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1C922C" w14:textId="54FDD4BB" w:rsidR="00BD5E64" w:rsidRDefault="00765F10">
      <w:pPr>
        <w:spacing w:line="360" w:lineRule="auto"/>
        <w:jc w:val="center"/>
        <w:rPr>
          <w:rFonts w:ascii="仿宋" w:eastAsia="仿宋" w:hAnsi="仿宋"/>
          <w:sz w:val="28"/>
        </w:rPr>
      </w:pPr>
      <w:r w:rsidRPr="00765F10">
        <w:rPr>
          <w:rFonts w:ascii="仿宋" w:eastAsia="仿宋" w:hAnsi="仿宋" w:hint="eastAsia"/>
          <w:b/>
          <w:sz w:val="32"/>
        </w:rPr>
        <w:t>阿里云奥运转播对天翼云出海的借鉴</w:t>
      </w:r>
      <w:r w:rsidR="00F209F1">
        <w:rPr>
          <w:rFonts w:ascii="仿宋" w:eastAsia="仿宋" w:hAnsi="仿宋" w:hint="eastAsia"/>
          <w:b/>
          <w:sz w:val="32"/>
        </w:rPr>
        <w:t>分析</w:t>
      </w:r>
    </w:p>
    <w:p w14:paraId="392088DD" w14:textId="412553B5" w:rsidR="00BD5E64" w:rsidRDefault="00881436">
      <w:pPr>
        <w:spacing w:line="360" w:lineRule="auto"/>
        <w:ind w:firstLine="42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近期，阿里云全面承接巴黎奥运会转播</w:t>
      </w:r>
      <w:r w:rsidR="00E221C4">
        <w:rPr>
          <w:rFonts w:ascii="仿宋" w:eastAsia="仿宋" w:hAnsi="仿宋" w:hint="eastAsia"/>
          <w:sz w:val="28"/>
        </w:rPr>
        <w:t>服务</w:t>
      </w:r>
      <w:r>
        <w:rPr>
          <w:rFonts w:ascii="仿宋" w:eastAsia="仿宋" w:hAnsi="仿宋" w:hint="eastAsia"/>
          <w:sz w:val="28"/>
        </w:rPr>
        <w:t>，超2</w:t>
      </w:r>
      <w:r>
        <w:rPr>
          <w:rFonts w:ascii="仿宋" w:eastAsia="仿宋" w:hAnsi="仿宋"/>
          <w:sz w:val="28"/>
        </w:rPr>
        <w:t>/3</w:t>
      </w:r>
      <w:r>
        <w:rPr>
          <w:rFonts w:ascii="仿宋" w:eastAsia="仿宋" w:hAnsi="仿宋" w:hint="eastAsia"/>
          <w:sz w:val="28"/>
        </w:rPr>
        <w:t>信号基于阿里云网络向全球分发，首次超越</w:t>
      </w:r>
      <w:r w:rsidR="005D26EA">
        <w:rPr>
          <w:rFonts w:ascii="仿宋" w:eastAsia="仿宋" w:hAnsi="仿宋" w:hint="eastAsia"/>
          <w:sz w:val="28"/>
        </w:rPr>
        <w:t>传统</w:t>
      </w:r>
      <w:r>
        <w:rPr>
          <w:rFonts w:ascii="仿宋" w:eastAsia="仿宋" w:hAnsi="仿宋" w:hint="eastAsia"/>
          <w:sz w:val="28"/>
        </w:rPr>
        <w:t>卫星，成本降低2/3。同时</w:t>
      </w:r>
      <w:r w:rsidR="00175F19">
        <w:rPr>
          <w:rFonts w:ascii="仿宋" w:eastAsia="仿宋" w:hAnsi="仿宋" w:hint="eastAsia"/>
          <w:sz w:val="28"/>
        </w:rPr>
        <w:t>,</w:t>
      </w:r>
      <w:r>
        <w:rPr>
          <w:rFonts w:ascii="仿宋" w:eastAsia="仿宋" w:hAnsi="仿宋" w:hint="eastAsia"/>
          <w:sz w:val="28"/>
        </w:rPr>
        <w:t>阿里在奥运转播云平台基础上，融合</w:t>
      </w:r>
      <w:r w:rsidR="00F67C75">
        <w:rPr>
          <w:rFonts w:ascii="仿宋" w:eastAsia="仿宋" w:hAnsi="仿宋" w:hint="eastAsia"/>
          <w:sz w:val="28"/>
        </w:rPr>
        <w:t>视频</w:t>
      </w:r>
      <w:r>
        <w:rPr>
          <w:rFonts w:ascii="仿宋" w:eastAsia="仿宋" w:hAnsi="仿宋" w:hint="eastAsia"/>
          <w:sz w:val="28"/>
        </w:rPr>
        <w:t>大模型等技术，提高赛事剪辑效率和用户观赛体验，云价值及全球影响力再次凸显。中国电信可借鉴阿里云对外模式，以大型赛事转播等</w:t>
      </w:r>
      <w:r w:rsidR="000E70AC">
        <w:rPr>
          <w:rFonts w:ascii="仿宋" w:eastAsia="仿宋" w:hAnsi="仿宋" w:hint="eastAsia"/>
          <w:sz w:val="28"/>
        </w:rPr>
        <w:t>服务</w:t>
      </w:r>
      <w:r>
        <w:rPr>
          <w:rFonts w:ascii="仿宋" w:eastAsia="仿宋" w:hAnsi="仿宋" w:hint="eastAsia"/>
          <w:sz w:val="28"/>
        </w:rPr>
        <w:t>为牵引，强化自身能力</w:t>
      </w:r>
      <w:r w:rsidR="000E70AC">
        <w:rPr>
          <w:rFonts w:ascii="仿宋" w:eastAsia="仿宋" w:hAnsi="仿宋" w:hint="eastAsia"/>
          <w:sz w:val="28"/>
        </w:rPr>
        <w:t>并</w:t>
      </w:r>
      <w:r>
        <w:rPr>
          <w:rFonts w:ascii="仿宋" w:eastAsia="仿宋" w:hAnsi="仿宋" w:hint="eastAsia"/>
          <w:sz w:val="28"/>
        </w:rPr>
        <w:t>打造标杆案例</w:t>
      </w:r>
      <w:r w:rsidR="0084381F">
        <w:rPr>
          <w:rFonts w:ascii="仿宋" w:eastAsia="仿宋" w:hAnsi="仿宋" w:hint="eastAsia"/>
          <w:sz w:val="28"/>
        </w:rPr>
        <w:t>，</w:t>
      </w:r>
      <w:r>
        <w:rPr>
          <w:rFonts w:ascii="仿宋" w:eastAsia="仿宋" w:hAnsi="仿宋" w:hint="eastAsia"/>
          <w:sz w:val="28"/>
        </w:rPr>
        <w:t>提升运营保障</w:t>
      </w:r>
      <w:r w:rsidR="000E70AC">
        <w:rPr>
          <w:rFonts w:ascii="仿宋" w:eastAsia="仿宋" w:hAnsi="仿宋" w:hint="eastAsia"/>
          <w:sz w:val="28"/>
        </w:rPr>
        <w:t>与智能化水平</w:t>
      </w:r>
      <w:r>
        <w:rPr>
          <w:rFonts w:ascii="仿宋" w:eastAsia="仿宋" w:hAnsi="仿宋" w:hint="eastAsia"/>
          <w:sz w:val="28"/>
        </w:rPr>
        <w:t>，加速天翼云国际化路径。</w:t>
      </w:r>
    </w:p>
    <w:p w14:paraId="66787D09" w14:textId="50BDDA93" w:rsidR="009A0F17" w:rsidRDefault="009A0F17">
      <w:pPr>
        <w:spacing w:line="360" w:lineRule="auto"/>
        <w:rPr>
          <w:rFonts w:ascii="仿宋" w:eastAsia="仿宋" w:hAnsi="仿宋"/>
          <w:b/>
          <w:sz w:val="28"/>
        </w:rPr>
      </w:pPr>
    </w:p>
    <w:p w14:paraId="6E7C0EC9" w14:textId="35777DD7" w:rsidR="008942AB" w:rsidRDefault="009A0F17" w:rsidP="00B04C40">
      <w:pPr>
        <w:spacing w:line="360" w:lineRule="auto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一、</w:t>
      </w:r>
      <w:r w:rsidR="00AC4E49">
        <w:rPr>
          <w:rFonts w:ascii="仿宋" w:eastAsia="仿宋" w:hAnsi="仿宋" w:hint="eastAsia"/>
          <w:b/>
          <w:sz w:val="28"/>
        </w:rPr>
        <w:t>阿里</w:t>
      </w:r>
      <w:r w:rsidR="000B1FA9">
        <w:rPr>
          <w:rFonts w:ascii="仿宋" w:eastAsia="仿宋" w:hAnsi="仿宋" w:hint="eastAsia"/>
          <w:b/>
          <w:sz w:val="28"/>
        </w:rPr>
        <w:t>通过</w:t>
      </w:r>
      <w:r w:rsidR="00AC4E49">
        <w:rPr>
          <w:rFonts w:ascii="仿宋" w:eastAsia="仿宋" w:hAnsi="仿宋" w:hint="eastAsia"/>
          <w:b/>
          <w:sz w:val="28"/>
        </w:rPr>
        <w:t>奥运转播</w:t>
      </w:r>
      <w:r w:rsidR="00D13361">
        <w:rPr>
          <w:rFonts w:ascii="仿宋" w:eastAsia="仿宋" w:hAnsi="仿宋" w:hint="eastAsia"/>
          <w:b/>
          <w:sz w:val="28"/>
        </w:rPr>
        <w:t>云</w:t>
      </w:r>
      <w:r w:rsidR="00651852">
        <w:rPr>
          <w:rFonts w:ascii="仿宋" w:eastAsia="仿宋" w:hAnsi="仿宋" w:hint="eastAsia"/>
          <w:b/>
          <w:sz w:val="28"/>
        </w:rPr>
        <w:t>提升</w:t>
      </w:r>
      <w:r w:rsidR="00723CB3">
        <w:rPr>
          <w:rFonts w:ascii="仿宋" w:eastAsia="仿宋" w:hAnsi="仿宋" w:hint="eastAsia"/>
          <w:b/>
          <w:sz w:val="28"/>
        </w:rPr>
        <w:t>全球</w:t>
      </w:r>
      <w:r w:rsidR="00651852">
        <w:rPr>
          <w:rFonts w:ascii="仿宋" w:eastAsia="仿宋" w:hAnsi="仿宋" w:hint="eastAsia"/>
          <w:b/>
          <w:sz w:val="28"/>
        </w:rPr>
        <w:t>影响力及品牌</w:t>
      </w:r>
      <w:r w:rsidR="00723CB3">
        <w:rPr>
          <w:rFonts w:ascii="仿宋" w:eastAsia="仿宋" w:hAnsi="仿宋" w:hint="eastAsia"/>
          <w:b/>
          <w:sz w:val="28"/>
        </w:rPr>
        <w:t>形象</w:t>
      </w:r>
      <w:r w:rsidR="00651852">
        <w:rPr>
          <w:rFonts w:ascii="仿宋" w:eastAsia="仿宋" w:hAnsi="仿宋" w:hint="eastAsia"/>
          <w:b/>
          <w:sz w:val="28"/>
        </w:rPr>
        <w:t>，</w:t>
      </w:r>
      <w:r w:rsidR="00723CB3">
        <w:rPr>
          <w:rFonts w:ascii="仿宋" w:eastAsia="仿宋" w:hAnsi="仿宋" w:hint="eastAsia"/>
          <w:b/>
          <w:sz w:val="28"/>
        </w:rPr>
        <w:t>对云业务出海具有标杆</w:t>
      </w:r>
      <w:r w:rsidR="008942AB">
        <w:rPr>
          <w:rFonts w:ascii="仿宋" w:eastAsia="仿宋" w:hAnsi="仿宋" w:hint="eastAsia"/>
          <w:b/>
          <w:sz w:val="28"/>
        </w:rPr>
        <w:t>带动</w:t>
      </w:r>
      <w:r w:rsidR="00723CB3">
        <w:rPr>
          <w:rFonts w:ascii="仿宋" w:eastAsia="仿宋" w:hAnsi="仿宋" w:hint="eastAsia"/>
          <w:b/>
          <w:sz w:val="28"/>
        </w:rPr>
        <w:t>作用</w:t>
      </w:r>
    </w:p>
    <w:p w14:paraId="441CE151" w14:textId="5ACE33C5" w:rsidR="00AA594A" w:rsidRDefault="008942AB" w:rsidP="00B04C40">
      <w:pPr>
        <w:spacing w:line="360" w:lineRule="auto"/>
        <w:ind w:firstLine="420"/>
        <w:rPr>
          <w:rFonts w:ascii="仿宋" w:eastAsia="仿宋" w:hAnsi="仿宋"/>
          <w:sz w:val="28"/>
        </w:rPr>
      </w:pPr>
      <w:r w:rsidRPr="003F2CEF">
        <w:rPr>
          <w:rFonts w:ascii="仿宋" w:eastAsia="仿宋" w:hAnsi="仿宋" w:hint="eastAsia"/>
          <w:sz w:val="28"/>
        </w:rPr>
        <w:t>阿里</w:t>
      </w:r>
      <w:r w:rsidR="00BB7684">
        <w:rPr>
          <w:rFonts w:ascii="仿宋" w:eastAsia="仿宋" w:hAnsi="仿宋" w:hint="eastAsia"/>
          <w:sz w:val="28"/>
        </w:rPr>
        <w:t>通过</w:t>
      </w:r>
      <w:r>
        <w:rPr>
          <w:rFonts w:ascii="仿宋" w:eastAsia="仿宋" w:hAnsi="仿宋" w:hint="eastAsia"/>
          <w:sz w:val="28"/>
        </w:rPr>
        <w:t>东京</w:t>
      </w:r>
      <w:r w:rsidR="00BB7684">
        <w:rPr>
          <w:rFonts w:ascii="仿宋" w:eastAsia="仿宋" w:hAnsi="仿宋" w:hint="eastAsia"/>
          <w:sz w:val="28"/>
        </w:rPr>
        <w:t>、巴黎</w:t>
      </w:r>
      <w:r>
        <w:rPr>
          <w:rFonts w:ascii="仿宋" w:eastAsia="仿宋" w:hAnsi="仿宋" w:hint="eastAsia"/>
          <w:sz w:val="28"/>
        </w:rPr>
        <w:t>奥运转播云等大型项目</w:t>
      </w:r>
      <w:r w:rsidR="00AC4195">
        <w:rPr>
          <w:rFonts w:ascii="仿宋" w:eastAsia="仿宋" w:hAnsi="仿宋" w:hint="eastAsia"/>
          <w:sz w:val="28"/>
        </w:rPr>
        <w:t>长期</w:t>
      </w:r>
      <w:r w:rsidR="00B627ED">
        <w:rPr>
          <w:rFonts w:ascii="仿宋" w:eastAsia="仿宋" w:hAnsi="仿宋" w:hint="eastAsia"/>
          <w:sz w:val="28"/>
        </w:rPr>
        <w:t>实践</w:t>
      </w:r>
      <w:r>
        <w:rPr>
          <w:rFonts w:ascii="仿宋" w:eastAsia="仿宋" w:hAnsi="仿宋" w:hint="eastAsia"/>
          <w:sz w:val="28"/>
        </w:rPr>
        <w:t>，</w:t>
      </w:r>
      <w:r w:rsidR="00723CB3">
        <w:rPr>
          <w:rFonts w:ascii="仿宋" w:eastAsia="仿宋" w:hAnsi="仿宋" w:hint="eastAsia"/>
          <w:sz w:val="28"/>
        </w:rPr>
        <w:t>不断</w:t>
      </w:r>
      <w:r w:rsidR="00AE768C">
        <w:rPr>
          <w:rFonts w:ascii="仿宋" w:eastAsia="仿宋" w:hAnsi="仿宋" w:hint="eastAsia"/>
          <w:sz w:val="28"/>
        </w:rPr>
        <w:t>打磨超高清云上转播、高动态范围存储、视频大模型等</w:t>
      </w:r>
      <w:r w:rsidR="00BB7684">
        <w:rPr>
          <w:rFonts w:ascii="仿宋" w:eastAsia="仿宋" w:hAnsi="仿宋" w:hint="eastAsia"/>
          <w:sz w:val="28"/>
        </w:rPr>
        <w:t>能力</w:t>
      </w:r>
      <w:r w:rsidR="00AE768C">
        <w:rPr>
          <w:rFonts w:ascii="仿宋" w:eastAsia="仿宋" w:hAnsi="仿宋" w:hint="eastAsia"/>
          <w:sz w:val="28"/>
        </w:rPr>
        <w:t>，</w:t>
      </w:r>
      <w:r w:rsidR="00F70370">
        <w:rPr>
          <w:rFonts w:ascii="仿宋" w:eastAsia="仿宋" w:hAnsi="仿宋" w:hint="eastAsia"/>
          <w:sz w:val="28"/>
        </w:rPr>
        <w:t>辐射</w:t>
      </w:r>
      <w:r w:rsidR="00F70370" w:rsidRPr="00651852">
        <w:rPr>
          <w:rFonts w:ascii="仿宋" w:eastAsia="仿宋" w:hAnsi="仿宋"/>
          <w:sz w:val="28"/>
        </w:rPr>
        <w:t>200</w:t>
      </w:r>
      <w:r w:rsidR="00F70370">
        <w:rPr>
          <w:rFonts w:ascii="仿宋" w:eastAsia="仿宋" w:hAnsi="仿宋"/>
          <w:sz w:val="28"/>
        </w:rPr>
        <w:t>+国家</w:t>
      </w:r>
      <w:r w:rsidR="00F70370">
        <w:rPr>
          <w:rFonts w:ascii="仿宋" w:eastAsia="仿宋" w:hAnsi="仿宋" w:hint="eastAsia"/>
          <w:sz w:val="28"/>
        </w:rPr>
        <w:t>，实现云+超高清+</w:t>
      </w:r>
      <w:r w:rsidR="00A409A1">
        <w:rPr>
          <w:rFonts w:ascii="仿宋" w:eastAsia="仿宋" w:hAnsi="仿宋" w:hint="eastAsia"/>
          <w:sz w:val="28"/>
        </w:rPr>
        <w:t>大数据+</w:t>
      </w:r>
      <w:r w:rsidR="00F70370">
        <w:rPr>
          <w:rFonts w:ascii="仿宋" w:eastAsia="仿宋" w:hAnsi="仿宋"/>
          <w:sz w:val="28"/>
        </w:rPr>
        <w:t>AI</w:t>
      </w:r>
      <w:r w:rsidR="00F70370">
        <w:rPr>
          <w:rFonts w:ascii="仿宋" w:eastAsia="仿宋" w:hAnsi="仿宋" w:hint="eastAsia"/>
          <w:sz w:val="28"/>
        </w:rPr>
        <w:t>的</w:t>
      </w:r>
      <w:r w:rsidR="000A3CAA">
        <w:rPr>
          <w:rFonts w:ascii="仿宋" w:eastAsia="仿宋" w:hAnsi="仿宋" w:hint="eastAsia"/>
          <w:sz w:val="28"/>
        </w:rPr>
        <w:t>智能</w:t>
      </w:r>
      <w:r w:rsidR="0002779B">
        <w:rPr>
          <w:rFonts w:ascii="仿宋" w:eastAsia="仿宋" w:hAnsi="仿宋" w:hint="eastAsia"/>
          <w:sz w:val="28"/>
        </w:rPr>
        <w:t>普及</w:t>
      </w:r>
      <w:r w:rsidR="00F70370">
        <w:rPr>
          <w:rFonts w:ascii="仿宋" w:eastAsia="仿宋" w:hAnsi="仿宋" w:hint="eastAsia"/>
          <w:sz w:val="28"/>
        </w:rPr>
        <w:t>应用，</w:t>
      </w:r>
      <w:r w:rsidR="00723CB3">
        <w:rPr>
          <w:rFonts w:ascii="仿宋" w:eastAsia="仿宋" w:hAnsi="仿宋" w:hint="eastAsia"/>
          <w:sz w:val="28"/>
        </w:rPr>
        <w:t>提升</w:t>
      </w:r>
      <w:r w:rsidRPr="003F2CEF">
        <w:rPr>
          <w:rFonts w:ascii="仿宋" w:eastAsia="仿宋" w:hAnsi="仿宋" w:hint="eastAsia"/>
          <w:sz w:val="28"/>
        </w:rPr>
        <w:t>垂直</w:t>
      </w:r>
      <w:r w:rsidR="00F2240F">
        <w:rPr>
          <w:rFonts w:ascii="仿宋" w:eastAsia="仿宋" w:hAnsi="仿宋" w:hint="eastAsia"/>
          <w:sz w:val="28"/>
        </w:rPr>
        <w:t>行业</w:t>
      </w:r>
      <w:r>
        <w:rPr>
          <w:rFonts w:ascii="仿宋" w:eastAsia="仿宋" w:hAnsi="仿宋" w:hint="eastAsia"/>
          <w:sz w:val="28"/>
        </w:rPr>
        <w:t>云服务</w:t>
      </w:r>
      <w:r w:rsidRPr="003F2CEF">
        <w:rPr>
          <w:rFonts w:ascii="仿宋" w:eastAsia="仿宋" w:hAnsi="仿宋" w:hint="eastAsia"/>
          <w:sz w:val="28"/>
        </w:rPr>
        <w:t>竞争力</w:t>
      </w:r>
      <w:r w:rsidR="00AA594A">
        <w:rPr>
          <w:rFonts w:ascii="仿宋" w:eastAsia="仿宋" w:hAnsi="仿宋" w:hint="eastAsia"/>
          <w:sz w:val="28"/>
        </w:rPr>
        <w:t>，</w:t>
      </w:r>
      <w:r w:rsidR="00AC67AA">
        <w:rPr>
          <w:rFonts w:ascii="仿宋" w:eastAsia="仿宋" w:hAnsi="仿宋" w:hint="eastAsia"/>
          <w:sz w:val="28"/>
        </w:rPr>
        <w:t>目前</w:t>
      </w:r>
      <w:r>
        <w:rPr>
          <w:rFonts w:ascii="仿宋" w:eastAsia="仿宋" w:hAnsi="仿宋" w:hint="eastAsia"/>
          <w:sz w:val="28"/>
        </w:rPr>
        <w:t>海外</w:t>
      </w:r>
      <w:r w:rsidR="00F70370">
        <w:rPr>
          <w:rFonts w:ascii="仿宋" w:eastAsia="仿宋" w:hAnsi="仿宋" w:hint="eastAsia"/>
          <w:sz w:val="28"/>
        </w:rPr>
        <w:t>云</w:t>
      </w:r>
      <w:r>
        <w:rPr>
          <w:rFonts w:ascii="仿宋" w:eastAsia="仿宋" w:hAnsi="仿宋" w:hint="eastAsia"/>
          <w:sz w:val="28"/>
        </w:rPr>
        <w:t>用户过百万，近三年海外营收增长超</w:t>
      </w:r>
      <w:r>
        <w:rPr>
          <w:rFonts w:ascii="仿宋" w:eastAsia="仿宋" w:hAnsi="仿宋"/>
          <w:sz w:val="28"/>
        </w:rPr>
        <w:t>10倍</w:t>
      </w:r>
      <w:r>
        <w:rPr>
          <w:rFonts w:ascii="仿宋" w:eastAsia="仿宋" w:hAnsi="仿宋" w:hint="eastAsia"/>
          <w:sz w:val="28"/>
        </w:rPr>
        <w:t>。</w:t>
      </w:r>
    </w:p>
    <w:p w14:paraId="698E9C70" w14:textId="0F078C18" w:rsidR="00BB7684" w:rsidRDefault="00AE768C" w:rsidP="00B04C40">
      <w:pPr>
        <w:spacing w:line="360" w:lineRule="auto"/>
        <w:ind w:firstLine="420"/>
        <w:rPr>
          <w:rFonts w:ascii="仿宋" w:eastAsia="仿宋" w:hAnsi="仿宋"/>
          <w:sz w:val="28"/>
        </w:rPr>
      </w:pPr>
      <w:bookmarkStart w:id="0" w:name="_GoBack"/>
      <w:bookmarkEnd w:id="0"/>
      <w:r>
        <w:rPr>
          <w:rFonts w:ascii="仿宋" w:eastAsia="仿宋" w:hAnsi="仿宋" w:hint="eastAsia"/>
          <w:sz w:val="28"/>
        </w:rPr>
        <w:t>除阿里外，</w:t>
      </w:r>
      <w:r w:rsidR="008942AB" w:rsidRPr="00807E06">
        <w:rPr>
          <w:rFonts w:ascii="仿宋" w:eastAsia="仿宋" w:hAnsi="仿宋"/>
          <w:sz w:val="28"/>
        </w:rPr>
        <w:t>Azure</w:t>
      </w:r>
      <w:r w:rsidR="008942AB">
        <w:rPr>
          <w:rFonts w:ascii="仿宋" w:eastAsia="仿宋" w:hAnsi="仿宋" w:hint="eastAsia"/>
          <w:sz w:val="28"/>
        </w:rPr>
        <w:t>、</w:t>
      </w:r>
      <w:r w:rsidR="008942AB" w:rsidRPr="00807E06">
        <w:rPr>
          <w:rFonts w:ascii="仿宋" w:eastAsia="仿宋" w:hAnsi="仿宋"/>
          <w:sz w:val="28"/>
        </w:rPr>
        <w:t>AWS</w:t>
      </w:r>
      <w:r w:rsidR="00D4101B">
        <w:rPr>
          <w:rFonts w:ascii="仿宋" w:eastAsia="仿宋" w:hAnsi="仿宋" w:hint="eastAsia"/>
          <w:sz w:val="28"/>
        </w:rPr>
        <w:t>等</w:t>
      </w:r>
      <w:r w:rsidR="009E7DAC">
        <w:rPr>
          <w:rFonts w:ascii="仿宋" w:eastAsia="仿宋" w:hAnsi="仿宋" w:hint="eastAsia"/>
          <w:sz w:val="28"/>
        </w:rPr>
        <w:t>头部</w:t>
      </w:r>
      <w:r w:rsidR="00397F80">
        <w:rPr>
          <w:rFonts w:ascii="仿宋" w:eastAsia="仿宋" w:hAnsi="仿宋" w:hint="eastAsia"/>
          <w:sz w:val="28"/>
        </w:rPr>
        <w:t>也</w:t>
      </w:r>
      <w:r w:rsidR="008942AB">
        <w:rPr>
          <w:rFonts w:ascii="仿宋" w:eastAsia="仿宋" w:hAnsi="仿宋" w:hint="eastAsia"/>
          <w:sz w:val="28"/>
        </w:rPr>
        <w:t>均</w:t>
      </w:r>
      <w:r w:rsidR="00AC67AA">
        <w:rPr>
          <w:rFonts w:ascii="仿宋" w:eastAsia="仿宋" w:hAnsi="仿宋" w:hint="eastAsia"/>
          <w:sz w:val="28"/>
        </w:rPr>
        <w:t>将赛事转播、电商</w:t>
      </w:r>
      <w:r w:rsidR="008942AB">
        <w:rPr>
          <w:rFonts w:ascii="仿宋" w:eastAsia="仿宋" w:hAnsi="仿宋" w:hint="eastAsia"/>
          <w:sz w:val="28"/>
        </w:rPr>
        <w:t>直播等音视频应用作为云业务增长点</w:t>
      </w:r>
      <w:r w:rsidR="0038225B">
        <w:rPr>
          <w:rFonts w:ascii="仿宋" w:eastAsia="仿宋" w:hAnsi="仿宋" w:hint="eastAsia"/>
          <w:sz w:val="28"/>
        </w:rPr>
        <w:t>，开展</w:t>
      </w:r>
      <w:r>
        <w:rPr>
          <w:rFonts w:ascii="仿宋" w:eastAsia="仿宋" w:hAnsi="仿宋" w:hint="eastAsia"/>
          <w:sz w:val="28"/>
        </w:rPr>
        <w:t>全球</w:t>
      </w:r>
      <w:r w:rsidR="00F67C75">
        <w:rPr>
          <w:rFonts w:ascii="仿宋" w:eastAsia="仿宋" w:hAnsi="仿宋" w:hint="eastAsia"/>
          <w:sz w:val="28"/>
        </w:rPr>
        <w:t>化</w:t>
      </w:r>
      <w:r w:rsidR="0038225B">
        <w:rPr>
          <w:rFonts w:ascii="仿宋" w:eastAsia="仿宋" w:hAnsi="仿宋" w:hint="eastAsia"/>
          <w:sz w:val="28"/>
        </w:rPr>
        <w:t>布局</w:t>
      </w:r>
      <w:r w:rsidR="000A3CAA">
        <w:rPr>
          <w:rFonts w:ascii="仿宋" w:eastAsia="仿宋" w:hAnsi="仿宋" w:hint="eastAsia"/>
          <w:sz w:val="28"/>
        </w:rPr>
        <w:t>，提供个性化服务</w:t>
      </w:r>
      <w:r w:rsidR="008942AB">
        <w:rPr>
          <w:rFonts w:ascii="仿宋" w:eastAsia="仿宋" w:hAnsi="仿宋" w:hint="eastAsia"/>
          <w:sz w:val="28"/>
        </w:rPr>
        <w:t>。</w:t>
      </w:r>
    </w:p>
    <w:p w14:paraId="270B498F" w14:textId="72FE8396" w:rsidR="008942AB" w:rsidRDefault="008942AB" w:rsidP="008942AB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表</w:t>
      </w:r>
      <w:r>
        <w:rPr>
          <w:b/>
          <w:sz w:val="22"/>
        </w:rPr>
        <w:t xml:space="preserve">2  </w:t>
      </w:r>
      <w:r>
        <w:rPr>
          <w:rFonts w:hint="eastAsia"/>
          <w:b/>
          <w:sz w:val="22"/>
        </w:rPr>
        <w:t>全球主要赛事</w:t>
      </w:r>
      <w:r w:rsidR="00AC4195">
        <w:rPr>
          <w:rFonts w:hint="eastAsia"/>
          <w:b/>
          <w:sz w:val="22"/>
        </w:rPr>
        <w:t>及云</w:t>
      </w:r>
      <w:r w:rsidR="008B389B">
        <w:rPr>
          <w:rFonts w:hint="eastAsia"/>
          <w:b/>
          <w:sz w:val="22"/>
        </w:rPr>
        <w:t>转播</w:t>
      </w:r>
      <w:r>
        <w:rPr>
          <w:rFonts w:hint="eastAsia"/>
          <w:b/>
          <w:sz w:val="22"/>
        </w:rPr>
        <w:t>支撑情况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0"/>
      </w:tblGrid>
      <w:tr w:rsidR="008942AB" w14:paraId="09041467" w14:textId="77777777" w:rsidTr="00B04C40">
        <w:trPr>
          <w:jc w:val="center"/>
        </w:trPr>
        <w:tc>
          <w:tcPr>
            <w:tcW w:w="2835" w:type="dxa"/>
          </w:tcPr>
          <w:p w14:paraId="7711B389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赛事名称</w:t>
            </w:r>
          </w:p>
        </w:tc>
        <w:tc>
          <w:tcPr>
            <w:tcW w:w="2830" w:type="dxa"/>
          </w:tcPr>
          <w:p w14:paraId="7D217EA2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云服务转播方</w:t>
            </w:r>
          </w:p>
        </w:tc>
      </w:tr>
      <w:tr w:rsidR="008942AB" w14:paraId="497B8AA3" w14:textId="77777777" w:rsidTr="00B04C40">
        <w:trPr>
          <w:jc w:val="center"/>
        </w:trPr>
        <w:tc>
          <w:tcPr>
            <w:tcW w:w="2835" w:type="dxa"/>
          </w:tcPr>
          <w:p w14:paraId="7C8F5728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奥运会</w:t>
            </w:r>
            <w:r>
              <w:rPr>
                <w:rFonts w:ascii="仿宋" w:eastAsia="仿宋" w:hAnsi="仿宋"/>
              </w:rPr>
              <w:t>/</w:t>
            </w:r>
            <w:r>
              <w:rPr>
                <w:rFonts w:ascii="仿宋" w:eastAsia="仿宋" w:hAnsi="仿宋" w:hint="eastAsia"/>
              </w:rPr>
              <w:t>冬奥会</w:t>
            </w:r>
          </w:p>
        </w:tc>
        <w:tc>
          <w:tcPr>
            <w:tcW w:w="2830" w:type="dxa"/>
          </w:tcPr>
          <w:p w14:paraId="220F8C06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阿里云</w:t>
            </w:r>
          </w:p>
        </w:tc>
      </w:tr>
      <w:tr w:rsidR="008942AB" w14:paraId="2E7180A8" w14:textId="77777777" w:rsidTr="00B04C40">
        <w:trPr>
          <w:jc w:val="center"/>
        </w:trPr>
        <w:tc>
          <w:tcPr>
            <w:tcW w:w="2835" w:type="dxa"/>
          </w:tcPr>
          <w:p w14:paraId="23825B7E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N</w:t>
            </w:r>
            <w:r>
              <w:rPr>
                <w:rFonts w:ascii="仿宋" w:eastAsia="仿宋" w:hAnsi="仿宋"/>
              </w:rPr>
              <w:t>BA</w:t>
            </w:r>
          </w:p>
        </w:tc>
        <w:tc>
          <w:tcPr>
            <w:tcW w:w="2830" w:type="dxa"/>
          </w:tcPr>
          <w:p w14:paraId="5AFCC72A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A</w:t>
            </w:r>
            <w:r>
              <w:rPr>
                <w:rFonts w:ascii="仿宋" w:eastAsia="仿宋" w:hAnsi="仿宋"/>
              </w:rPr>
              <w:t>zure</w:t>
            </w:r>
          </w:p>
        </w:tc>
      </w:tr>
      <w:tr w:rsidR="008942AB" w14:paraId="477430E6" w14:textId="77777777" w:rsidTr="00B04C40">
        <w:trPr>
          <w:jc w:val="center"/>
        </w:trPr>
        <w:tc>
          <w:tcPr>
            <w:tcW w:w="2835" w:type="dxa"/>
          </w:tcPr>
          <w:p w14:paraId="5361842C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德甲联赛</w:t>
            </w:r>
          </w:p>
        </w:tc>
        <w:tc>
          <w:tcPr>
            <w:tcW w:w="2830" w:type="dxa"/>
          </w:tcPr>
          <w:p w14:paraId="5F186F56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A</w:t>
            </w:r>
            <w:r>
              <w:rPr>
                <w:rFonts w:ascii="仿宋" w:eastAsia="仿宋" w:hAnsi="仿宋"/>
              </w:rPr>
              <w:t>WS</w:t>
            </w:r>
          </w:p>
        </w:tc>
      </w:tr>
      <w:tr w:rsidR="008942AB" w14:paraId="49E22CD2" w14:textId="77777777" w:rsidTr="00B04C40">
        <w:trPr>
          <w:jc w:val="center"/>
        </w:trPr>
        <w:tc>
          <w:tcPr>
            <w:tcW w:w="2835" w:type="dxa"/>
          </w:tcPr>
          <w:p w14:paraId="4F84CEA8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F</w:t>
            </w:r>
            <w:r>
              <w:rPr>
                <w:rFonts w:ascii="仿宋" w:eastAsia="仿宋" w:hAnsi="仿宋"/>
              </w:rPr>
              <w:t>1</w:t>
            </w:r>
            <w:r>
              <w:rPr>
                <w:rFonts w:ascii="仿宋" w:eastAsia="仿宋" w:hAnsi="仿宋" w:hint="eastAsia"/>
              </w:rPr>
              <w:t>世界一级方程式锦标赛</w:t>
            </w:r>
          </w:p>
        </w:tc>
        <w:tc>
          <w:tcPr>
            <w:tcW w:w="2830" w:type="dxa"/>
          </w:tcPr>
          <w:p w14:paraId="34F8DA79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A</w:t>
            </w:r>
            <w:r>
              <w:rPr>
                <w:rFonts w:ascii="仿宋" w:eastAsia="仿宋" w:hAnsi="仿宋"/>
              </w:rPr>
              <w:t>WS</w:t>
            </w:r>
          </w:p>
        </w:tc>
      </w:tr>
      <w:tr w:rsidR="008942AB" w14:paraId="1FA36DF3" w14:textId="77777777" w:rsidTr="00B04C40">
        <w:trPr>
          <w:jc w:val="center"/>
        </w:trPr>
        <w:tc>
          <w:tcPr>
            <w:tcW w:w="2835" w:type="dxa"/>
          </w:tcPr>
          <w:p w14:paraId="04DE5E77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亚运会</w:t>
            </w:r>
          </w:p>
        </w:tc>
        <w:tc>
          <w:tcPr>
            <w:tcW w:w="2830" w:type="dxa"/>
          </w:tcPr>
          <w:p w14:paraId="61DABD77" w14:textId="77777777" w:rsidR="008942AB" w:rsidRDefault="008942AB" w:rsidP="00B04C40">
            <w:pPr>
              <w:spacing w:line="360" w:lineRule="auto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阿里云</w:t>
            </w:r>
          </w:p>
        </w:tc>
      </w:tr>
    </w:tbl>
    <w:p w14:paraId="27590E9B" w14:textId="6A710EC0" w:rsidR="008942AB" w:rsidRDefault="008942AB" w:rsidP="00B04C40">
      <w:pPr>
        <w:spacing w:line="360" w:lineRule="auto"/>
        <w:rPr>
          <w:rFonts w:ascii="仿宋" w:eastAsia="仿宋" w:hAnsi="仿宋"/>
          <w:b/>
          <w:sz w:val="28"/>
        </w:rPr>
      </w:pPr>
    </w:p>
    <w:p w14:paraId="7E488E78" w14:textId="7E624A8A" w:rsidR="009A0F17" w:rsidRDefault="009A0F17">
      <w:pPr>
        <w:spacing w:line="360" w:lineRule="auto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lastRenderedPageBreak/>
        <w:t>二、从阿里</w:t>
      </w:r>
      <w:r w:rsidR="00BB7684">
        <w:rPr>
          <w:rFonts w:ascii="仿宋" w:eastAsia="仿宋" w:hAnsi="仿宋" w:hint="eastAsia"/>
          <w:b/>
          <w:sz w:val="28"/>
        </w:rPr>
        <w:t>经验</w:t>
      </w:r>
      <w:r w:rsidR="00AA594A">
        <w:rPr>
          <w:rFonts w:ascii="仿宋" w:eastAsia="仿宋" w:hAnsi="仿宋" w:hint="eastAsia"/>
          <w:b/>
          <w:sz w:val="28"/>
        </w:rPr>
        <w:t>及资质</w:t>
      </w:r>
      <w:r>
        <w:rPr>
          <w:rFonts w:ascii="仿宋" w:eastAsia="仿宋" w:hAnsi="仿宋" w:hint="eastAsia"/>
          <w:b/>
          <w:sz w:val="28"/>
        </w:rPr>
        <w:t>看云</w:t>
      </w:r>
      <w:r w:rsidR="00AC67AA">
        <w:rPr>
          <w:rFonts w:ascii="仿宋" w:eastAsia="仿宋" w:hAnsi="仿宋" w:hint="eastAsia"/>
          <w:b/>
          <w:sz w:val="28"/>
        </w:rPr>
        <w:t>业务</w:t>
      </w:r>
      <w:r>
        <w:rPr>
          <w:rFonts w:ascii="仿宋" w:eastAsia="仿宋" w:hAnsi="仿宋" w:hint="eastAsia"/>
          <w:b/>
          <w:sz w:val="28"/>
        </w:rPr>
        <w:t>出海</w:t>
      </w:r>
      <w:r w:rsidR="00397F80">
        <w:rPr>
          <w:rFonts w:ascii="仿宋" w:eastAsia="仿宋" w:hAnsi="仿宋" w:hint="eastAsia"/>
          <w:b/>
          <w:sz w:val="28"/>
        </w:rPr>
        <w:t>必要</w:t>
      </w:r>
      <w:r>
        <w:rPr>
          <w:rFonts w:ascii="仿宋" w:eastAsia="仿宋" w:hAnsi="仿宋" w:hint="eastAsia"/>
          <w:b/>
          <w:sz w:val="28"/>
        </w:rPr>
        <w:t>条件</w:t>
      </w:r>
    </w:p>
    <w:p w14:paraId="12D957D0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b/>
          <w:sz w:val="28"/>
        </w:rPr>
      </w:pPr>
      <w:r w:rsidRPr="00B916F9">
        <w:rPr>
          <w:rFonts w:ascii="仿宋" w:eastAsia="仿宋" w:hAnsi="仿宋"/>
          <w:b/>
          <w:sz w:val="28"/>
        </w:rPr>
        <w:t>1</w:t>
      </w:r>
      <w:r w:rsidRPr="00B916F9">
        <w:rPr>
          <w:rFonts w:ascii="仿宋" w:eastAsia="仿宋" w:hAnsi="仿宋" w:hint="eastAsia"/>
          <w:b/>
          <w:sz w:val="28"/>
        </w:rPr>
        <w:t>、</w:t>
      </w:r>
      <w:r w:rsidRPr="003F2CEF">
        <w:rPr>
          <w:rFonts w:ascii="仿宋" w:eastAsia="仿宋" w:hAnsi="仿宋" w:hint="eastAsia"/>
          <w:b/>
          <w:sz w:val="28"/>
        </w:rPr>
        <w:t>阿里全球云资源</w:t>
      </w:r>
      <w:r>
        <w:rPr>
          <w:rFonts w:ascii="仿宋" w:eastAsia="仿宋" w:hAnsi="仿宋" w:hint="eastAsia"/>
          <w:b/>
          <w:sz w:val="28"/>
        </w:rPr>
        <w:t>覆盖与云网络</w:t>
      </w:r>
      <w:r w:rsidRPr="00B916F9">
        <w:rPr>
          <w:rFonts w:ascii="仿宋" w:eastAsia="仿宋" w:hAnsi="仿宋" w:hint="eastAsia"/>
          <w:b/>
          <w:sz w:val="28"/>
        </w:rPr>
        <w:t>布局，</w:t>
      </w:r>
      <w:r>
        <w:rPr>
          <w:rFonts w:ascii="仿宋" w:eastAsia="仿宋" w:hAnsi="仿宋" w:hint="eastAsia"/>
          <w:b/>
          <w:sz w:val="28"/>
        </w:rPr>
        <w:t>保障赛事信号稳定传播</w:t>
      </w:r>
    </w:p>
    <w:p w14:paraId="370A7279" w14:textId="06343650" w:rsidR="0038225B" w:rsidRPr="003F2CEF" w:rsidRDefault="0038225B" w:rsidP="0038225B">
      <w:pPr>
        <w:spacing w:line="360" w:lineRule="auto"/>
        <w:ind w:firstLine="42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b/>
          <w:sz w:val="28"/>
        </w:rPr>
        <w:t>一是云资源全球覆盖且全球领先，</w:t>
      </w:r>
      <w:r>
        <w:rPr>
          <w:rFonts w:ascii="仿宋" w:eastAsia="仿宋" w:hAnsi="仿宋" w:hint="eastAsia"/>
          <w:sz w:val="28"/>
        </w:rPr>
        <w:t>建设云可用区</w:t>
      </w:r>
      <w:r>
        <w:rPr>
          <w:rFonts w:ascii="仿宋" w:eastAsia="仿宋" w:hAnsi="仿宋"/>
          <w:sz w:val="28"/>
        </w:rPr>
        <w:t>89</w:t>
      </w:r>
      <w:r>
        <w:rPr>
          <w:rFonts w:ascii="仿宋" w:eastAsia="仿宋" w:hAnsi="仿宋" w:hint="eastAsia"/>
          <w:sz w:val="28"/>
        </w:rPr>
        <w:t>个（</w:t>
      </w:r>
      <w:r>
        <w:rPr>
          <w:rFonts w:ascii="仿宋" w:eastAsia="仿宋" w:hAnsi="仿宋"/>
          <w:sz w:val="28"/>
        </w:rPr>
        <w:t>AWS</w:t>
      </w:r>
      <w:r>
        <w:rPr>
          <w:rFonts w:ascii="仿宋" w:eastAsia="仿宋" w:hAnsi="仿宋" w:hint="eastAsia"/>
          <w:sz w:val="28"/>
        </w:rPr>
        <w:t>同比1</w:t>
      </w:r>
      <w:r>
        <w:rPr>
          <w:rFonts w:ascii="仿宋" w:eastAsia="仿宋" w:hAnsi="仿宋"/>
          <w:sz w:val="28"/>
        </w:rPr>
        <w:t>05</w:t>
      </w:r>
      <w:r>
        <w:rPr>
          <w:rFonts w:ascii="仿宋" w:eastAsia="仿宋" w:hAnsi="仿宋" w:hint="eastAsia"/>
          <w:sz w:val="28"/>
        </w:rPr>
        <w:t>个，腾讯云7</w:t>
      </w:r>
      <w:r>
        <w:rPr>
          <w:rFonts w:ascii="仿宋" w:eastAsia="仿宋" w:hAnsi="仿宋"/>
          <w:sz w:val="28"/>
        </w:rPr>
        <w:t>1</w:t>
      </w:r>
      <w:r>
        <w:rPr>
          <w:rFonts w:ascii="仿宋" w:eastAsia="仿宋" w:hAnsi="仿宋" w:hint="eastAsia"/>
          <w:sz w:val="28"/>
        </w:rPr>
        <w:t>个，天翼云6</w:t>
      </w:r>
      <w:r>
        <w:rPr>
          <w:rFonts w:ascii="仿宋" w:eastAsia="仿宋" w:hAnsi="仿宋"/>
          <w:sz w:val="28"/>
        </w:rPr>
        <w:t>3</w:t>
      </w:r>
      <w:r>
        <w:rPr>
          <w:rFonts w:ascii="仿宋" w:eastAsia="仿宋" w:hAnsi="仿宋" w:hint="eastAsia"/>
          <w:sz w:val="28"/>
        </w:rPr>
        <w:t>个），部署9</w:t>
      </w:r>
      <w:r>
        <w:rPr>
          <w:rFonts w:ascii="仿宋" w:eastAsia="仿宋" w:hAnsi="仿宋"/>
          <w:sz w:val="28"/>
        </w:rPr>
        <w:t>00+CDN</w:t>
      </w:r>
      <w:r>
        <w:rPr>
          <w:rFonts w:ascii="仿宋" w:eastAsia="仿宋" w:hAnsi="仿宋" w:hint="eastAsia"/>
          <w:sz w:val="28"/>
        </w:rPr>
        <w:t>海外</w:t>
      </w:r>
      <w:r>
        <w:rPr>
          <w:rFonts w:ascii="仿宋" w:eastAsia="仿宋" w:hAnsi="仿宋"/>
          <w:sz w:val="28"/>
        </w:rPr>
        <w:t>节点</w:t>
      </w:r>
      <w:r>
        <w:rPr>
          <w:rFonts w:ascii="仿宋" w:eastAsia="仿宋" w:hAnsi="仿宋" w:hint="eastAsia"/>
          <w:sz w:val="28"/>
        </w:rPr>
        <w:t>（A</w:t>
      </w:r>
      <w:r>
        <w:rPr>
          <w:rFonts w:ascii="仿宋" w:eastAsia="仿宋" w:hAnsi="仿宋"/>
          <w:sz w:val="28"/>
        </w:rPr>
        <w:t>WS</w:t>
      </w:r>
      <w:r>
        <w:rPr>
          <w:rFonts w:ascii="仿宋" w:eastAsia="仿宋" w:hAnsi="仿宋" w:hint="eastAsia"/>
          <w:sz w:val="28"/>
        </w:rPr>
        <w:t>同比5</w:t>
      </w:r>
      <w:r>
        <w:rPr>
          <w:rFonts w:ascii="仿宋" w:eastAsia="仿宋" w:hAnsi="仿宋"/>
          <w:sz w:val="28"/>
        </w:rPr>
        <w:t>00</w:t>
      </w:r>
      <w:r>
        <w:rPr>
          <w:rFonts w:ascii="仿宋" w:eastAsia="仿宋" w:hAnsi="仿宋" w:hint="eastAsia"/>
          <w:sz w:val="28"/>
        </w:rPr>
        <w:t>个，腾讯云9</w:t>
      </w:r>
      <w:r>
        <w:rPr>
          <w:rFonts w:ascii="仿宋" w:eastAsia="仿宋" w:hAnsi="仿宋"/>
          <w:sz w:val="28"/>
        </w:rPr>
        <w:t>00</w:t>
      </w:r>
      <w:r>
        <w:rPr>
          <w:rFonts w:ascii="仿宋" w:eastAsia="仿宋" w:hAnsi="仿宋" w:hint="eastAsia"/>
          <w:sz w:val="28"/>
        </w:rPr>
        <w:t>，天翼云5</w:t>
      </w:r>
      <w:r>
        <w:rPr>
          <w:rFonts w:ascii="仿宋" w:eastAsia="仿宋" w:hAnsi="仿宋"/>
          <w:sz w:val="28"/>
        </w:rPr>
        <w:t>00</w:t>
      </w:r>
      <w:r>
        <w:rPr>
          <w:rFonts w:ascii="仿宋" w:eastAsia="仿宋" w:hAnsi="仿宋" w:hint="eastAsia"/>
          <w:sz w:val="28"/>
        </w:rPr>
        <w:t>个）。</w:t>
      </w:r>
      <w:r>
        <w:rPr>
          <w:rFonts w:ascii="仿宋" w:eastAsia="仿宋" w:hAnsi="仿宋" w:hint="eastAsia"/>
          <w:b/>
          <w:sz w:val="28"/>
        </w:rPr>
        <w:t>二是优化云网络传输效率</w:t>
      </w:r>
      <w:r w:rsidRPr="00BE0B14">
        <w:rPr>
          <w:rFonts w:ascii="仿宋" w:eastAsia="仿宋" w:hAnsi="仿宋" w:hint="eastAsia"/>
          <w:b/>
          <w:sz w:val="28"/>
        </w:rPr>
        <w:t>，</w:t>
      </w:r>
      <w:r>
        <w:rPr>
          <w:rFonts w:ascii="仿宋" w:eastAsia="仿宋" w:hAnsi="仿宋" w:hint="eastAsia"/>
          <w:b/>
          <w:sz w:val="28"/>
        </w:rPr>
        <w:t>与</w:t>
      </w:r>
      <w:r w:rsidRPr="00BE0B14">
        <w:rPr>
          <w:rFonts w:ascii="仿宋" w:eastAsia="仿宋" w:hAnsi="仿宋" w:hint="eastAsia"/>
          <w:b/>
          <w:sz w:val="28"/>
        </w:rPr>
        <w:t>运营商初可比</w:t>
      </w:r>
      <w:r>
        <w:rPr>
          <w:rFonts w:ascii="仿宋" w:eastAsia="仿宋" w:hAnsi="仿宋" w:hint="eastAsia"/>
          <w:b/>
          <w:sz w:val="28"/>
        </w:rPr>
        <w:t>，</w:t>
      </w:r>
      <w:r w:rsidRPr="00C272B8">
        <w:rPr>
          <w:rFonts w:ascii="仿宋" w:eastAsia="仿宋" w:hAnsi="仿宋" w:hint="eastAsia"/>
          <w:sz w:val="28"/>
        </w:rPr>
        <w:t>在8</w:t>
      </w:r>
      <w:r w:rsidRPr="00C272B8">
        <w:rPr>
          <w:rFonts w:ascii="仿宋" w:eastAsia="仿宋" w:hAnsi="仿宋"/>
          <w:sz w:val="28"/>
        </w:rPr>
        <w:t>0</w:t>
      </w:r>
      <w:r w:rsidRPr="003F2CEF">
        <w:rPr>
          <w:rFonts w:ascii="仿宋" w:eastAsia="仿宋" w:hAnsi="仿宋"/>
          <w:sz w:val="28"/>
        </w:rPr>
        <w:t>个可用区</w:t>
      </w:r>
      <w:r>
        <w:rPr>
          <w:rFonts w:ascii="仿宋" w:eastAsia="仿宋" w:hAnsi="仿宋" w:hint="eastAsia"/>
          <w:sz w:val="28"/>
        </w:rPr>
        <w:t>完成</w:t>
      </w:r>
      <w:r w:rsidRPr="00B916F9">
        <w:rPr>
          <w:rFonts w:ascii="仿宋" w:eastAsia="仿宋" w:hAnsi="仿宋"/>
          <w:sz w:val="28"/>
        </w:rPr>
        <w:t>接入</w:t>
      </w:r>
      <w:r>
        <w:rPr>
          <w:rFonts w:ascii="仿宋" w:eastAsia="仿宋" w:hAnsi="仿宋" w:hint="eastAsia"/>
          <w:sz w:val="28"/>
        </w:rPr>
        <w:t>、</w:t>
      </w:r>
      <w:r w:rsidRPr="003F2CEF">
        <w:rPr>
          <w:rFonts w:ascii="仿宋" w:eastAsia="仿宋" w:hAnsi="仿宋"/>
          <w:sz w:val="28"/>
        </w:rPr>
        <w:t>转发节点</w:t>
      </w:r>
      <w:r>
        <w:rPr>
          <w:rFonts w:ascii="仿宋" w:eastAsia="仿宋" w:hAnsi="仿宋" w:hint="eastAsia"/>
          <w:sz w:val="28"/>
        </w:rPr>
        <w:t>部署</w:t>
      </w:r>
      <w:r w:rsidRPr="003F2CEF">
        <w:rPr>
          <w:rFonts w:ascii="仿宋" w:eastAsia="仿宋" w:hAnsi="仿宋"/>
          <w:sz w:val="28"/>
        </w:rPr>
        <w:t>，</w:t>
      </w:r>
      <w:r w:rsidRPr="003F2CEF">
        <w:rPr>
          <w:rFonts w:ascii="仿宋" w:eastAsia="仿宋" w:hAnsi="仿宋" w:hint="eastAsia"/>
          <w:sz w:val="28"/>
        </w:rPr>
        <w:t>实现多地域多V</w:t>
      </w:r>
      <w:r w:rsidRPr="003F2CEF">
        <w:rPr>
          <w:rFonts w:ascii="仿宋" w:eastAsia="仿宋" w:hAnsi="仿宋"/>
          <w:sz w:val="28"/>
        </w:rPr>
        <w:t>PC</w:t>
      </w:r>
      <w:r w:rsidRPr="003F2CEF">
        <w:rPr>
          <w:rFonts w:ascii="仿宋" w:eastAsia="仿宋" w:hAnsi="仿宋" w:hint="eastAsia"/>
          <w:sz w:val="28"/>
        </w:rPr>
        <w:t>互联</w:t>
      </w:r>
      <w:r>
        <w:rPr>
          <w:rFonts w:ascii="仿宋" w:eastAsia="仿宋" w:hAnsi="仿宋" w:hint="eastAsia"/>
          <w:sz w:val="28"/>
        </w:rPr>
        <w:t>、</w:t>
      </w:r>
      <w:r w:rsidRPr="0025243E">
        <w:rPr>
          <w:rFonts w:ascii="仿宋" w:eastAsia="仿宋" w:hAnsi="仿宋" w:hint="eastAsia"/>
          <w:sz w:val="28"/>
        </w:rPr>
        <w:t>多级链路冗余</w:t>
      </w:r>
      <w:r w:rsidRPr="003F2CEF">
        <w:rPr>
          <w:rFonts w:ascii="仿宋" w:eastAsia="仿宋" w:hAnsi="仿宋" w:hint="eastAsia"/>
          <w:sz w:val="28"/>
        </w:rPr>
        <w:t>，提供</w:t>
      </w:r>
      <w:r>
        <w:rPr>
          <w:rFonts w:ascii="仿宋" w:eastAsia="仿宋" w:hAnsi="仿宋"/>
          <w:sz w:val="28"/>
        </w:rPr>
        <w:t>18</w:t>
      </w:r>
      <w:r w:rsidRPr="003F2CEF">
        <w:rPr>
          <w:rFonts w:ascii="仿宋" w:eastAsia="仿宋" w:hAnsi="仿宋" w:hint="eastAsia"/>
          <w:sz w:val="28"/>
        </w:rPr>
        <w:t>类云网络产品（天翼云</w:t>
      </w:r>
      <w:r>
        <w:rPr>
          <w:rFonts w:ascii="仿宋" w:eastAsia="仿宋" w:hAnsi="仿宋" w:hint="eastAsia"/>
          <w:sz w:val="28"/>
        </w:rPr>
        <w:t>同比</w:t>
      </w:r>
      <w:r>
        <w:rPr>
          <w:rFonts w:ascii="仿宋" w:eastAsia="仿宋" w:hAnsi="仿宋"/>
          <w:sz w:val="28"/>
        </w:rPr>
        <w:t>38</w:t>
      </w:r>
      <w:r>
        <w:rPr>
          <w:rFonts w:ascii="仿宋" w:eastAsia="仿宋" w:hAnsi="仿宋" w:hint="eastAsia"/>
          <w:sz w:val="28"/>
        </w:rPr>
        <w:t>类</w:t>
      </w:r>
      <w:r w:rsidRPr="003F2CEF">
        <w:rPr>
          <w:rFonts w:ascii="仿宋" w:eastAsia="仿宋" w:hAnsi="仿宋" w:hint="eastAsia"/>
          <w:sz w:val="28"/>
        </w:rPr>
        <w:t>）</w:t>
      </w:r>
      <w:r>
        <w:rPr>
          <w:rFonts w:ascii="仿宋" w:eastAsia="仿宋" w:hAnsi="仿宋" w:hint="eastAsia"/>
          <w:sz w:val="28"/>
        </w:rPr>
        <w:t>。</w:t>
      </w:r>
    </w:p>
    <w:p w14:paraId="26D6505E" w14:textId="77777777" w:rsidR="0038225B" w:rsidRPr="003F2CEF" w:rsidRDefault="0038225B" w:rsidP="0038225B">
      <w:pPr>
        <w:spacing w:line="360" w:lineRule="auto"/>
        <w:ind w:firstLine="420"/>
        <w:rPr>
          <w:rFonts w:ascii="仿宋" w:eastAsia="仿宋" w:hAnsi="仿宋"/>
          <w:b/>
          <w:bCs/>
          <w:sz w:val="28"/>
        </w:rPr>
      </w:pPr>
      <w:r>
        <w:rPr>
          <w:rFonts w:ascii="仿宋" w:eastAsia="仿宋" w:hAnsi="仿宋" w:hint="eastAsia"/>
          <w:b/>
          <w:bCs/>
          <w:sz w:val="28"/>
        </w:rPr>
        <w:t>2、</w:t>
      </w:r>
      <w:r w:rsidRPr="003F2CEF">
        <w:rPr>
          <w:rFonts w:ascii="仿宋" w:eastAsia="仿宋" w:hAnsi="仿宋" w:hint="eastAsia"/>
          <w:b/>
          <w:bCs/>
          <w:sz w:val="28"/>
        </w:rPr>
        <w:t>深厚的云上运营能力，</w:t>
      </w:r>
      <w:r>
        <w:rPr>
          <w:rFonts w:ascii="仿宋" w:eastAsia="仿宋" w:hAnsi="仿宋" w:hint="eastAsia"/>
          <w:b/>
          <w:bCs/>
          <w:sz w:val="28"/>
        </w:rPr>
        <w:t>获得奥组委客户</w:t>
      </w:r>
      <w:r w:rsidRPr="003F2CEF">
        <w:rPr>
          <w:rFonts w:ascii="仿宋" w:eastAsia="仿宋" w:hAnsi="仿宋" w:hint="eastAsia"/>
          <w:b/>
          <w:bCs/>
          <w:sz w:val="28"/>
        </w:rPr>
        <w:t>认可</w:t>
      </w:r>
    </w:p>
    <w:p w14:paraId="06D5F9C6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b/>
          <w:sz w:val="28"/>
        </w:rPr>
        <w:t>一是核心业务1</w:t>
      </w:r>
      <w:r>
        <w:rPr>
          <w:rFonts w:ascii="仿宋" w:eastAsia="仿宋" w:hAnsi="仿宋"/>
          <w:b/>
          <w:sz w:val="28"/>
        </w:rPr>
        <w:t>00%</w:t>
      </w:r>
      <w:r>
        <w:rPr>
          <w:rFonts w:ascii="仿宋" w:eastAsia="仿宋" w:hAnsi="仿宋" w:hint="eastAsia"/>
          <w:b/>
          <w:sz w:val="28"/>
        </w:rPr>
        <w:t>云原生上云，</w:t>
      </w:r>
      <w:r>
        <w:rPr>
          <w:rFonts w:ascii="仿宋" w:eastAsia="仿宋" w:hAnsi="仿宋"/>
          <w:sz w:val="28"/>
        </w:rPr>
        <w:t>可在1小时扩展百万容器</w:t>
      </w:r>
      <w:r>
        <w:rPr>
          <w:rFonts w:ascii="仿宋" w:eastAsia="仿宋" w:hAnsi="仿宋" w:hint="eastAsia"/>
          <w:sz w:val="28"/>
        </w:rPr>
        <w:t>，双</w:t>
      </w:r>
      <w:r>
        <w:rPr>
          <w:rFonts w:ascii="仿宋" w:eastAsia="仿宋" w:hAnsi="仿宋"/>
          <w:sz w:val="28"/>
        </w:rPr>
        <w:t>11订单峰值</w:t>
      </w:r>
      <w:r>
        <w:rPr>
          <w:rFonts w:ascii="仿宋" w:eastAsia="仿宋" w:hAnsi="仿宋" w:hint="eastAsia"/>
          <w:sz w:val="28"/>
        </w:rPr>
        <w:t>处理能力达</w:t>
      </w:r>
      <w:r>
        <w:rPr>
          <w:rFonts w:ascii="仿宋" w:eastAsia="仿宋" w:hAnsi="仿宋"/>
          <w:sz w:val="28"/>
        </w:rPr>
        <w:t>58.3万笔/秒</w:t>
      </w:r>
      <w:r w:rsidRPr="00B916F9">
        <w:rPr>
          <w:rFonts w:ascii="仿宋" w:eastAsia="仿宋" w:hAnsi="仿宋" w:hint="eastAsia"/>
          <w:sz w:val="28"/>
        </w:rPr>
        <w:t>，</w:t>
      </w:r>
      <w:r w:rsidRPr="00B916F9">
        <w:rPr>
          <w:rFonts w:ascii="仿宋" w:eastAsia="仿宋" w:hAnsi="仿宋" w:hint="eastAsia"/>
          <w:bCs/>
          <w:sz w:val="28"/>
        </w:rPr>
        <w:t>凭借极端环境弹性伸缩能力与稳定性获得奥委会</w:t>
      </w:r>
      <w:r w:rsidRPr="00B916F9">
        <w:rPr>
          <w:rFonts w:ascii="仿宋" w:eastAsia="仿宋" w:hAnsi="仿宋"/>
          <w:bCs/>
          <w:sz w:val="28"/>
        </w:rPr>
        <w:t>12</w:t>
      </w:r>
      <w:r w:rsidRPr="003F2CEF">
        <w:rPr>
          <w:rFonts w:ascii="仿宋" w:eastAsia="仿宋" w:hAnsi="仿宋" w:hint="eastAsia"/>
          <w:bCs/>
          <w:sz w:val="28"/>
        </w:rPr>
        <w:t>年长期订单</w:t>
      </w:r>
      <w:r w:rsidRPr="00B916F9">
        <w:rPr>
          <w:rFonts w:ascii="仿宋" w:eastAsia="仿宋" w:hAnsi="仿宋" w:hint="eastAsia"/>
          <w:sz w:val="28"/>
        </w:rPr>
        <w:t>。</w:t>
      </w:r>
      <w:r w:rsidRPr="00B916F9">
        <w:rPr>
          <w:rFonts w:ascii="仿宋" w:eastAsia="仿宋" w:hAnsi="仿宋" w:hint="eastAsia"/>
          <w:b/>
          <w:sz w:val="28"/>
        </w:rPr>
        <w:t>二是</w:t>
      </w:r>
      <w:r w:rsidRPr="003F2CEF">
        <w:rPr>
          <w:rFonts w:ascii="仿宋" w:eastAsia="仿宋" w:hAnsi="仿宋" w:hint="eastAsia"/>
          <w:b/>
          <w:sz w:val="28"/>
        </w:rPr>
        <w:t>通过本地化生态</w:t>
      </w:r>
      <w:r w:rsidRPr="00B916F9">
        <w:rPr>
          <w:rFonts w:ascii="仿宋" w:eastAsia="仿宋" w:hAnsi="仿宋" w:hint="eastAsia"/>
          <w:b/>
          <w:sz w:val="28"/>
        </w:rPr>
        <w:t>深化</w:t>
      </w:r>
      <w:r w:rsidRPr="003F2CEF">
        <w:rPr>
          <w:rFonts w:ascii="仿宋" w:eastAsia="仿宋" w:hAnsi="仿宋" w:hint="eastAsia"/>
          <w:b/>
          <w:sz w:val="28"/>
        </w:rPr>
        <w:t>属地</w:t>
      </w:r>
      <w:r>
        <w:rPr>
          <w:rFonts w:ascii="仿宋" w:eastAsia="仿宋" w:hAnsi="仿宋" w:hint="eastAsia"/>
          <w:b/>
          <w:sz w:val="28"/>
        </w:rPr>
        <w:t>服务</w:t>
      </w:r>
      <w:r w:rsidRPr="003F2CEF">
        <w:rPr>
          <w:rFonts w:ascii="仿宋" w:eastAsia="仿宋" w:hAnsi="仿宋" w:hint="eastAsia"/>
          <w:b/>
          <w:sz w:val="28"/>
        </w:rPr>
        <w:t>，</w:t>
      </w:r>
      <w:r w:rsidRPr="005103BA">
        <w:rPr>
          <w:rFonts w:ascii="仿宋" w:eastAsia="仿宋" w:hAnsi="仿宋" w:hint="eastAsia"/>
          <w:sz w:val="28"/>
        </w:rPr>
        <w:t>在海外六大</w:t>
      </w:r>
      <w:r w:rsidRPr="00B916F9">
        <w:rPr>
          <w:rFonts w:ascii="仿宋" w:eastAsia="仿宋" w:hAnsi="仿宋" w:hint="eastAsia"/>
          <w:sz w:val="28"/>
        </w:rPr>
        <w:t>服务中心</w:t>
      </w:r>
      <w:r>
        <w:rPr>
          <w:rFonts w:ascii="仿宋" w:eastAsia="仿宋" w:hAnsi="仿宋" w:hint="eastAsia"/>
          <w:sz w:val="28"/>
        </w:rPr>
        <w:t>培育多语种人才，提供</w:t>
      </w:r>
      <w:r w:rsidRPr="00B916F9">
        <w:rPr>
          <w:rFonts w:ascii="仿宋" w:eastAsia="仿宋" w:hAnsi="仿宋" w:hint="eastAsia"/>
          <w:sz w:val="28"/>
        </w:rPr>
        <w:t>差异化属地服务，</w:t>
      </w:r>
      <w:r>
        <w:rPr>
          <w:rFonts w:ascii="仿宋" w:eastAsia="仿宋" w:hAnsi="仿宋" w:hint="eastAsia"/>
          <w:sz w:val="28"/>
        </w:rPr>
        <w:t>如</w:t>
      </w:r>
      <w:r w:rsidRPr="003F2CEF">
        <w:rPr>
          <w:rFonts w:ascii="仿宋" w:eastAsia="仿宋" w:hAnsi="仿宋" w:hint="eastAsia"/>
          <w:sz w:val="28"/>
        </w:rPr>
        <w:t>奥运赛事转播数百人本地运营团队</w:t>
      </w:r>
      <w:r w:rsidRPr="00B916F9">
        <w:rPr>
          <w:rFonts w:ascii="仿宋" w:eastAsia="仿宋" w:hAnsi="仿宋" w:hint="eastAsia"/>
          <w:sz w:val="28"/>
        </w:rPr>
        <w:t>保障转播云灵活性、安全性。</w:t>
      </w:r>
    </w:p>
    <w:p w14:paraId="59DBC951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3</w:t>
      </w:r>
      <w:r>
        <w:rPr>
          <w:rFonts w:ascii="仿宋" w:eastAsia="仿宋" w:hAnsi="仿宋" w:hint="eastAsia"/>
          <w:b/>
          <w:sz w:val="28"/>
        </w:rPr>
        <w:t>、依托转播</w:t>
      </w:r>
      <w:r>
        <w:rPr>
          <w:rFonts w:ascii="仿宋" w:eastAsia="仿宋" w:hAnsi="仿宋"/>
          <w:b/>
          <w:sz w:val="28"/>
        </w:rPr>
        <w:t>云</w:t>
      </w:r>
      <w:r>
        <w:rPr>
          <w:rFonts w:ascii="仿宋" w:eastAsia="仿宋" w:hAnsi="仿宋" w:hint="eastAsia"/>
          <w:b/>
          <w:sz w:val="28"/>
        </w:rPr>
        <w:t>平台在视频制作、观赛体验等全流程实现智能应用</w:t>
      </w:r>
    </w:p>
    <w:p w14:paraId="5FC6FE97" w14:textId="009DFB46" w:rsidR="0038225B" w:rsidRDefault="00463C4F" w:rsidP="00B04C40">
      <w:pPr>
        <w:spacing w:line="360" w:lineRule="auto"/>
        <w:ind w:firstLine="420"/>
        <w:rPr>
          <w:rFonts w:ascii="仿宋" w:eastAsia="仿宋" w:hAnsi="仿宋"/>
          <w:sz w:val="28"/>
        </w:rPr>
      </w:pPr>
      <w:r w:rsidRPr="00463C4F">
        <w:rPr>
          <w:rFonts w:ascii="仿宋" w:eastAsia="仿宋" w:hAnsi="仿宋" w:hint="eastAsia"/>
          <w:sz w:val="28"/>
        </w:rPr>
        <w:t>阿里削减利润率较低的集成项目，转向高价值的</w:t>
      </w:r>
      <w:r w:rsidRPr="00463C4F">
        <w:rPr>
          <w:rFonts w:ascii="仿宋" w:eastAsia="仿宋" w:hAnsi="仿宋"/>
          <w:sz w:val="28"/>
        </w:rPr>
        <w:t>PaaS、SaaS项目和云端AI</w:t>
      </w:r>
      <w:r>
        <w:rPr>
          <w:rFonts w:ascii="仿宋" w:eastAsia="仿宋" w:hAnsi="仿宋"/>
          <w:sz w:val="28"/>
        </w:rPr>
        <w:t>应用，</w:t>
      </w:r>
      <w:r w:rsidRPr="00463C4F">
        <w:rPr>
          <w:rFonts w:ascii="仿宋" w:eastAsia="仿宋" w:hAnsi="仿宋"/>
          <w:sz w:val="28"/>
        </w:rPr>
        <w:t>以差异化服务拉动增量市场。</w:t>
      </w:r>
      <w:r w:rsidR="0038225B">
        <w:rPr>
          <w:rFonts w:ascii="仿宋" w:eastAsia="仿宋" w:hAnsi="仿宋" w:hint="eastAsia"/>
          <w:sz w:val="28"/>
        </w:rPr>
        <w:t>奥运转播云平台与通义大模型融合，</w:t>
      </w:r>
      <w:r w:rsidR="0038225B">
        <w:rPr>
          <w:rFonts w:ascii="仿宋" w:eastAsia="仿宋" w:hAnsi="仿宋"/>
          <w:sz w:val="28"/>
        </w:rPr>
        <w:t>贯穿“采、传、编、播、存</w:t>
      </w:r>
      <w:r w:rsidR="0038225B">
        <w:rPr>
          <w:rFonts w:ascii="仿宋" w:eastAsia="仿宋" w:hAnsi="仿宋" w:hint="eastAsia"/>
          <w:sz w:val="28"/>
        </w:rPr>
        <w:t>、安全</w:t>
      </w:r>
      <w:r w:rsidR="0038225B">
        <w:rPr>
          <w:rFonts w:ascii="仿宋" w:eastAsia="仿宋" w:hAnsi="仿宋"/>
          <w:sz w:val="28"/>
        </w:rPr>
        <w:t>”</w:t>
      </w:r>
      <w:r w:rsidR="0038225B">
        <w:rPr>
          <w:rFonts w:ascii="仿宋" w:eastAsia="仿宋" w:hAnsi="仿宋" w:hint="eastAsia"/>
          <w:sz w:val="28"/>
        </w:rPr>
        <w:t>等全</w:t>
      </w:r>
      <w:r w:rsidR="0038225B">
        <w:rPr>
          <w:rFonts w:ascii="仿宋" w:eastAsia="仿宋" w:hAnsi="仿宋"/>
          <w:sz w:val="28"/>
        </w:rPr>
        <w:t>流程</w:t>
      </w:r>
      <w:r w:rsidR="0038225B">
        <w:rPr>
          <w:rFonts w:ascii="仿宋" w:eastAsia="仿宋" w:hAnsi="仿宋" w:hint="eastAsia"/>
          <w:sz w:val="28"/>
        </w:rPr>
        <w:t>。</w:t>
      </w:r>
      <w:r w:rsidR="0038225B">
        <w:rPr>
          <w:rFonts w:ascii="仿宋" w:eastAsia="仿宋" w:hAnsi="仿宋" w:hint="eastAsia"/>
          <w:b/>
          <w:sz w:val="28"/>
        </w:rPr>
        <w:t>一是视频制作方面，</w:t>
      </w:r>
      <w:r w:rsidR="0038225B">
        <w:rPr>
          <w:rFonts w:ascii="仿宋" w:eastAsia="仿宋" w:hAnsi="仿宋" w:hint="eastAsia"/>
          <w:sz w:val="28"/>
        </w:rPr>
        <w:t>内容分发系统全部上云，支持远程</w:t>
      </w:r>
      <w:r w:rsidR="0038225B">
        <w:rPr>
          <w:rFonts w:ascii="仿宋" w:eastAsia="仿宋" w:hAnsi="仿宋"/>
          <w:sz w:val="28"/>
        </w:rPr>
        <w:t>剪辑</w:t>
      </w:r>
      <w:r w:rsidR="0038225B">
        <w:rPr>
          <w:rFonts w:ascii="仿宋" w:eastAsia="仿宋" w:hAnsi="仿宋" w:hint="eastAsia"/>
          <w:sz w:val="28"/>
        </w:rPr>
        <w:t>、一键成片、电视及手机大小屏自适应等功能，释放</w:t>
      </w:r>
      <w:r w:rsidR="0038225B">
        <w:rPr>
          <w:rFonts w:ascii="仿宋" w:eastAsia="仿宋" w:hAnsi="仿宋"/>
          <w:sz w:val="28"/>
        </w:rPr>
        <w:t>80%人工</w:t>
      </w:r>
      <w:r w:rsidR="0038225B">
        <w:rPr>
          <w:rFonts w:ascii="仿宋" w:eastAsia="仿宋" w:hAnsi="仿宋" w:hint="eastAsia"/>
          <w:sz w:val="28"/>
        </w:rPr>
        <w:t>时间成本。</w:t>
      </w:r>
      <w:r w:rsidR="0038225B">
        <w:rPr>
          <w:rFonts w:ascii="仿宋" w:eastAsia="仿宋" w:hAnsi="仿宋" w:hint="eastAsia"/>
          <w:b/>
          <w:sz w:val="28"/>
        </w:rPr>
        <w:t>二是体验增强方面，</w:t>
      </w:r>
      <w:r w:rsidR="0038225B">
        <w:rPr>
          <w:rFonts w:ascii="仿宋" w:eastAsia="仿宋" w:hAnsi="仿宋"/>
          <w:sz w:val="28"/>
        </w:rPr>
        <w:t>17套多镜头回放系统实现</w:t>
      </w:r>
      <w:r w:rsidR="0038225B">
        <w:rPr>
          <w:rFonts w:ascii="仿宋" w:eastAsia="仿宋" w:hAnsi="仿宋" w:hint="eastAsia"/>
          <w:sz w:val="28"/>
        </w:rPr>
        <w:t>即时</w:t>
      </w:r>
      <w:r w:rsidR="0038225B">
        <w:rPr>
          <w:rFonts w:ascii="仿宋" w:eastAsia="仿宋" w:hAnsi="仿宋"/>
          <w:sz w:val="28"/>
        </w:rPr>
        <w:t>空间重建和3D渲染</w:t>
      </w:r>
      <w:r w:rsidR="0038225B">
        <w:rPr>
          <w:rFonts w:ascii="仿宋" w:eastAsia="仿宋" w:hAnsi="仿宋" w:hint="eastAsia"/>
          <w:sz w:val="28"/>
        </w:rPr>
        <w:t>，观众可多角度收看运动员慢镜头、时间静止等效果</w:t>
      </w:r>
      <w:r w:rsidR="0038225B">
        <w:rPr>
          <w:rFonts w:ascii="仿宋" w:eastAsia="仿宋" w:hAnsi="仿宋"/>
          <w:sz w:val="28"/>
        </w:rPr>
        <w:t>。</w:t>
      </w:r>
      <w:r w:rsidR="0038225B">
        <w:rPr>
          <w:rFonts w:ascii="仿宋" w:eastAsia="仿宋" w:hAnsi="仿宋" w:hint="eastAsia"/>
          <w:b/>
          <w:sz w:val="28"/>
        </w:rPr>
        <w:t>三是安全防护方面，</w:t>
      </w:r>
      <w:r w:rsidR="0038225B">
        <w:rPr>
          <w:rFonts w:ascii="仿宋" w:eastAsia="仿宋" w:hAnsi="仿宋" w:hint="eastAsia"/>
          <w:sz w:val="28"/>
        </w:rPr>
        <w:lastRenderedPageBreak/>
        <w:t>适配视频数据传输对称加密技术，支持</w:t>
      </w:r>
      <w:r w:rsidR="0038225B">
        <w:rPr>
          <w:rFonts w:ascii="仿宋" w:eastAsia="仿宋" w:hAnsi="仿宋"/>
          <w:sz w:val="28"/>
        </w:rPr>
        <w:t>HTTPS、防盗链</w:t>
      </w:r>
      <w:r w:rsidR="0038225B">
        <w:rPr>
          <w:rFonts w:ascii="仿宋" w:eastAsia="仿宋" w:hAnsi="仿宋" w:hint="eastAsia"/>
          <w:sz w:val="28"/>
        </w:rPr>
        <w:t>等</w:t>
      </w:r>
      <w:r w:rsidR="0038225B">
        <w:rPr>
          <w:rFonts w:ascii="仿宋" w:eastAsia="仿宋" w:hAnsi="仿宋"/>
          <w:sz w:val="28"/>
        </w:rPr>
        <w:t>鉴权方案</w:t>
      </w:r>
      <w:r w:rsidR="0038225B">
        <w:rPr>
          <w:rFonts w:ascii="仿宋" w:eastAsia="仿宋" w:hAnsi="仿宋" w:hint="eastAsia"/>
          <w:sz w:val="28"/>
        </w:rPr>
        <w:t>，数字水印支持赛事版权内容的侵权取证。</w:t>
      </w:r>
    </w:p>
    <w:p w14:paraId="7021E2B6" w14:textId="77777777" w:rsidR="0038225B" w:rsidRDefault="0038225B" w:rsidP="0038225B">
      <w:pPr>
        <w:jc w:val="center"/>
        <w:rPr>
          <w:b/>
          <w:sz w:val="24"/>
        </w:rPr>
      </w:pPr>
      <w:r>
        <w:rPr>
          <w:rFonts w:hint="eastAsia"/>
          <w:b/>
          <w:sz w:val="22"/>
        </w:rPr>
        <w:t>表1</w:t>
      </w:r>
      <w:r>
        <w:rPr>
          <w:b/>
          <w:sz w:val="22"/>
        </w:rPr>
        <w:t xml:space="preserve">  </w:t>
      </w:r>
      <w:r>
        <w:rPr>
          <w:rFonts w:hint="eastAsia"/>
          <w:b/>
          <w:sz w:val="22"/>
        </w:rPr>
        <w:t>阿里奥运转播云技术方案对比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17"/>
        <w:gridCol w:w="2410"/>
        <w:gridCol w:w="3118"/>
      </w:tblGrid>
      <w:tr w:rsidR="0038225B" w14:paraId="0674B952" w14:textId="77777777" w:rsidTr="00B273E0">
        <w:trPr>
          <w:trHeight w:val="397"/>
          <w:tblHeader/>
        </w:trPr>
        <w:tc>
          <w:tcPr>
            <w:tcW w:w="1555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5F03439F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bCs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spacing w:val="4"/>
                <w:sz w:val="20"/>
                <w:szCs w:val="18"/>
              </w:rPr>
              <w:t>一级分类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B460CFF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  <w:t>二级分类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696D4B21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  <w:t>早期奥运转播方案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20E82F8B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  <w:t>阿里巴黎奥运会方案</w:t>
            </w:r>
          </w:p>
        </w:tc>
      </w:tr>
      <w:tr w:rsidR="0038225B" w14:paraId="11270282" w14:textId="77777777" w:rsidTr="00B273E0">
        <w:trPr>
          <w:trHeight w:val="371"/>
        </w:trPr>
        <w:tc>
          <w:tcPr>
            <w:tcW w:w="1555" w:type="dxa"/>
            <w:vMerge w:val="restart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46F63FC0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b/>
                <w:color w:val="000000"/>
                <w:spacing w:val="4"/>
                <w:sz w:val="20"/>
                <w:szCs w:val="18"/>
              </w:rPr>
              <w:t>云化服务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FF89518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内容分发方式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E7CAC96" w14:textId="77777777" w:rsidR="0038225B" w:rsidRDefault="0038225B" w:rsidP="00B273E0">
            <w:pPr>
              <w:widowControl/>
              <w:rPr>
                <w:rFonts w:ascii="仿宋" w:eastAsia="仿宋" w:hAnsi="仿宋" w:cs="宋体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spacing w:val="4"/>
                <w:kern w:val="0"/>
                <w:sz w:val="20"/>
                <w:szCs w:val="18"/>
                <w:lang w:bidi="ar"/>
              </w:rPr>
              <w:t>需新建转播中心，光缆、卫星结合方式传输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FF5BB7F" w14:textId="77777777" w:rsidR="0038225B" w:rsidRDefault="0038225B" w:rsidP="00B273E0">
            <w:pPr>
              <w:widowControl/>
              <w:rPr>
                <w:rFonts w:ascii="仿宋" w:eastAsia="仿宋" w:hAnsi="仿宋" w:cs="宋体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spacing w:val="4"/>
                <w:kern w:val="0"/>
                <w:sz w:val="20"/>
                <w:szCs w:val="18"/>
                <w:lang w:bidi="ar"/>
              </w:rPr>
              <w:t>2</w:t>
            </w:r>
            <w:r>
              <w:rPr>
                <w:rFonts w:ascii="仿宋" w:eastAsia="仿宋" w:hAnsi="仿宋" w:cs="宋体"/>
                <w:spacing w:val="4"/>
                <w:kern w:val="0"/>
                <w:sz w:val="20"/>
                <w:szCs w:val="18"/>
                <w:lang w:bidi="ar"/>
              </w:rPr>
              <w:t>/3</w:t>
            </w:r>
            <w:r>
              <w:rPr>
                <w:rFonts w:ascii="仿宋" w:eastAsia="仿宋" w:hAnsi="仿宋" w:cs="宋体" w:hint="eastAsia"/>
                <w:spacing w:val="4"/>
                <w:kern w:val="0"/>
                <w:sz w:val="20"/>
                <w:szCs w:val="18"/>
                <w:lang w:bidi="ar"/>
              </w:rPr>
              <w:t>采用云平台转播，C</w:t>
            </w:r>
            <w:r>
              <w:rPr>
                <w:rFonts w:ascii="仿宋" w:eastAsia="仿宋" w:hAnsi="仿宋" w:cs="宋体"/>
                <w:spacing w:val="4"/>
                <w:kern w:val="0"/>
                <w:sz w:val="20"/>
                <w:szCs w:val="18"/>
                <w:lang w:bidi="ar"/>
              </w:rPr>
              <w:t>DN+</w:t>
            </w:r>
            <w:r>
              <w:rPr>
                <w:rFonts w:ascii="仿宋" w:eastAsia="仿宋" w:hAnsi="仿宋" w:cs="宋体" w:hint="eastAsia"/>
                <w:spacing w:val="4"/>
                <w:kern w:val="0"/>
                <w:sz w:val="20"/>
                <w:szCs w:val="18"/>
                <w:lang w:bidi="ar"/>
              </w:rPr>
              <w:t>云网络传输效率更高</w:t>
            </w:r>
          </w:p>
        </w:tc>
      </w:tr>
      <w:tr w:rsidR="0038225B" w14:paraId="33BCA58E" w14:textId="77777777" w:rsidTr="00B273E0">
        <w:trPr>
          <w:trHeight w:val="480"/>
        </w:trPr>
        <w:tc>
          <w:tcPr>
            <w:tcW w:w="1555" w:type="dxa"/>
            <w:vMerge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2097E303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7DEC9CE3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内容制作量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794BB682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东京奥运首次采用云转播，内容质量量9</w:t>
            </w:r>
            <w:r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  <w:t>500</w:t>
            </w: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小时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68A597C7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云存储能力提升，制作内容比东京奥运增加20%</w:t>
            </w:r>
          </w:p>
        </w:tc>
      </w:tr>
      <w:tr w:rsidR="0038225B" w14:paraId="036C2380" w14:textId="77777777" w:rsidTr="00B273E0">
        <w:trPr>
          <w:trHeight w:val="513"/>
        </w:trPr>
        <w:tc>
          <w:tcPr>
            <w:tcW w:w="1555" w:type="dxa"/>
            <w:vMerge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67280084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04A8B02F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转播中心面积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567BA196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传统转播物理设备多，物理空间需求大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5FF2DF44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比东京奥运减少13%，比里约奥运减少23%</w:t>
            </w:r>
          </w:p>
        </w:tc>
      </w:tr>
      <w:tr w:rsidR="0038225B" w14:paraId="3EDB2647" w14:textId="77777777" w:rsidTr="00B273E0">
        <w:trPr>
          <w:trHeight w:val="513"/>
        </w:trPr>
        <w:tc>
          <w:tcPr>
            <w:tcW w:w="1555" w:type="dxa"/>
            <w:vMerge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669A9946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53F6FFF9" w14:textId="77777777" w:rsidR="0038225B" w:rsidRDefault="0038225B" w:rsidP="00B273E0">
            <w:pPr>
              <w:widowControl/>
              <w:rPr>
                <w:rStyle w:val="af"/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云平台安全性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45C6E2BA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人工监测、手动管理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9F4C94A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云上适配</w:t>
            </w:r>
            <w:r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  <w:t>数据传输加密和风控技术</w:t>
            </w: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，自动化管理</w:t>
            </w:r>
          </w:p>
        </w:tc>
      </w:tr>
      <w:tr w:rsidR="0038225B" w14:paraId="7D4D33AA" w14:textId="77777777" w:rsidTr="00B273E0">
        <w:trPr>
          <w:trHeight w:val="493"/>
        </w:trPr>
        <w:tc>
          <w:tcPr>
            <w:tcW w:w="1555" w:type="dxa"/>
            <w:vMerge w:val="restart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8583826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b/>
                <w:color w:val="000000"/>
                <w:spacing w:val="4"/>
                <w:sz w:val="20"/>
                <w:szCs w:val="18"/>
              </w:rPr>
              <w:t>智能化能力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B6EF925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内容制作效率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1B58FDA6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通过传统媒体渠道制作、分发，效率低下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400790DD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sz w:val="20"/>
                <w:szCs w:val="18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实现远程转播和剪辑，人力时间投入减少</w:t>
            </w:r>
            <w:r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  <w:t>80%</w:t>
            </w: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以上</w:t>
            </w:r>
          </w:p>
        </w:tc>
      </w:tr>
      <w:tr w:rsidR="0038225B" w14:paraId="12DE3161" w14:textId="77777777" w:rsidTr="00B273E0">
        <w:trPr>
          <w:trHeight w:val="493"/>
        </w:trPr>
        <w:tc>
          <w:tcPr>
            <w:tcW w:w="1555" w:type="dxa"/>
            <w:vMerge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15C4089B" w14:textId="77777777" w:rsidR="0038225B" w:rsidRDefault="0038225B" w:rsidP="00B273E0">
            <w:pPr>
              <w:widowControl/>
              <w:rPr>
                <w:rFonts w:ascii="仿宋" w:eastAsia="仿宋" w:hAnsi="仿宋" w:cs="宋体"/>
                <w:b/>
                <w:color w:val="000000"/>
                <w:spacing w:val="4"/>
                <w:sz w:val="20"/>
                <w:szCs w:val="18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1C8AE1ED" w14:textId="77777777" w:rsidR="0038225B" w:rsidRDefault="0038225B" w:rsidP="00B273E0">
            <w:pPr>
              <w:widowControl/>
              <w:rPr>
                <w:rStyle w:val="af"/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用户体验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1709FCBE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赛事转播小范围试点应用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531CEFA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广泛应用实时静止、3</w:t>
            </w:r>
            <w:r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  <w:t>D</w:t>
            </w: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渲染等视频大模型技术，提供个性化观赛服务</w:t>
            </w:r>
          </w:p>
        </w:tc>
      </w:tr>
      <w:tr w:rsidR="0038225B" w14:paraId="0435BD9B" w14:textId="77777777" w:rsidTr="00B273E0">
        <w:trPr>
          <w:trHeight w:val="493"/>
        </w:trPr>
        <w:tc>
          <w:tcPr>
            <w:tcW w:w="1555" w:type="dxa"/>
            <w:vMerge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11900B8" w14:textId="77777777" w:rsidR="0038225B" w:rsidRDefault="0038225B" w:rsidP="00B273E0">
            <w:pPr>
              <w:widowControl/>
              <w:rPr>
                <w:rStyle w:val="af"/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673D92AB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能源消耗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4030A5D4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平均碳排放量高达</w:t>
            </w:r>
            <w:r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  <w:t>350万吨</w:t>
            </w: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二氧化碳</w:t>
            </w:r>
          </w:p>
        </w:tc>
        <w:tc>
          <w:tcPr>
            <w:tcW w:w="3118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25568B96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利用能源大模型，电力消耗、碳排放比东京奥运减少44%</w:t>
            </w:r>
          </w:p>
        </w:tc>
      </w:tr>
      <w:tr w:rsidR="0038225B" w14:paraId="43391115" w14:textId="77777777" w:rsidTr="00B273E0">
        <w:trPr>
          <w:trHeight w:val="493"/>
        </w:trPr>
        <w:tc>
          <w:tcPr>
            <w:tcW w:w="1555" w:type="dxa"/>
            <w:shd w:val="clear" w:color="auto" w:fill="FFFFFF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1CB79B0F" w14:textId="77777777" w:rsidR="0038225B" w:rsidRDefault="0038225B" w:rsidP="00B273E0">
            <w:pPr>
              <w:widowControl/>
              <w:rPr>
                <w:rStyle w:val="af"/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行业理解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AC44752" w14:textId="77777777" w:rsidR="0038225B" w:rsidRDefault="0038225B" w:rsidP="00B273E0">
            <w:pPr>
              <w:widowControl/>
              <w:rPr>
                <w:rStyle w:val="af"/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Style w:val="af"/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赛事经验积累</w:t>
            </w:r>
          </w:p>
        </w:tc>
        <w:tc>
          <w:tcPr>
            <w:tcW w:w="5528" w:type="dxa"/>
            <w:gridSpan w:val="2"/>
            <w:shd w:val="clear" w:color="auto" w:fill="FFFFFF"/>
            <w:vAlign w:val="center"/>
          </w:tcPr>
          <w:p w14:paraId="66F0E975" w14:textId="77777777" w:rsidR="0038225B" w:rsidRDefault="0038225B" w:rsidP="00B273E0">
            <w:pPr>
              <w:widowControl/>
              <w:rPr>
                <w:rFonts w:ascii="仿宋" w:eastAsia="仿宋" w:hAnsi="仿宋" w:cs="宋体"/>
                <w:color w:val="000000"/>
                <w:spacing w:val="4"/>
                <w:kern w:val="0"/>
                <w:sz w:val="20"/>
                <w:szCs w:val="18"/>
                <w:lang w:bidi="ar"/>
              </w:rPr>
            </w:pPr>
            <w:r>
              <w:rPr>
                <w:rFonts w:ascii="仿宋" w:eastAsia="仿宋" w:hAnsi="仿宋" w:cs="宋体" w:hint="eastAsia"/>
                <w:color w:val="000000"/>
                <w:spacing w:val="4"/>
                <w:kern w:val="0"/>
                <w:sz w:val="20"/>
                <w:szCs w:val="18"/>
                <w:lang w:bidi="ar"/>
              </w:rPr>
              <w:t>先后参与平昌冬奥、东京奥运、北京冬奥等，为赛事转播、赛事运营、运动员服务等提供技术支持</w:t>
            </w:r>
          </w:p>
        </w:tc>
      </w:tr>
    </w:tbl>
    <w:p w14:paraId="3A0E7EC0" w14:textId="713D4C51" w:rsidR="009A0F17" w:rsidRPr="00B04C40" w:rsidRDefault="009A0F17">
      <w:pPr>
        <w:spacing w:line="360" w:lineRule="auto"/>
        <w:rPr>
          <w:rFonts w:ascii="仿宋" w:eastAsia="仿宋" w:hAnsi="仿宋"/>
          <w:b/>
          <w:sz w:val="28"/>
        </w:rPr>
      </w:pPr>
    </w:p>
    <w:p w14:paraId="35FFA5CE" w14:textId="77777777" w:rsidR="0038225B" w:rsidRDefault="0038225B" w:rsidP="0038225B">
      <w:pPr>
        <w:spacing w:line="360" w:lineRule="auto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三、对天翼云出海的思考</w:t>
      </w:r>
    </w:p>
    <w:p w14:paraId="2B88AC4D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1、通过天翼云加强大型赛事等项目的承载转播，打造标杆应用案例</w:t>
      </w:r>
    </w:p>
    <w:p w14:paraId="3546BEFE" w14:textId="4D87506B" w:rsidR="0038225B" w:rsidRDefault="000A3CAA" w:rsidP="00B04C40">
      <w:pPr>
        <w:spacing w:line="360" w:lineRule="auto"/>
        <w:ind w:firstLine="420"/>
        <w:rPr>
          <w:rFonts w:ascii="仿宋" w:eastAsia="仿宋" w:hAnsi="仿宋"/>
          <w:sz w:val="28"/>
        </w:rPr>
      </w:pPr>
      <w:r w:rsidRPr="000A3CAA">
        <w:rPr>
          <w:rFonts w:ascii="仿宋" w:eastAsia="仿宋" w:hAnsi="仿宋" w:hint="eastAsia"/>
          <w:sz w:val="28"/>
        </w:rPr>
        <w:t>天翼云网络能力及产品全球领先，但云资源规模较</w:t>
      </w:r>
      <w:r w:rsidRPr="000A3CAA">
        <w:rPr>
          <w:rFonts w:ascii="仿宋" w:eastAsia="仿宋" w:hAnsi="仿宋"/>
          <w:sz w:val="28"/>
        </w:rPr>
        <w:t>AWS、阿里等存在差距，海外业务尚处在培育期，24年上半年海外收入未过亿，缺乏大型海外行业云项目经验。</w:t>
      </w:r>
      <w:r>
        <w:rPr>
          <w:rFonts w:ascii="仿宋" w:eastAsia="仿宋" w:hAnsi="仿宋" w:hint="eastAsia"/>
          <w:sz w:val="28"/>
        </w:rPr>
        <w:t>建议</w:t>
      </w:r>
      <w:r w:rsidR="0038225B">
        <w:rPr>
          <w:rFonts w:ascii="仿宋" w:eastAsia="仿宋" w:hAnsi="仿宋" w:hint="eastAsia"/>
          <w:sz w:val="28"/>
        </w:rPr>
        <w:t>国际公司组建专业运营团队，依托国家云优势，与</w:t>
      </w:r>
      <w:r w:rsidR="0038225B" w:rsidRPr="00C272B8">
        <w:rPr>
          <w:rFonts w:ascii="仿宋" w:eastAsia="仿宋" w:hAnsi="仿宋"/>
          <w:sz w:val="28"/>
        </w:rPr>
        <w:t>当地政府</w:t>
      </w:r>
      <w:r w:rsidR="0038225B">
        <w:rPr>
          <w:rFonts w:ascii="仿宋" w:eastAsia="仿宋" w:hAnsi="仿宋" w:hint="eastAsia"/>
          <w:sz w:val="28"/>
        </w:rPr>
        <w:t>及亚组委、亚足联等组织深化合作，探索基于天翼云的亚运会、亚洲杯等赛事转播服务，按需扩增天翼云节点、云</w:t>
      </w:r>
      <w:r w:rsidR="0038225B">
        <w:rPr>
          <w:rFonts w:ascii="仿宋" w:eastAsia="仿宋" w:hAnsi="仿宋" w:hint="eastAsia"/>
          <w:sz w:val="28"/>
        </w:rPr>
        <w:lastRenderedPageBreak/>
        <w:t>专线等</w:t>
      </w:r>
      <w:r w:rsidR="00B04C40">
        <w:rPr>
          <w:rFonts w:ascii="仿宋" w:eastAsia="仿宋" w:hAnsi="仿宋" w:hint="eastAsia"/>
          <w:sz w:val="28"/>
        </w:rPr>
        <w:t>能力</w:t>
      </w:r>
      <w:r w:rsidR="0038225B">
        <w:rPr>
          <w:rFonts w:ascii="仿宋" w:eastAsia="仿宋" w:hAnsi="仿宋" w:hint="eastAsia"/>
          <w:sz w:val="28"/>
        </w:rPr>
        <w:t>，打造跨国标杆案例，提升海外影响力。</w:t>
      </w:r>
    </w:p>
    <w:p w14:paraId="7619F8E0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sz w:val="28"/>
        </w:rPr>
      </w:pPr>
      <w:r>
        <w:rPr>
          <w:rFonts w:ascii="仿宋" w:eastAsia="仿宋" w:hAnsi="仿宋"/>
          <w:b/>
          <w:sz w:val="28"/>
        </w:rPr>
        <w:t>2、</w:t>
      </w:r>
      <w:r>
        <w:rPr>
          <w:rFonts w:ascii="仿宋" w:eastAsia="仿宋" w:hAnsi="仿宋" w:hint="eastAsia"/>
          <w:b/>
          <w:sz w:val="28"/>
        </w:rPr>
        <w:t>打磨行业云海外服务经验，提高属地运营保障能力</w:t>
      </w:r>
    </w:p>
    <w:p w14:paraId="5D6DAB13" w14:textId="6E8D0DD4" w:rsidR="0038225B" w:rsidRPr="00B04C40" w:rsidRDefault="000A3CAA" w:rsidP="00B04C40">
      <w:pPr>
        <w:spacing w:line="360" w:lineRule="auto"/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 w:hint="eastAsia"/>
          <w:sz w:val="28"/>
        </w:rPr>
        <w:t>天翼云业务出海面临省专（省公司、云公司）、专专协同（云公司、国际公司）不足，责任界面不清晰，需求响应周期长。海外可用区属地支撑弱，相关</w:t>
      </w:r>
      <w:r w:rsidRPr="00894B2A">
        <w:rPr>
          <w:rFonts w:ascii="仿宋" w:eastAsia="仿宋" w:hAnsi="仿宋" w:hint="eastAsia"/>
          <w:sz w:val="28"/>
        </w:rPr>
        <w:t>生态伙伴仅</w:t>
      </w:r>
      <w:r w:rsidRPr="00894B2A">
        <w:rPr>
          <w:rFonts w:ascii="仿宋" w:eastAsia="仿宋" w:hAnsi="仿宋"/>
          <w:sz w:val="28"/>
        </w:rPr>
        <w:t>32</w:t>
      </w:r>
      <w:r>
        <w:rPr>
          <w:rFonts w:ascii="仿宋" w:eastAsia="仿宋" w:hAnsi="仿宋"/>
          <w:sz w:val="28"/>
        </w:rPr>
        <w:t>家</w:t>
      </w:r>
      <w:r>
        <w:rPr>
          <w:rFonts w:ascii="仿宋" w:eastAsia="仿宋" w:hAnsi="仿宋" w:hint="eastAsia"/>
          <w:sz w:val="28"/>
        </w:rPr>
        <w:t>。建议</w:t>
      </w:r>
      <w:r w:rsidR="0038225B">
        <w:rPr>
          <w:rFonts w:ascii="仿宋" w:eastAsia="仿宋" w:hAnsi="仿宋" w:hint="eastAsia"/>
          <w:sz w:val="28"/>
        </w:rPr>
        <w:t>一是通过海外赛事转播、云服务平台部署等推动行业经验沉淀，培育本地化生态。二是在重点地区建立属地运营团队，加快天翼云海外节点的云原生适配，提高极端环境云平台应对能力。</w:t>
      </w:r>
    </w:p>
    <w:p w14:paraId="5348E1ED" w14:textId="77777777" w:rsidR="0038225B" w:rsidRDefault="0038225B" w:rsidP="0038225B">
      <w:pPr>
        <w:spacing w:line="360" w:lineRule="auto"/>
        <w:ind w:firstLine="420"/>
        <w:rPr>
          <w:rFonts w:ascii="仿宋" w:eastAsia="仿宋" w:hAnsi="仿宋"/>
          <w:b/>
          <w:sz w:val="28"/>
        </w:rPr>
      </w:pPr>
      <w:r>
        <w:rPr>
          <w:rFonts w:ascii="仿宋" w:eastAsia="仿宋" w:hAnsi="仿宋"/>
          <w:b/>
          <w:sz w:val="28"/>
        </w:rPr>
        <w:t>3</w:t>
      </w:r>
      <w:r>
        <w:rPr>
          <w:rFonts w:ascii="仿宋" w:eastAsia="仿宋" w:hAnsi="仿宋" w:hint="eastAsia"/>
          <w:b/>
          <w:sz w:val="28"/>
        </w:rPr>
        <w:t>、推动天翼视联、星辰大模型等与天翼云的融合应用，提升用户体验</w:t>
      </w:r>
    </w:p>
    <w:p w14:paraId="2E101BC3" w14:textId="12B5BA94" w:rsidR="0038225B" w:rsidRDefault="000A3CAA" w:rsidP="00B04C40">
      <w:pPr>
        <w:spacing w:line="360" w:lineRule="auto"/>
        <w:ind w:firstLine="420"/>
        <w:rPr>
          <w:rFonts w:ascii="仿宋" w:eastAsia="仿宋" w:hAnsi="仿宋"/>
          <w:sz w:val="28"/>
        </w:rPr>
      </w:pPr>
      <w:r w:rsidRPr="000A3CAA">
        <w:rPr>
          <w:rFonts w:ascii="仿宋" w:eastAsia="仿宋" w:hAnsi="仿宋"/>
          <w:sz w:val="28"/>
        </w:rPr>
        <w:t>天翼云海外以提供IaaS基础资源为主，与大模型、天翼视联等</w:t>
      </w:r>
      <w:r w:rsidR="00463C4F">
        <w:rPr>
          <w:rFonts w:ascii="仿宋" w:eastAsia="仿宋" w:hAnsi="仿宋" w:hint="eastAsia"/>
          <w:sz w:val="28"/>
        </w:rPr>
        <w:t>新业务</w:t>
      </w:r>
      <w:r w:rsidRPr="000A3CAA">
        <w:rPr>
          <w:rFonts w:ascii="仿宋" w:eastAsia="仿宋" w:hAnsi="仿宋"/>
          <w:sz w:val="28"/>
        </w:rPr>
        <w:t>融合不足。</w:t>
      </w:r>
      <w:r>
        <w:rPr>
          <w:rFonts w:ascii="仿宋" w:eastAsia="仿宋" w:hAnsi="仿宋" w:hint="eastAsia"/>
          <w:sz w:val="28"/>
        </w:rPr>
        <w:t>建议</w:t>
      </w:r>
      <w:r w:rsidR="0038225B">
        <w:rPr>
          <w:rFonts w:ascii="仿宋" w:eastAsia="仿宋" w:hAnsi="仿宋" w:hint="eastAsia"/>
          <w:sz w:val="28"/>
        </w:rPr>
        <w:t>一是围绕亚太等重点地区加快天翼视联“编解码”、“设备诊断”等能力在天翼云海外节点的加载应用。二是</w:t>
      </w:r>
      <w:r w:rsidR="0038225B">
        <w:rPr>
          <w:rFonts w:ascii="仿宋" w:eastAsia="仿宋" w:hAnsi="仿宋"/>
          <w:sz w:val="28"/>
        </w:rPr>
        <w:t>挖掘</w:t>
      </w:r>
      <w:r w:rsidR="0038225B">
        <w:rPr>
          <w:rFonts w:ascii="仿宋" w:eastAsia="仿宋" w:hAnsi="仿宋" w:hint="eastAsia"/>
          <w:sz w:val="28"/>
        </w:rPr>
        <w:t>海外智能云需求，在天翼云统一适配</w:t>
      </w:r>
      <w:r w:rsidR="0038225B">
        <w:rPr>
          <w:rFonts w:ascii="仿宋" w:eastAsia="仿宋" w:hAnsi="仿宋"/>
          <w:sz w:val="28"/>
        </w:rPr>
        <w:t>TeleChat、星辰</w:t>
      </w:r>
      <w:r w:rsidR="0038225B">
        <w:rPr>
          <w:rFonts w:ascii="仿宋" w:eastAsia="仿宋" w:hAnsi="仿宋" w:hint="eastAsia"/>
          <w:sz w:val="28"/>
        </w:rPr>
        <w:t>视觉</w:t>
      </w:r>
      <w:r w:rsidR="0038225B">
        <w:rPr>
          <w:rFonts w:ascii="仿宋" w:eastAsia="仿宋" w:hAnsi="仿宋"/>
          <w:sz w:val="28"/>
        </w:rPr>
        <w:t>大模型</w:t>
      </w:r>
      <w:r w:rsidR="0038225B">
        <w:rPr>
          <w:rFonts w:ascii="仿宋" w:eastAsia="仿宋" w:hAnsi="仿宋" w:hint="eastAsia"/>
          <w:sz w:val="28"/>
        </w:rPr>
        <w:t>等产品，开放相关应用服务。</w:t>
      </w:r>
    </w:p>
    <w:p w14:paraId="0CE090EB" w14:textId="093C2CEC" w:rsidR="00BD5E64" w:rsidRDefault="00BD5E64" w:rsidP="00B04C40">
      <w:pPr>
        <w:spacing w:line="360" w:lineRule="auto"/>
        <w:rPr>
          <w:rFonts w:ascii="仿宋" w:eastAsia="仿宋" w:hAnsi="仿宋"/>
          <w:sz w:val="28"/>
        </w:rPr>
      </w:pPr>
    </w:p>
    <w:sectPr w:rsidR="00BD5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6F2A2" w14:textId="77777777" w:rsidR="00381094" w:rsidRDefault="00381094"/>
  </w:endnote>
  <w:endnote w:type="continuationSeparator" w:id="0">
    <w:p w14:paraId="36085574" w14:textId="77777777" w:rsidR="00381094" w:rsidRDefault="003810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57A34A" w14:textId="77777777" w:rsidR="00381094" w:rsidRDefault="00381094"/>
  </w:footnote>
  <w:footnote w:type="continuationSeparator" w:id="0">
    <w:p w14:paraId="42AA0388" w14:textId="77777777" w:rsidR="00381094" w:rsidRDefault="0038109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9C404"/>
    <w:multiLevelType w:val="singleLevel"/>
    <w:tmpl w:val="21C9C404"/>
    <w:lvl w:ilvl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F"/>
    <w:rsid w:val="00003A67"/>
    <w:rsid w:val="0000405C"/>
    <w:rsid w:val="00005BED"/>
    <w:rsid w:val="0000713A"/>
    <w:rsid w:val="00011A9E"/>
    <w:rsid w:val="000136D0"/>
    <w:rsid w:val="000158D4"/>
    <w:rsid w:val="00015C25"/>
    <w:rsid w:val="00015FE2"/>
    <w:rsid w:val="0001623E"/>
    <w:rsid w:val="00020F18"/>
    <w:rsid w:val="0002779B"/>
    <w:rsid w:val="000347A2"/>
    <w:rsid w:val="00034C1E"/>
    <w:rsid w:val="00043361"/>
    <w:rsid w:val="0007621A"/>
    <w:rsid w:val="000769C6"/>
    <w:rsid w:val="00082517"/>
    <w:rsid w:val="0008281A"/>
    <w:rsid w:val="00097B9F"/>
    <w:rsid w:val="000A3CAA"/>
    <w:rsid w:val="000A68ED"/>
    <w:rsid w:val="000B1FA9"/>
    <w:rsid w:val="000B642E"/>
    <w:rsid w:val="000C7DAE"/>
    <w:rsid w:val="000D34EC"/>
    <w:rsid w:val="000D471C"/>
    <w:rsid w:val="000D6ED1"/>
    <w:rsid w:val="000E2F05"/>
    <w:rsid w:val="000E5AD9"/>
    <w:rsid w:val="000E5E8B"/>
    <w:rsid w:val="000E70AC"/>
    <w:rsid w:val="000F17BF"/>
    <w:rsid w:val="00100AE1"/>
    <w:rsid w:val="00101F6F"/>
    <w:rsid w:val="00107B6D"/>
    <w:rsid w:val="00107D83"/>
    <w:rsid w:val="00110EEC"/>
    <w:rsid w:val="00113701"/>
    <w:rsid w:val="00120CDE"/>
    <w:rsid w:val="0013042F"/>
    <w:rsid w:val="00134F87"/>
    <w:rsid w:val="0013598E"/>
    <w:rsid w:val="001428F5"/>
    <w:rsid w:val="0014421C"/>
    <w:rsid w:val="001454BB"/>
    <w:rsid w:val="0014627F"/>
    <w:rsid w:val="00147AFF"/>
    <w:rsid w:val="0016122C"/>
    <w:rsid w:val="00163311"/>
    <w:rsid w:val="00165BDB"/>
    <w:rsid w:val="00172276"/>
    <w:rsid w:val="00172FB4"/>
    <w:rsid w:val="00174A41"/>
    <w:rsid w:val="00175F19"/>
    <w:rsid w:val="00182A91"/>
    <w:rsid w:val="00192801"/>
    <w:rsid w:val="0019328C"/>
    <w:rsid w:val="00194942"/>
    <w:rsid w:val="00196DF0"/>
    <w:rsid w:val="00196FC8"/>
    <w:rsid w:val="001B5ABD"/>
    <w:rsid w:val="001C7D74"/>
    <w:rsid w:val="001D491B"/>
    <w:rsid w:val="001D555D"/>
    <w:rsid w:val="001D7D8B"/>
    <w:rsid w:val="001E29D7"/>
    <w:rsid w:val="001F51C6"/>
    <w:rsid w:val="00207379"/>
    <w:rsid w:val="00216C8B"/>
    <w:rsid w:val="00220452"/>
    <w:rsid w:val="002228EF"/>
    <w:rsid w:val="00222D62"/>
    <w:rsid w:val="002259DD"/>
    <w:rsid w:val="00225F01"/>
    <w:rsid w:val="00230D4A"/>
    <w:rsid w:val="00242DCD"/>
    <w:rsid w:val="00243882"/>
    <w:rsid w:val="0025774A"/>
    <w:rsid w:val="002740FB"/>
    <w:rsid w:val="00274F5D"/>
    <w:rsid w:val="002769B3"/>
    <w:rsid w:val="00285D7C"/>
    <w:rsid w:val="00286B08"/>
    <w:rsid w:val="00294EA3"/>
    <w:rsid w:val="002960CE"/>
    <w:rsid w:val="00297FF9"/>
    <w:rsid w:val="002A210E"/>
    <w:rsid w:val="002A3908"/>
    <w:rsid w:val="002B3708"/>
    <w:rsid w:val="002B432B"/>
    <w:rsid w:val="002C6DA7"/>
    <w:rsid w:val="002D09D7"/>
    <w:rsid w:val="002D1C54"/>
    <w:rsid w:val="002D7411"/>
    <w:rsid w:val="002E3C0B"/>
    <w:rsid w:val="002E5AAD"/>
    <w:rsid w:val="002F177E"/>
    <w:rsid w:val="0030269F"/>
    <w:rsid w:val="00305099"/>
    <w:rsid w:val="00307964"/>
    <w:rsid w:val="003333C9"/>
    <w:rsid w:val="003423EF"/>
    <w:rsid w:val="00346744"/>
    <w:rsid w:val="003474E0"/>
    <w:rsid w:val="00354AEE"/>
    <w:rsid w:val="003566C9"/>
    <w:rsid w:val="00357765"/>
    <w:rsid w:val="00363564"/>
    <w:rsid w:val="00366382"/>
    <w:rsid w:val="0037543F"/>
    <w:rsid w:val="003801B4"/>
    <w:rsid w:val="00381094"/>
    <w:rsid w:val="0038225B"/>
    <w:rsid w:val="00382BAC"/>
    <w:rsid w:val="00383BB4"/>
    <w:rsid w:val="003841DD"/>
    <w:rsid w:val="00386076"/>
    <w:rsid w:val="00387EF1"/>
    <w:rsid w:val="00390407"/>
    <w:rsid w:val="003929D3"/>
    <w:rsid w:val="00393325"/>
    <w:rsid w:val="00395EEC"/>
    <w:rsid w:val="00397F80"/>
    <w:rsid w:val="003A0342"/>
    <w:rsid w:val="003C64F9"/>
    <w:rsid w:val="003D512E"/>
    <w:rsid w:val="003D5FC4"/>
    <w:rsid w:val="003F2CEF"/>
    <w:rsid w:val="003F3ACF"/>
    <w:rsid w:val="00403C7B"/>
    <w:rsid w:val="00406F51"/>
    <w:rsid w:val="00413B08"/>
    <w:rsid w:val="00420B32"/>
    <w:rsid w:val="00422CA1"/>
    <w:rsid w:val="00425B70"/>
    <w:rsid w:val="0043279F"/>
    <w:rsid w:val="004337B8"/>
    <w:rsid w:val="004415AE"/>
    <w:rsid w:val="0044339D"/>
    <w:rsid w:val="00444445"/>
    <w:rsid w:val="00453BA6"/>
    <w:rsid w:val="00457D62"/>
    <w:rsid w:val="00460179"/>
    <w:rsid w:val="00460AA0"/>
    <w:rsid w:val="00463C4F"/>
    <w:rsid w:val="00463D3C"/>
    <w:rsid w:val="00471D0F"/>
    <w:rsid w:val="004966BB"/>
    <w:rsid w:val="00496D01"/>
    <w:rsid w:val="004A75ED"/>
    <w:rsid w:val="004B700A"/>
    <w:rsid w:val="004C1B0E"/>
    <w:rsid w:val="004C2EDF"/>
    <w:rsid w:val="004C5527"/>
    <w:rsid w:val="004C6671"/>
    <w:rsid w:val="004C691E"/>
    <w:rsid w:val="004D362B"/>
    <w:rsid w:val="004E63DE"/>
    <w:rsid w:val="004F33A5"/>
    <w:rsid w:val="004F6CAD"/>
    <w:rsid w:val="004F7A8E"/>
    <w:rsid w:val="00501956"/>
    <w:rsid w:val="005050C7"/>
    <w:rsid w:val="005103BA"/>
    <w:rsid w:val="005115A1"/>
    <w:rsid w:val="005131AC"/>
    <w:rsid w:val="00534E8B"/>
    <w:rsid w:val="0053658B"/>
    <w:rsid w:val="005440C9"/>
    <w:rsid w:val="00550AA4"/>
    <w:rsid w:val="005546EB"/>
    <w:rsid w:val="005645A3"/>
    <w:rsid w:val="005754B8"/>
    <w:rsid w:val="00575617"/>
    <w:rsid w:val="005809CF"/>
    <w:rsid w:val="00582917"/>
    <w:rsid w:val="00583223"/>
    <w:rsid w:val="005835C8"/>
    <w:rsid w:val="005849B2"/>
    <w:rsid w:val="00586D7B"/>
    <w:rsid w:val="005A188C"/>
    <w:rsid w:val="005A2C33"/>
    <w:rsid w:val="005B0061"/>
    <w:rsid w:val="005B28B3"/>
    <w:rsid w:val="005C07AE"/>
    <w:rsid w:val="005D26EA"/>
    <w:rsid w:val="005D38E1"/>
    <w:rsid w:val="005D3F9E"/>
    <w:rsid w:val="005E195E"/>
    <w:rsid w:val="005E74F9"/>
    <w:rsid w:val="005F04A2"/>
    <w:rsid w:val="005F4EBE"/>
    <w:rsid w:val="005F7DEC"/>
    <w:rsid w:val="00602248"/>
    <w:rsid w:val="00603F9E"/>
    <w:rsid w:val="00613278"/>
    <w:rsid w:val="00613F4D"/>
    <w:rsid w:val="00614371"/>
    <w:rsid w:val="006333D5"/>
    <w:rsid w:val="006404C3"/>
    <w:rsid w:val="00645969"/>
    <w:rsid w:val="00647E94"/>
    <w:rsid w:val="00651852"/>
    <w:rsid w:val="00654F91"/>
    <w:rsid w:val="006606FD"/>
    <w:rsid w:val="00661E0E"/>
    <w:rsid w:val="00676C58"/>
    <w:rsid w:val="00683E21"/>
    <w:rsid w:val="006903E1"/>
    <w:rsid w:val="006A1771"/>
    <w:rsid w:val="006A2A49"/>
    <w:rsid w:val="006B4619"/>
    <w:rsid w:val="006C1D7D"/>
    <w:rsid w:val="006C32A4"/>
    <w:rsid w:val="006C4889"/>
    <w:rsid w:val="006C770B"/>
    <w:rsid w:val="006D3F14"/>
    <w:rsid w:val="006E3D52"/>
    <w:rsid w:val="006F54A1"/>
    <w:rsid w:val="006F5AB7"/>
    <w:rsid w:val="00701742"/>
    <w:rsid w:val="007037E9"/>
    <w:rsid w:val="00715627"/>
    <w:rsid w:val="00723CB3"/>
    <w:rsid w:val="00726582"/>
    <w:rsid w:val="007367F0"/>
    <w:rsid w:val="00745C3A"/>
    <w:rsid w:val="00746E34"/>
    <w:rsid w:val="00763AFA"/>
    <w:rsid w:val="00765F10"/>
    <w:rsid w:val="00771D0E"/>
    <w:rsid w:val="00781212"/>
    <w:rsid w:val="00787BF4"/>
    <w:rsid w:val="007B712D"/>
    <w:rsid w:val="007C2858"/>
    <w:rsid w:val="007C2882"/>
    <w:rsid w:val="007C2C48"/>
    <w:rsid w:val="007C6EBF"/>
    <w:rsid w:val="007D098F"/>
    <w:rsid w:val="007D0D74"/>
    <w:rsid w:val="007D65DB"/>
    <w:rsid w:val="007D777C"/>
    <w:rsid w:val="007E2006"/>
    <w:rsid w:val="007F3CBD"/>
    <w:rsid w:val="00803B07"/>
    <w:rsid w:val="00804012"/>
    <w:rsid w:val="008050A3"/>
    <w:rsid w:val="00807E06"/>
    <w:rsid w:val="008166FD"/>
    <w:rsid w:val="00821D06"/>
    <w:rsid w:val="0082696E"/>
    <w:rsid w:val="00826FA7"/>
    <w:rsid w:val="0083007C"/>
    <w:rsid w:val="00834C2E"/>
    <w:rsid w:val="00835225"/>
    <w:rsid w:val="00842923"/>
    <w:rsid w:val="00842DDF"/>
    <w:rsid w:val="008432E2"/>
    <w:rsid w:val="0084381F"/>
    <w:rsid w:val="00846D91"/>
    <w:rsid w:val="00847267"/>
    <w:rsid w:val="00847DE7"/>
    <w:rsid w:val="00856C27"/>
    <w:rsid w:val="00860DF1"/>
    <w:rsid w:val="00863F0D"/>
    <w:rsid w:val="00864C98"/>
    <w:rsid w:val="00865D9C"/>
    <w:rsid w:val="00866D3A"/>
    <w:rsid w:val="00871C0F"/>
    <w:rsid w:val="00881436"/>
    <w:rsid w:val="00884922"/>
    <w:rsid w:val="00892591"/>
    <w:rsid w:val="008942AB"/>
    <w:rsid w:val="00894B2A"/>
    <w:rsid w:val="008A0BAA"/>
    <w:rsid w:val="008A2945"/>
    <w:rsid w:val="008A310A"/>
    <w:rsid w:val="008A7567"/>
    <w:rsid w:val="008B389B"/>
    <w:rsid w:val="008C08C5"/>
    <w:rsid w:val="008D5D99"/>
    <w:rsid w:val="008E5021"/>
    <w:rsid w:val="00900F2F"/>
    <w:rsid w:val="009039CD"/>
    <w:rsid w:val="00910DA7"/>
    <w:rsid w:val="00921215"/>
    <w:rsid w:val="00923C9E"/>
    <w:rsid w:val="0094542F"/>
    <w:rsid w:val="009517EC"/>
    <w:rsid w:val="009530EE"/>
    <w:rsid w:val="009638C5"/>
    <w:rsid w:val="009737E8"/>
    <w:rsid w:val="00995CEA"/>
    <w:rsid w:val="00996B52"/>
    <w:rsid w:val="009973C4"/>
    <w:rsid w:val="00997443"/>
    <w:rsid w:val="009A0864"/>
    <w:rsid w:val="009A0F17"/>
    <w:rsid w:val="009A7FC4"/>
    <w:rsid w:val="009C50D1"/>
    <w:rsid w:val="009E13C5"/>
    <w:rsid w:val="009E5121"/>
    <w:rsid w:val="009E7DAC"/>
    <w:rsid w:val="00A01508"/>
    <w:rsid w:val="00A07AE8"/>
    <w:rsid w:val="00A31F4F"/>
    <w:rsid w:val="00A409A1"/>
    <w:rsid w:val="00A47073"/>
    <w:rsid w:val="00A5237E"/>
    <w:rsid w:val="00A53B18"/>
    <w:rsid w:val="00A5439D"/>
    <w:rsid w:val="00A5708D"/>
    <w:rsid w:val="00A651B3"/>
    <w:rsid w:val="00A65614"/>
    <w:rsid w:val="00A708D6"/>
    <w:rsid w:val="00A71954"/>
    <w:rsid w:val="00A754BD"/>
    <w:rsid w:val="00A758B0"/>
    <w:rsid w:val="00A777E9"/>
    <w:rsid w:val="00A84327"/>
    <w:rsid w:val="00A8631D"/>
    <w:rsid w:val="00A901C7"/>
    <w:rsid w:val="00A91A26"/>
    <w:rsid w:val="00A940ED"/>
    <w:rsid w:val="00A9641A"/>
    <w:rsid w:val="00AA594A"/>
    <w:rsid w:val="00AB0DA1"/>
    <w:rsid w:val="00AB2589"/>
    <w:rsid w:val="00AC0873"/>
    <w:rsid w:val="00AC4195"/>
    <w:rsid w:val="00AC4E49"/>
    <w:rsid w:val="00AC67AA"/>
    <w:rsid w:val="00AD1F83"/>
    <w:rsid w:val="00AD35FA"/>
    <w:rsid w:val="00AD3D0C"/>
    <w:rsid w:val="00AD4591"/>
    <w:rsid w:val="00AE1455"/>
    <w:rsid w:val="00AE3388"/>
    <w:rsid w:val="00AE768C"/>
    <w:rsid w:val="00AF025B"/>
    <w:rsid w:val="00B0198C"/>
    <w:rsid w:val="00B025FC"/>
    <w:rsid w:val="00B04C40"/>
    <w:rsid w:val="00B12488"/>
    <w:rsid w:val="00B156C3"/>
    <w:rsid w:val="00B206E8"/>
    <w:rsid w:val="00B24BD7"/>
    <w:rsid w:val="00B24FFC"/>
    <w:rsid w:val="00B25A94"/>
    <w:rsid w:val="00B25B4D"/>
    <w:rsid w:val="00B27523"/>
    <w:rsid w:val="00B30820"/>
    <w:rsid w:val="00B34604"/>
    <w:rsid w:val="00B34FDC"/>
    <w:rsid w:val="00B425CC"/>
    <w:rsid w:val="00B44B2D"/>
    <w:rsid w:val="00B46CB6"/>
    <w:rsid w:val="00B47508"/>
    <w:rsid w:val="00B523AE"/>
    <w:rsid w:val="00B627ED"/>
    <w:rsid w:val="00B62C70"/>
    <w:rsid w:val="00B67788"/>
    <w:rsid w:val="00B82275"/>
    <w:rsid w:val="00B82DB5"/>
    <w:rsid w:val="00B87B01"/>
    <w:rsid w:val="00B90BEC"/>
    <w:rsid w:val="00B916F9"/>
    <w:rsid w:val="00B93322"/>
    <w:rsid w:val="00B972A6"/>
    <w:rsid w:val="00BA0938"/>
    <w:rsid w:val="00BA51F8"/>
    <w:rsid w:val="00BB029B"/>
    <w:rsid w:val="00BB46B7"/>
    <w:rsid w:val="00BB7684"/>
    <w:rsid w:val="00BC0034"/>
    <w:rsid w:val="00BC542E"/>
    <w:rsid w:val="00BC59F8"/>
    <w:rsid w:val="00BC6377"/>
    <w:rsid w:val="00BD5E64"/>
    <w:rsid w:val="00BD6DF0"/>
    <w:rsid w:val="00BE04BF"/>
    <w:rsid w:val="00BE0B14"/>
    <w:rsid w:val="00BE6728"/>
    <w:rsid w:val="00BE70D8"/>
    <w:rsid w:val="00C02C86"/>
    <w:rsid w:val="00C04652"/>
    <w:rsid w:val="00C0645A"/>
    <w:rsid w:val="00C07A57"/>
    <w:rsid w:val="00C13BD8"/>
    <w:rsid w:val="00C15B6E"/>
    <w:rsid w:val="00C17E7F"/>
    <w:rsid w:val="00C20970"/>
    <w:rsid w:val="00C21250"/>
    <w:rsid w:val="00C272B8"/>
    <w:rsid w:val="00C44C60"/>
    <w:rsid w:val="00C4619A"/>
    <w:rsid w:val="00C46B70"/>
    <w:rsid w:val="00C6044B"/>
    <w:rsid w:val="00C60D22"/>
    <w:rsid w:val="00CA67BC"/>
    <w:rsid w:val="00CB0023"/>
    <w:rsid w:val="00CB12FB"/>
    <w:rsid w:val="00CB2C9E"/>
    <w:rsid w:val="00CC0412"/>
    <w:rsid w:val="00CC3A72"/>
    <w:rsid w:val="00CC5F42"/>
    <w:rsid w:val="00CD61FB"/>
    <w:rsid w:val="00CE121C"/>
    <w:rsid w:val="00CE30B7"/>
    <w:rsid w:val="00D13361"/>
    <w:rsid w:val="00D24ACE"/>
    <w:rsid w:val="00D25F08"/>
    <w:rsid w:val="00D32123"/>
    <w:rsid w:val="00D4101B"/>
    <w:rsid w:val="00D61492"/>
    <w:rsid w:val="00D6154C"/>
    <w:rsid w:val="00D64D30"/>
    <w:rsid w:val="00D77626"/>
    <w:rsid w:val="00D816D7"/>
    <w:rsid w:val="00D8422A"/>
    <w:rsid w:val="00D87932"/>
    <w:rsid w:val="00DA4D60"/>
    <w:rsid w:val="00DB2F41"/>
    <w:rsid w:val="00DB39F2"/>
    <w:rsid w:val="00DC37D7"/>
    <w:rsid w:val="00DC4503"/>
    <w:rsid w:val="00DC6EA5"/>
    <w:rsid w:val="00DD07EE"/>
    <w:rsid w:val="00DD31BD"/>
    <w:rsid w:val="00DE19B9"/>
    <w:rsid w:val="00DF0C72"/>
    <w:rsid w:val="00E00C8C"/>
    <w:rsid w:val="00E064C1"/>
    <w:rsid w:val="00E11B7D"/>
    <w:rsid w:val="00E14964"/>
    <w:rsid w:val="00E221C4"/>
    <w:rsid w:val="00E23B73"/>
    <w:rsid w:val="00E245E3"/>
    <w:rsid w:val="00E25711"/>
    <w:rsid w:val="00E412E9"/>
    <w:rsid w:val="00E422D1"/>
    <w:rsid w:val="00E43209"/>
    <w:rsid w:val="00E47AE8"/>
    <w:rsid w:val="00E503B8"/>
    <w:rsid w:val="00E57902"/>
    <w:rsid w:val="00E60D11"/>
    <w:rsid w:val="00E65B1B"/>
    <w:rsid w:val="00E7331E"/>
    <w:rsid w:val="00E74861"/>
    <w:rsid w:val="00E75CAE"/>
    <w:rsid w:val="00E87478"/>
    <w:rsid w:val="00E91488"/>
    <w:rsid w:val="00E979B6"/>
    <w:rsid w:val="00EA0FA7"/>
    <w:rsid w:val="00EB0AF4"/>
    <w:rsid w:val="00EB232D"/>
    <w:rsid w:val="00EB31A5"/>
    <w:rsid w:val="00EB4224"/>
    <w:rsid w:val="00EB4BDC"/>
    <w:rsid w:val="00EB7945"/>
    <w:rsid w:val="00EC7B12"/>
    <w:rsid w:val="00ED1C41"/>
    <w:rsid w:val="00EE05BE"/>
    <w:rsid w:val="00EF16D8"/>
    <w:rsid w:val="00EF3AEC"/>
    <w:rsid w:val="00EF512D"/>
    <w:rsid w:val="00EF5482"/>
    <w:rsid w:val="00F0507E"/>
    <w:rsid w:val="00F115CC"/>
    <w:rsid w:val="00F209F1"/>
    <w:rsid w:val="00F2240F"/>
    <w:rsid w:val="00F23036"/>
    <w:rsid w:val="00F30BB1"/>
    <w:rsid w:val="00F40B37"/>
    <w:rsid w:val="00F41D33"/>
    <w:rsid w:val="00F447E2"/>
    <w:rsid w:val="00F501D5"/>
    <w:rsid w:val="00F61FAE"/>
    <w:rsid w:val="00F6345B"/>
    <w:rsid w:val="00F63986"/>
    <w:rsid w:val="00F65B77"/>
    <w:rsid w:val="00F673C3"/>
    <w:rsid w:val="00F67C75"/>
    <w:rsid w:val="00F70370"/>
    <w:rsid w:val="00F75299"/>
    <w:rsid w:val="00F81751"/>
    <w:rsid w:val="00F81D77"/>
    <w:rsid w:val="00F94EBF"/>
    <w:rsid w:val="00FA06DB"/>
    <w:rsid w:val="00FB6781"/>
    <w:rsid w:val="00FB7D45"/>
    <w:rsid w:val="00FC7013"/>
    <w:rsid w:val="00FD141C"/>
    <w:rsid w:val="00FD259B"/>
    <w:rsid w:val="00FD7699"/>
    <w:rsid w:val="00FE3D54"/>
    <w:rsid w:val="00FE69CE"/>
    <w:rsid w:val="078A61C6"/>
    <w:rsid w:val="1F172D8B"/>
    <w:rsid w:val="4921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83DDA1"/>
  <w15:docId w15:val="{4DDEB454-7170-4C73-8EA4-CEC943E8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qFormat/>
    <w:rPr>
      <w:b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AF332-CF3B-4596-884B-17AED5822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</dc:creator>
  <cp:lastModifiedBy>roger</cp:lastModifiedBy>
  <cp:revision>18</cp:revision>
  <dcterms:created xsi:type="dcterms:W3CDTF">2024-08-17T08:22:00Z</dcterms:created>
  <dcterms:modified xsi:type="dcterms:W3CDTF">2024-08-20T05:37:00Z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10B2D50B36664EC98707361ECCDB2F49_13</vt:lpwstr>
  </property>
</Properties>
</file>