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F8AA1" w14:textId="21B84461" w:rsidR="00B44281" w:rsidRDefault="00C010F6" w:rsidP="00C05D49">
      <w:pPr>
        <w:pStyle w:val="1"/>
        <w:jc w:val="center"/>
        <w:rPr>
          <w:rFonts w:ascii="仿宋" w:eastAsia="仿宋" w:hAnsi="仿宋" w:hint="eastAsia"/>
          <w:b/>
          <w:sz w:val="28"/>
          <w:szCs w:val="22"/>
          <w14:ligatures w14:val="none"/>
        </w:rPr>
      </w:pPr>
      <w:r w:rsidRPr="00C010F6">
        <w:rPr>
          <w:rFonts w:ascii="仿宋" w:eastAsia="仿宋" w:hAnsi="仿宋" w:hint="eastAsia"/>
          <w:b/>
          <w:sz w:val="28"/>
          <w:szCs w:val="22"/>
          <w14:ligatures w14:val="none"/>
        </w:rPr>
        <w:t>AI for Science通专融合引领科研范式变革</w:t>
      </w:r>
    </w:p>
    <w:p w14:paraId="2AC66B0F" w14:textId="564A6848" w:rsidR="00443E3F" w:rsidRDefault="00443E3F" w:rsidP="00443E3F">
      <w:pPr>
        <w:pStyle w:val="a9"/>
        <w:spacing w:after="0" w:line="360" w:lineRule="auto"/>
        <w:ind w:left="0" w:firstLineChars="176" w:firstLine="422"/>
        <w:rPr>
          <w:rFonts w:ascii="仿宋" w:eastAsia="仿宋" w:hAnsi="仿宋" w:hint="eastAsia"/>
          <w:sz w:val="24"/>
        </w:rPr>
      </w:pPr>
      <w:r>
        <w:rPr>
          <w:rFonts w:ascii="仿宋" w:eastAsia="仿宋" w:hAnsi="仿宋" w:hint="eastAsia"/>
          <w:sz w:val="24"/>
        </w:rPr>
        <w:t>3月29日</w:t>
      </w:r>
      <w:r w:rsidR="00721F15" w:rsidRPr="00721F15">
        <w:rPr>
          <w:rFonts w:ascii="仿宋" w:eastAsia="仿宋" w:hAnsi="仿宋" w:hint="eastAsia"/>
          <w:sz w:val="24"/>
        </w:rPr>
        <w:t>中关村论坛AI for Science青年论坛</w:t>
      </w:r>
      <w:r w:rsidR="00721F15">
        <w:rPr>
          <w:rFonts w:ascii="仿宋" w:eastAsia="仿宋" w:hAnsi="仿宋" w:hint="eastAsia"/>
          <w:sz w:val="24"/>
        </w:rPr>
        <w:t>在北京举办，</w:t>
      </w:r>
      <w:r w:rsidRPr="00443E3F">
        <w:rPr>
          <w:rFonts w:ascii="仿宋" w:eastAsia="仿宋" w:hAnsi="仿宋" w:hint="eastAsia"/>
          <w:sz w:val="24"/>
        </w:rPr>
        <w:t>上海人工智能实验室首席科学家周伯文</w:t>
      </w:r>
      <w:r>
        <w:rPr>
          <w:rFonts w:ascii="仿宋" w:eastAsia="仿宋" w:hAnsi="仿宋" w:hint="eastAsia"/>
          <w:sz w:val="24"/>
        </w:rPr>
        <w:t>教授</w:t>
      </w:r>
      <w:r w:rsidR="00F6160F">
        <w:rPr>
          <w:rFonts w:ascii="仿宋" w:eastAsia="仿宋" w:hAnsi="仿宋" w:hint="eastAsia"/>
          <w:sz w:val="24"/>
        </w:rPr>
        <w:t>等专家</w:t>
      </w:r>
      <w:r w:rsidR="00E17F07">
        <w:rPr>
          <w:rFonts w:ascii="仿宋" w:eastAsia="仿宋" w:hAnsi="仿宋" w:hint="eastAsia"/>
          <w:sz w:val="24"/>
        </w:rPr>
        <w:t>在</w:t>
      </w:r>
      <w:r w:rsidR="00721F15">
        <w:rPr>
          <w:rFonts w:ascii="仿宋" w:eastAsia="仿宋" w:hAnsi="仿宋" w:hint="eastAsia"/>
          <w:sz w:val="24"/>
        </w:rPr>
        <w:t>会</w:t>
      </w:r>
      <w:r w:rsidR="00E17F07">
        <w:rPr>
          <w:rFonts w:ascii="仿宋" w:eastAsia="仿宋" w:hAnsi="仿宋" w:hint="eastAsia"/>
          <w:sz w:val="24"/>
        </w:rPr>
        <w:t>上</w:t>
      </w:r>
      <w:r>
        <w:rPr>
          <w:rFonts w:ascii="仿宋" w:eastAsia="仿宋" w:hAnsi="仿宋" w:hint="eastAsia"/>
          <w:sz w:val="24"/>
        </w:rPr>
        <w:t>表示：</w:t>
      </w:r>
      <w:r w:rsidRPr="00443E3F">
        <w:rPr>
          <w:rFonts w:ascii="仿宋" w:eastAsia="仿宋" w:hAnsi="仿宋" w:hint="eastAsia"/>
          <w:sz w:val="24"/>
        </w:rPr>
        <w:t>目前科学突破性创新变慢，但AI对科研的赋能在加速发展。通用人工智能和垂直领域的深度融合，正在打破学科的边界，催生颠覆性科学发现。</w:t>
      </w:r>
    </w:p>
    <w:p w14:paraId="1FE728E4" w14:textId="67463EB0" w:rsidR="00C010F6" w:rsidRPr="006D0EB1" w:rsidRDefault="00600DE4" w:rsidP="003C0429">
      <w:pPr>
        <w:pStyle w:val="a9"/>
        <w:numPr>
          <w:ilvl w:val="0"/>
          <w:numId w:val="1"/>
        </w:numPr>
        <w:spacing w:after="0" w:line="360" w:lineRule="auto"/>
        <w:ind w:left="426"/>
        <w:outlineLvl w:val="1"/>
        <w:rPr>
          <w:rFonts w:ascii="仿宋" w:eastAsia="仿宋" w:hAnsi="仿宋" w:hint="eastAsia"/>
          <w:b/>
          <w:bCs/>
          <w:sz w:val="24"/>
        </w:rPr>
      </w:pPr>
      <w:r>
        <w:rPr>
          <w:rFonts w:ascii="仿宋" w:eastAsia="仿宋" w:hAnsi="仿宋" w:hint="eastAsia"/>
          <w:b/>
          <w:bCs/>
          <w:sz w:val="24"/>
        </w:rPr>
        <w:t>传统</w:t>
      </w:r>
      <w:r w:rsidR="00F03C5A">
        <w:rPr>
          <w:rFonts w:ascii="仿宋" w:eastAsia="仿宋" w:hAnsi="仿宋" w:hint="eastAsia"/>
          <w:b/>
          <w:bCs/>
          <w:sz w:val="24"/>
        </w:rPr>
        <w:t>的</w:t>
      </w:r>
      <w:r>
        <w:rPr>
          <w:rFonts w:ascii="仿宋" w:eastAsia="仿宋" w:hAnsi="仿宋" w:hint="eastAsia"/>
          <w:b/>
          <w:bCs/>
          <w:sz w:val="24"/>
        </w:rPr>
        <w:t>科研</w:t>
      </w:r>
      <w:r w:rsidR="00F03C5A">
        <w:rPr>
          <w:rFonts w:ascii="仿宋" w:eastAsia="仿宋" w:hAnsi="仿宋" w:hint="eastAsia"/>
          <w:b/>
          <w:bCs/>
          <w:sz w:val="24"/>
        </w:rPr>
        <w:t>方法与</w:t>
      </w:r>
      <w:r>
        <w:rPr>
          <w:rFonts w:ascii="仿宋" w:eastAsia="仿宋" w:hAnsi="仿宋" w:hint="eastAsia"/>
          <w:b/>
          <w:bCs/>
          <w:sz w:val="24"/>
        </w:rPr>
        <w:t>工具</w:t>
      </w:r>
      <w:r w:rsidR="00F03C5A">
        <w:rPr>
          <w:rFonts w:ascii="仿宋" w:eastAsia="仿宋" w:hAnsi="仿宋" w:hint="eastAsia"/>
          <w:b/>
          <w:bCs/>
          <w:sz w:val="24"/>
        </w:rPr>
        <w:t>制约</w:t>
      </w:r>
      <w:r>
        <w:rPr>
          <w:rFonts w:ascii="仿宋" w:eastAsia="仿宋" w:hAnsi="仿宋" w:hint="eastAsia"/>
          <w:b/>
          <w:bCs/>
          <w:sz w:val="24"/>
        </w:rPr>
        <w:t>重大</w:t>
      </w:r>
      <w:r w:rsidR="00F03C5A">
        <w:rPr>
          <w:rFonts w:ascii="仿宋" w:eastAsia="仿宋" w:hAnsi="仿宋" w:hint="eastAsia"/>
          <w:b/>
          <w:bCs/>
          <w:sz w:val="24"/>
        </w:rPr>
        <w:t>创新型科研成果的</w:t>
      </w:r>
      <w:r>
        <w:rPr>
          <w:rFonts w:ascii="仿宋" w:eastAsia="仿宋" w:hAnsi="仿宋" w:hint="eastAsia"/>
          <w:b/>
          <w:bCs/>
          <w:sz w:val="24"/>
        </w:rPr>
        <w:t>突破</w:t>
      </w:r>
    </w:p>
    <w:p w14:paraId="05AE91D3" w14:textId="3B9EC579" w:rsidR="005A0796" w:rsidRDefault="005A0796" w:rsidP="0056796E">
      <w:pPr>
        <w:pStyle w:val="a9"/>
        <w:spacing w:after="0" w:line="360" w:lineRule="auto"/>
        <w:ind w:left="0" w:firstLineChars="176" w:firstLine="422"/>
        <w:rPr>
          <w:rFonts w:ascii="仿宋" w:eastAsia="仿宋" w:hAnsi="仿宋" w:hint="eastAsia"/>
          <w:sz w:val="24"/>
        </w:rPr>
      </w:pPr>
      <w:r w:rsidRPr="005A0796">
        <w:rPr>
          <w:rFonts w:ascii="仿宋" w:eastAsia="仿宋" w:hAnsi="仿宋" w:hint="eastAsia"/>
          <w:sz w:val="24"/>
        </w:rPr>
        <w:t>在全球范围内，科学研究成果</w:t>
      </w:r>
      <w:r>
        <w:rPr>
          <w:rFonts w:ascii="仿宋" w:eastAsia="仿宋" w:hAnsi="仿宋" w:hint="eastAsia"/>
          <w:sz w:val="24"/>
        </w:rPr>
        <w:t>呈</w:t>
      </w:r>
      <w:r w:rsidRPr="005A0796">
        <w:rPr>
          <w:rFonts w:ascii="仿宋" w:eastAsia="仿宋" w:hAnsi="仿宋" w:hint="eastAsia"/>
          <w:sz w:val="24"/>
        </w:rPr>
        <w:t>指数级</w:t>
      </w:r>
      <w:r>
        <w:rPr>
          <w:rFonts w:ascii="仿宋" w:eastAsia="仿宋" w:hAnsi="仿宋" w:hint="eastAsia"/>
          <w:sz w:val="24"/>
        </w:rPr>
        <w:t>快速</w:t>
      </w:r>
      <w:r w:rsidRPr="005A0796">
        <w:rPr>
          <w:rFonts w:ascii="仿宋" w:eastAsia="仿宋" w:hAnsi="仿宋" w:hint="eastAsia"/>
          <w:sz w:val="24"/>
        </w:rPr>
        <w:t>增长，</w:t>
      </w:r>
      <w:r w:rsidR="00852116" w:rsidRPr="00852116">
        <w:rPr>
          <w:rFonts w:ascii="仿宋" w:eastAsia="仿宋" w:hAnsi="仿宋" w:hint="eastAsia"/>
          <w:sz w:val="24"/>
        </w:rPr>
        <w:t>但颠覆性的发现和技术创新的增长速度</w:t>
      </w:r>
      <w:r w:rsidR="0067491A">
        <w:rPr>
          <w:rFonts w:ascii="仿宋" w:eastAsia="仿宋" w:hAnsi="仿宋" w:hint="eastAsia"/>
          <w:sz w:val="24"/>
        </w:rPr>
        <w:t>却</w:t>
      </w:r>
      <w:r w:rsidR="00852116" w:rsidRPr="00852116">
        <w:rPr>
          <w:rFonts w:ascii="仿宋" w:eastAsia="仿宋" w:hAnsi="仿宋" w:hint="eastAsia"/>
          <w:sz w:val="24"/>
        </w:rPr>
        <w:t>大幅下降</w:t>
      </w:r>
      <w:r w:rsidRPr="005A0796">
        <w:rPr>
          <w:rFonts w:ascii="仿宋" w:eastAsia="仿宋" w:hAnsi="仿宋" w:hint="eastAsia"/>
          <w:sz w:val="24"/>
        </w:rPr>
        <w:t>。</w:t>
      </w:r>
      <w:r w:rsidR="0056796E" w:rsidRPr="0056796E">
        <w:rPr>
          <w:rFonts w:ascii="仿宋" w:eastAsia="仿宋" w:hAnsi="仿宋" w:hint="eastAsia"/>
          <w:sz w:val="24"/>
        </w:rPr>
        <w:t>据Nature</w:t>
      </w:r>
      <w:r w:rsidR="008805BE">
        <w:rPr>
          <w:rFonts w:ascii="仿宋" w:eastAsia="仿宋" w:hAnsi="仿宋" w:hint="eastAsia"/>
          <w:sz w:val="24"/>
        </w:rPr>
        <w:t>的</w:t>
      </w:r>
      <w:r w:rsidR="0056796E" w:rsidRPr="0056796E">
        <w:rPr>
          <w:rFonts w:ascii="仿宋" w:eastAsia="仿宋" w:hAnsi="仿宋" w:hint="eastAsia"/>
          <w:sz w:val="24"/>
        </w:rPr>
        <w:t>数据显示</w:t>
      </w:r>
      <w:r w:rsidR="0056796E">
        <w:rPr>
          <w:rFonts w:ascii="仿宋" w:eastAsia="仿宋" w:hAnsi="仿宋" w:hint="eastAsia"/>
          <w:sz w:val="24"/>
        </w:rPr>
        <w:t>，</w:t>
      </w:r>
      <w:r w:rsidRPr="005A0796">
        <w:rPr>
          <w:rFonts w:ascii="仿宋" w:eastAsia="仿宋" w:hAnsi="仿宋" w:hint="eastAsia"/>
          <w:sz w:val="24"/>
        </w:rPr>
        <w:t>在过去近70年的时间里</w:t>
      </w:r>
      <w:r w:rsidR="00852116">
        <w:rPr>
          <w:rFonts w:ascii="仿宋" w:eastAsia="仿宋" w:hAnsi="仿宋" w:hint="eastAsia"/>
          <w:sz w:val="24"/>
        </w:rPr>
        <w:t>，论文</w:t>
      </w:r>
      <w:r w:rsidR="00852116" w:rsidRPr="00852116">
        <w:rPr>
          <w:rFonts w:ascii="仿宋" w:eastAsia="仿宋" w:hAnsi="仿宋" w:hint="eastAsia"/>
          <w:sz w:val="24"/>
        </w:rPr>
        <w:t>的颠覆性指数（</w:t>
      </w:r>
      <w:proofErr w:type="spellStart"/>
      <w:r w:rsidR="00852116" w:rsidRPr="00852116">
        <w:rPr>
          <w:rFonts w:ascii="仿宋" w:eastAsia="仿宋" w:hAnsi="仿宋" w:hint="eastAsia"/>
          <w:sz w:val="24"/>
        </w:rPr>
        <w:t>CD5</w:t>
      </w:r>
      <w:proofErr w:type="spellEnd"/>
      <w:r w:rsidR="00852116" w:rsidRPr="00852116">
        <w:rPr>
          <w:rFonts w:ascii="仿宋" w:eastAsia="仿宋" w:hAnsi="仿宋" w:hint="eastAsia"/>
          <w:sz w:val="24"/>
        </w:rPr>
        <w:t>）下降</w:t>
      </w:r>
      <w:r w:rsidR="00FB3951">
        <w:rPr>
          <w:rFonts w:ascii="仿宋" w:eastAsia="仿宋" w:hAnsi="仿宋" w:hint="eastAsia"/>
          <w:sz w:val="24"/>
        </w:rPr>
        <w:t>了90%以上</w:t>
      </w:r>
      <w:r w:rsidR="00FB495D">
        <w:rPr>
          <w:rFonts w:ascii="仿宋" w:eastAsia="仿宋" w:hAnsi="仿宋" w:hint="eastAsia"/>
          <w:sz w:val="24"/>
        </w:rPr>
        <w:t>，</w:t>
      </w:r>
      <w:r w:rsidR="00251959">
        <w:rPr>
          <w:rFonts w:ascii="仿宋" w:eastAsia="仿宋" w:hAnsi="仿宋" w:hint="eastAsia"/>
          <w:sz w:val="24"/>
        </w:rPr>
        <w:t>特别</w:t>
      </w:r>
      <w:r w:rsidR="00FB3951">
        <w:rPr>
          <w:rFonts w:ascii="仿宋" w:eastAsia="仿宋" w:hAnsi="仿宋" w:hint="eastAsia"/>
          <w:sz w:val="24"/>
        </w:rPr>
        <w:t>是</w:t>
      </w:r>
      <w:r w:rsidR="00FB3951" w:rsidRPr="00FB3951">
        <w:rPr>
          <w:rFonts w:ascii="仿宋" w:eastAsia="仿宋" w:hAnsi="仿宋" w:hint="eastAsia"/>
          <w:sz w:val="24"/>
        </w:rPr>
        <w:t>自然科学论文的</w:t>
      </w:r>
      <w:proofErr w:type="spellStart"/>
      <w:r w:rsidR="00FB3951" w:rsidRPr="00FB3951">
        <w:rPr>
          <w:rFonts w:ascii="仿宋" w:eastAsia="仿宋" w:hAnsi="仿宋" w:hint="eastAsia"/>
          <w:sz w:val="24"/>
        </w:rPr>
        <w:t>CD5</w:t>
      </w:r>
      <w:proofErr w:type="spellEnd"/>
      <w:r w:rsidR="00FB3951" w:rsidRPr="00FB3951">
        <w:rPr>
          <w:rFonts w:ascii="仿宋" w:eastAsia="仿宋" w:hAnsi="仿宋" w:hint="eastAsia"/>
          <w:sz w:val="24"/>
        </w:rPr>
        <w:t>平均值从0.36降至0</w:t>
      </w:r>
      <w:r w:rsidR="00FB3951">
        <w:rPr>
          <w:rFonts w:ascii="仿宋" w:eastAsia="仿宋" w:hAnsi="仿宋" w:hint="eastAsia"/>
          <w:sz w:val="24"/>
        </w:rPr>
        <w:t>。</w:t>
      </w:r>
      <w:r w:rsidR="00251959" w:rsidRPr="00251959">
        <w:rPr>
          <w:rFonts w:ascii="仿宋" w:eastAsia="仿宋" w:hAnsi="仿宋" w:hint="eastAsia"/>
          <w:sz w:val="24"/>
        </w:rPr>
        <w:t>同时</w:t>
      </w:r>
      <w:r w:rsidR="00251959">
        <w:rPr>
          <w:rFonts w:ascii="仿宋" w:eastAsia="仿宋" w:hAnsi="仿宋" w:hint="eastAsia"/>
          <w:sz w:val="24"/>
        </w:rPr>
        <w:t>论文</w:t>
      </w:r>
      <w:r w:rsidR="00251959" w:rsidRPr="00251959">
        <w:rPr>
          <w:rFonts w:ascii="仿宋" w:eastAsia="仿宋" w:hAnsi="仿宋" w:hint="eastAsia"/>
          <w:sz w:val="24"/>
        </w:rPr>
        <w:t>标题中“发现”“创造”等动词使用频率也大幅下降，</w:t>
      </w:r>
      <w:r w:rsidR="00251959">
        <w:rPr>
          <w:rFonts w:ascii="仿宋" w:eastAsia="仿宋" w:hAnsi="仿宋" w:hint="eastAsia"/>
          <w:sz w:val="24"/>
        </w:rPr>
        <w:t>取而代之的是“改进”“应用”“评估”等动词的使用越来越频繁。</w:t>
      </w:r>
      <w:r w:rsidR="0056796E">
        <w:rPr>
          <w:rFonts w:ascii="仿宋" w:eastAsia="仿宋" w:hAnsi="仿宋" w:hint="eastAsia"/>
          <w:sz w:val="24"/>
        </w:rPr>
        <w:t>一方面由于</w:t>
      </w:r>
      <w:r w:rsidR="00507CB8">
        <w:rPr>
          <w:rFonts w:ascii="仿宋" w:eastAsia="仿宋" w:hAnsi="仿宋" w:hint="eastAsia"/>
          <w:sz w:val="24"/>
        </w:rPr>
        <w:t>单一</w:t>
      </w:r>
      <w:r w:rsidRPr="005A0796">
        <w:rPr>
          <w:rFonts w:ascii="仿宋" w:eastAsia="仿宋" w:hAnsi="仿宋" w:hint="eastAsia"/>
          <w:sz w:val="24"/>
        </w:rPr>
        <w:t>学科领域逐步走向成熟，研究工作所面临的难度</w:t>
      </w:r>
      <w:r w:rsidR="0056796E">
        <w:rPr>
          <w:rFonts w:ascii="仿宋" w:eastAsia="仿宋" w:hAnsi="仿宋" w:hint="eastAsia"/>
          <w:sz w:val="24"/>
        </w:rPr>
        <w:t>将</w:t>
      </w:r>
      <w:r w:rsidRPr="005A0796">
        <w:rPr>
          <w:rFonts w:ascii="仿宋" w:eastAsia="仿宋" w:hAnsi="仿宋" w:hint="eastAsia"/>
          <w:sz w:val="24"/>
        </w:rPr>
        <w:t>持续攀升，取得重大突破性进展愈发</w:t>
      </w:r>
      <w:r w:rsidR="00E6624E">
        <w:rPr>
          <w:rFonts w:ascii="仿宋" w:eastAsia="仿宋" w:hAnsi="仿宋" w:hint="eastAsia"/>
          <w:sz w:val="24"/>
        </w:rPr>
        <w:t>困</w:t>
      </w:r>
      <w:r w:rsidRPr="005A0796">
        <w:rPr>
          <w:rFonts w:ascii="仿宋" w:eastAsia="仿宋" w:hAnsi="仿宋" w:hint="eastAsia"/>
          <w:sz w:val="24"/>
        </w:rPr>
        <w:t>难。</w:t>
      </w:r>
      <w:r w:rsidR="0056796E">
        <w:rPr>
          <w:rFonts w:ascii="仿宋" w:eastAsia="仿宋" w:hAnsi="仿宋" w:hint="eastAsia"/>
          <w:sz w:val="24"/>
        </w:rPr>
        <w:t>另一方面</w:t>
      </w:r>
      <w:r w:rsidR="0056796E" w:rsidRPr="005A0796">
        <w:rPr>
          <w:rFonts w:ascii="仿宋" w:eastAsia="仿宋" w:hAnsi="仿宋" w:hint="eastAsia"/>
          <w:sz w:val="24"/>
        </w:rPr>
        <w:t>学科</w:t>
      </w:r>
      <w:r w:rsidR="008805BE">
        <w:rPr>
          <w:rFonts w:ascii="仿宋" w:eastAsia="仿宋" w:hAnsi="仿宋" w:hint="eastAsia"/>
          <w:sz w:val="24"/>
        </w:rPr>
        <w:t>细分</w:t>
      </w:r>
      <w:r w:rsidR="00852116">
        <w:rPr>
          <w:rFonts w:ascii="仿宋" w:eastAsia="仿宋" w:hAnsi="仿宋" w:hint="eastAsia"/>
          <w:sz w:val="24"/>
        </w:rPr>
        <w:t>也</w:t>
      </w:r>
      <w:r w:rsidR="00A852EC">
        <w:rPr>
          <w:rFonts w:ascii="仿宋" w:eastAsia="仿宋" w:hAnsi="仿宋" w:hint="eastAsia"/>
          <w:sz w:val="24"/>
        </w:rPr>
        <w:t>加剧</w:t>
      </w:r>
      <w:r w:rsidR="0056796E">
        <w:rPr>
          <w:rFonts w:ascii="仿宋" w:eastAsia="仿宋" w:hAnsi="仿宋" w:hint="eastAsia"/>
          <w:sz w:val="24"/>
        </w:rPr>
        <w:t>了</w:t>
      </w:r>
      <w:r w:rsidR="0056796E" w:rsidRPr="005A0796">
        <w:rPr>
          <w:rFonts w:ascii="仿宋" w:eastAsia="仿宋" w:hAnsi="仿宋" w:hint="eastAsia"/>
          <w:sz w:val="24"/>
        </w:rPr>
        <w:t>不同领域间的壁垒，</w:t>
      </w:r>
      <w:r w:rsidR="00E6624E">
        <w:rPr>
          <w:rFonts w:ascii="仿宋" w:eastAsia="仿宋" w:hAnsi="仿宋" w:hint="eastAsia"/>
          <w:sz w:val="24"/>
        </w:rPr>
        <w:t>导致</w:t>
      </w:r>
      <w:r w:rsidR="0056796E" w:rsidRPr="005A0796">
        <w:rPr>
          <w:rFonts w:ascii="仿宋" w:eastAsia="仿宋" w:hAnsi="仿宋" w:hint="eastAsia"/>
          <w:sz w:val="24"/>
        </w:rPr>
        <w:t>跨</w:t>
      </w:r>
      <w:r w:rsidR="00E6624E">
        <w:rPr>
          <w:rFonts w:ascii="仿宋" w:eastAsia="仿宋" w:hAnsi="仿宋" w:hint="eastAsia"/>
          <w:sz w:val="24"/>
        </w:rPr>
        <w:t>学科的</w:t>
      </w:r>
      <w:r w:rsidR="0056796E" w:rsidRPr="005A0796">
        <w:rPr>
          <w:rFonts w:ascii="仿宋" w:eastAsia="仿宋" w:hAnsi="仿宋" w:hint="eastAsia"/>
          <w:sz w:val="24"/>
        </w:rPr>
        <w:t>研究难度</w:t>
      </w:r>
      <w:r w:rsidR="0056796E">
        <w:rPr>
          <w:rFonts w:ascii="仿宋" w:eastAsia="仿宋" w:hAnsi="仿宋" w:hint="eastAsia"/>
          <w:sz w:val="24"/>
        </w:rPr>
        <w:t>大幅增加</w:t>
      </w:r>
      <w:r w:rsidR="00251959">
        <w:rPr>
          <w:rFonts w:ascii="仿宋" w:eastAsia="仿宋" w:hAnsi="仿宋" w:hint="eastAsia"/>
          <w:sz w:val="24"/>
        </w:rPr>
        <w:t>，难以产出颠覆性创新成果</w:t>
      </w:r>
      <w:r w:rsidR="0056796E">
        <w:rPr>
          <w:rFonts w:ascii="仿宋" w:eastAsia="仿宋" w:hAnsi="仿宋" w:hint="eastAsia"/>
          <w:sz w:val="24"/>
        </w:rPr>
        <w:t>。</w:t>
      </w:r>
    </w:p>
    <w:p w14:paraId="2001D33D" w14:textId="4B4664EC" w:rsidR="00A80E34" w:rsidRDefault="00DD2B8E" w:rsidP="00A80E34">
      <w:pPr>
        <w:pStyle w:val="a9"/>
        <w:spacing w:after="0" w:line="360" w:lineRule="auto"/>
        <w:ind w:left="0" w:firstLineChars="176" w:firstLine="422"/>
        <w:rPr>
          <w:rFonts w:ascii="仿宋" w:eastAsia="仿宋" w:hAnsi="仿宋" w:hint="eastAsia"/>
          <w:sz w:val="24"/>
        </w:rPr>
      </w:pPr>
      <w:r>
        <w:rPr>
          <w:rFonts w:ascii="仿宋" w:eastAsia="仿宋" w:hAnsi="仿宋" w:hint="eastAsia"/>
          <w:sz w:val="24"/>
        </w:rPr>
        <w:t>另外</w:t>
      </w:r>
      <w:r w:rsidR="00A80E34" w:rsidRPr="00A80E34">
        <w:rPr>
          <w:rFonts w:ascii="仿宋" w:eastAsia="仿宋" w:hAnsi="仿宋" w:hint="eastAsia"/>
          <w:sz w:val="24"/>
        </w:rPr>
        <w:t>科研工具的迭代速度滞后于数据爆炸</w:t>
      </w:r>
      <w:r w:rsidR="00A80E34">
        <w:rPr>
          <w:rFonts w:ascii="仿宋" w:eastAsia="仿宋" w:hAnsi="仿宋" w:hint="eastAsia"/>
          <w:sz w:val="24"/>
        </w:rPr>
        <w:t>式增长</w:t>
      </w:r>
      <w:r w:rsidR="00E6624E">
        <w:rPr>
          <w:rFonts w:ascii="仿宋" w:eastAsia="仿宋" w:hAnsi="仿宋" w:hint="eastAsia"/>
          <w:sz w:val="24"/>
        </w:rPr>
        <w:t>的速度，</w:t>
      </w:r>
      <w:r w:rsidR="00A80E34">
        <w:rPr>
          <w:rFonts w:ascii="仿宋" w:eastAsia="仿宋" w:hAnsi="仿宋" w:hint="eastAsia"/>
          <w:sz w:val="24"/>
        </w:rPr>
        <w:t>科研的</w:t>
      </w:r>
      <w:r w:rsidR="00A80E34" w:rsidRPr="00A80E34">
        <w:rPr>
          <w:rFonts w:ascii="仿宋" w:eastAsia="仿宋" w:hAnsi="仿宋" w:hint="eastAsia"/>
          <w:sz w:val="24"/>
        </w:rPr>
        <w:t>效率</w:t>
      </w:r>
      <w:r w:rsidR="00E6624E">
        <w:rPr>
          <w:rFonts w:ascii="仿宋" w:eastAsia="仿宋" w:hAnsi="仿宋" w:hint="eastAsia"/>
          <w:sz w:val="24"/>
        </w:rPr>
        <w:t>亟待提升</w:t>
      </w:r>
      <w:r w:rsidR="00A80E34" w:rsidRPr="00A80E34">
        <w:rPr>
          <w:rFonts w:ascii="仿宋" w:eastAsia="仿宋" w:hAnsi="仿宋" w:hint="eastAsia"/>
          <w:sz w:val="24"/>
        </w:rPr>
        <w:t>。这种效率差异在复杂系统研究中</w:t>
      </w:r>
      <w:r w:rsidR="00E6624E">
        <w:rPr>
          <w:rFonts w:ascii="仿宋" w:eastAsia="仿宋" w:hAnsi="仿宋" w:hint="eastAsia"/>
          <w:sz w:val="24"/>
        </w:rPr>
        <w:t>尤为</w:t>
      </w:r>
      <w:r w:rsidR="00A80E34" w:rsidRPr="00A80E34">
        <w:rPr>
          <w:rFonts w:ascii="仿宋" w:eastAsia="仿宋" w:hAnsi="仿宋" w:hint="eastAsia"/>
          <w:sz w:val="24"/>
        </w:rPr>
        <w:t>显著：在蛋白质结构预测领域，基于物理模型的方法需要数周时间完成单分子计算</w:t>
      </w:r>
      <w:r w:rsidR="00A80E34">
        <w:rPr>
          <w:rFonts w:ascii="仿宋" w:eastAsia="仿宋" w:hAnsi="仿宋" w:hint="eastAsia"/>
          <w:sz w:val="24"/>
        </w:rPr>
        <w:t>；</w:t>
      </w:r>
      <w:r w:rsidR="00A852EC">
        <w:rPr>
          <w:rFonts w:ascii="仿宋" w:eastAsia="仿宋" w:hAnsi="仿宋" w:hint="eastAsia"/>
          <w:sz w:val="24"/>
        </w:rPr>
        <w:t>在</w:t>
      </w:r>
      <w:r w:rsidR="00A80E34" w:rsidRPr="00A80E34">
        <w:rPr>
          <w:rFonts w:ascii="仿宋" w:eastAsia="仿宋" w:hAnsi="仿宋" w:hint="eastAsia"/>
          <w:sz w:val="24"/>
        </w:rPr>
        <w:t>大气科学领域，传统数值模型的参数调优</w:t>
      </w:r>
      <w:r w:rsidR="006D0EB1">
        <w:rPr>
          <w:rFonts w:ascii="仿宋" w:eastAsia="仿宋" w:hAnsi="仿宋" w:hint="eastAsia"/>
          <w:sz w:val="24"/>
        </w:rPr>
        <w:t>通常</w:t>
      </w:r>
      <w:r w:rsidR="00A80E34" w:rsidRPr="00A80E34">
        <w:rPr>
          <w:rFonts w:ascii="仿宋" w:eastAsia="仿宋" w:hAnsi="仿宋" w:hint="eastAsia"/>
          <w:sz w:val="24"/>
        </w:rPr>
        <w:t>需要消耗超算中心</w:t>
      </w:r>
      <w:r w:rsidR="00624CE6">
        <w:rPr>
          <w:rFonts w:ascii="仿宋" w:eastAsia="仿宋" w:hAnsi="仿宋" w:hint="eastAsia"/>
          <w:sz w:val="24"/>
        </w:rPr>
        <w:t>几个</w:t>
      </w:r>
      <w:r w:rsidR="00A80E34" w:rsidRPr="00A80E34">
        <w:rPr>
          <w:rFonts w:ascii="仿宋" w:eastAsia="仿宋" w:hAnsi="仿宋" w:hint="eastAsia"/>
          <w:sz w:val="24"/>
        </w:rPr>
        <w:t>月算力</w:t>
      </w:r>
      <w:r w:rsidR="00A80E34">
        <w:rPr>
          <w:rFonts w:ascii="仿宋" w:eastAsia="仿宋" w:hAnsi="仿宋" w:hint="eastAsia"/>
          <w:sz w:val="24"/>
        </w:rPr>
        <w:t>。</w:t>
      </w:r>
    </w:p>
    <w:p w14:paraId="5591ACDC" w14:textId="099F55B5" w:rsidR="00C010F6" w:rsidRPr="002E62E7" w:rsidRDefault="00600DE4" w:rsidP="003C0429">
      <w:pPr>
        <w:pStyle w:val="a9"/>
        <w:numPr>
          <w:ilvl w:val="0"/>
          <w:numId w:val="1"/>
        </w:numPr>
        <w:spacing w:after="0" w:line="360" w:lineRule="auto"/>
        <w:ind w:left="426"/>
        <w:outlineLvl w:val="1"/>
        <w:rPr>
          <w:rFonts w:ascii="仿宋" w:eastAsia="仿宋" w:hAnsi="仿宋" w:hint="eastAsia"/>
          <w:b/>
          <w:bCs/>
          <w:sz w:val="24"/>
        </w:rPr>
      </w:pPr>
      <w:r>
        <w:rPr>
          <w:rFonts w:ascii="仿宋" w:eastAsia="仿宋" w:hAnsi="仿宋" w:hint="eastAsia"/>
          <w:b/>
          <w:bCs/>
          <w:sz w:val="24"/>
        </w:rPr>
        <w:t>专用</w:t>
      </w:r>
      <w:r w:rsidR="00C010F6" w:rsidRPr="002E62E7">
        <w:rPr>
          <w:rFonts w:ascii="仿宋" w:eastAsia="仿宋" w:hAnsi="仿宋" w:hint="eastAsia"/>
          <w:b/>
          <w:bCs/>
          <w:sz w:val="24"/>
        </w:rPr>
        <w:t>人工智能</w:t>
      </w:r>
      <w:r>
        <w:rPr>
          <w:rFonts w:ascii="仿宋" w:eastAsia="仿宋" w:hAnsi="仿宋" w:hint="eastAsia"/>
          <w:b/>
          <w:bCs/>
          <w:sz w:val="24"/>
        </w:rPr>
        <w:t>模型在特定垂直领域</w:t>
      </w:r>
      <w:r w:rsidR="001B64AE">
        <w:rPr>
          <w:rFonts w:ascii="仿宋" w:eastAsia="仿宋" w:hAnsi="仿宋" w:hint="eastAsia"/>
          <w:b/>
          <w:bCs/>
          <w:sz w:val="24"/>
        </w:rPr>
        <w:t>的</w:t>
      </w:r>
      <w:r>
        <w:rPr>
          <w:rFonts w:ascii="仿宋" w:eastAsia="仿宋" w:hAnsi="仿宋" w:hint="eastAsia"/>
          <w:b/>
          <w:bCs/>
          <w:sz w:val="24"/>
        </w:rPr>
        <w:t>科研中</w:t>
      </w:r>
      <w:r w:rsidR="001B64AE">
        <w:rPr>
          <w:rFonts w:ascii="仿宋" w:eastAsia="仿宋" w:hAnsi="仿宋" w:hint="eastAsia"/>
          <w:b/>
          <w:bCs/>
          <w:sz w:val="24"/>
        </w:rPr>
        <w:t>已</w:t>
      </w:r>
      <w:r>
        <w:rPr>
          <w:rFonts w:ascii="仿宋" w:eastAsia="仿宋" w:hAnsi="仿宋" w:hint="eastAsia"/>
          <w:b/>
          <w:bCs/>
          <w:sz w:val="24"/>
        </w:rPr>
        <w:t>取得显著成效</w:t>
      </w:r>
    </w:p>
    <w:p w14:paraId="668BD964" w14:textId="0BECC618" w:rsidR="00F92E6D" w:rsidRDefault="00600DE4" w:rsidP="00443E3F">
      <w:pPr>
        <w:pStyle w:val="a9"/>
        <w:spacing w:after="0" w:line="360" w:lineRule="auto"/>
        <w:ind w:left="0" w:firstLineChars="176" w:firstLine="422"/>
        <w:rPr>
          <w:rFonts w:ascii="仿宋" w:eastAsia="仿宋" w:hAnsi="仿宋" w:hint="eastAsia"/>
          <w:sz w:val="24"/>
        </w:rPr>
      </w:pPr>
      <w:r>
        <w:rPr>
          <w:rFonts w:ascii="仿宋" w:eastAsia="仿宋" w:hAnsi="仿宋" w:hint="eastAsia"/>
          <w:sz w:val="24"/>
        </w:rPr>
        <w:t>专用</w:t>
      </w:r>
      <w:r w:rsidR="00443E3F" w:rsidRPr="00443E3F">
        <w:rPr>
          <w:rFonts w:ascii="仿宋" w:eastAsia="仿宋" w:hAnsi="仿宋" w:hint="eastAsia"/>
          <w:sz w:val="24"/>
        </w:rPr>
        <w:t>人工智能</w:t>
      </w:r>
      <w:r>
        <w:rPr>
          <w:rFonts w:ascii="仿宋" w:eastAsia="仿宋" w:hAnsi="仿宋" w:hint="eastAsia"/>
          <w:sz w:val="24"/>
        </w:rPr>
        <w:t>模型</w:t>
      </w:r>
      <w:r w:rsidR="00443E3F" w:rsidRPr="00443E3F">
        <w:rPr>
          <w:rFonts w:ascii="仿宋" w:eastAsia="仿宋" w:hAnsi="仿宋" w:hint="eastAsia"/>
          <w:sz w:val="24"/>
        </w:rPr>
        <w:t>在科学研究中最显著的贡献之一是其能够快速准确地分析海量</w:t>
      </w:r>
      <w:r w:rsidR="001B3BB5">
        <w:rPr>
          <w:rFonts w:ascii="仿宋" w:eastAsia="仿宋" w:hAnsi="仿宋" w:hint="eastAsia"/>
          <w:sz w:val="24"/>
        </w:rPr>
        <w:t>专业</w:t>
      </w:r>
      <w:r w:rsidR="00443E3F" w:rsidRPr="00443E3F">
        <w:rPr>
          <w:rFonts w:ascii="仿宋" w:eastAsia="仿宋" w:hAnsi="仿宋" w:hint="eastAsia"/>
          <w:sz w:val="24"/>
        </w:rPr>
        <w:t>数据，识别人类研究人员可能难以发现甚至不可能发现的模式和趋势</w:t>
      </w:r>
      <w:r w:rsidR="00DD2B8E">
        <w:rPr>
          <w:rFonts w:ascii="仿宋" w:eastAsia="仿宋" w:hAnsi="仿宋" w:hint="eastAsia"/>
          <w:sz w:val="24"/>
        </w:rPr>
        <w:t>。目前在</w:t>
      </w:r>
      <w:r w:rsidR="00120D08">
        <w:rPr>
          <w:rFonts w:ascii="仿宋" w:eastAsia="仿宋" w:hAnsi="仿宋" w:hint="eastAsia"/>
          <w:sz w:val="24"/>
        </w:rPr>
        <w:t>垂直专业领域</w:t>
      </w:r>
      <w:r w:rsidR="00DD2B8E">
        <w:rPr>
          <w:rFonts w:ascii="仿宋" w:eastAsia="仿宋" w:hAnsi="仿宋" w:hint="eastAsia"/>
          <w:sz w:val="24"/>
        </w:rPr>
        <w:t>内</w:t>
      </w:r>
      <w:r w:rsidR="00120D08">
        <w:rPr>
          <w:rFonts w:ascii="仿宋" w:eastAsia="仿宋" w:hAnsi="仿宋" w:hint="eastAsia"/>
          <w:sz w:val="24"/>
        </w:rPr>
        <w:t>已经取得一些显著成效</w:t>
      </w:r>
      <w:r w:rsidR="008E6B53">
        <w:rPr>
          <w:rFonts w:ascii="仿宋" w:eastAsia="仿宋" w:hAnsi="仿宋" w:hint="eastAsia"/>
          <w:sz w:val="24"/>
        </w:rPr>
        <w:t>。</w:t>
      </w:r>
      <w:r w:rsidR="00F92E6D" w:rsidRPr="00F92E6D">
        <w:rPr>
          <w:rFonts w:ascii="仿宋" w:eastAsia="仿宋" w:hAnsi="仿宋" w:hint="eastAsia"/>
          <w:sz w:val="24"/>
        </w:rPr>
        <w:t>比如</w:t>
      </w:r>
      <w:r w:rsidR="00DD2B8E">
        <w:rPr>
          <w:rFonts w:ascii="仿宋" w:eastAsia="仿宋" w:hAnsi="仿宋" w:hint="eastAsia"/>
          <w:sz w:val="24"/>
        </w:rPr>
        <w:t>在天文学中，谷歌通过垂直</w:t>
      </w:r>
      <w:r w:rsidR="008E6B53">
        <w:rPr>
          <w:rFonts w:ascii="仿宋" w:eastAsia="仿宋" w:hAnsi="仿宋" w:hint="eastAsia"/>
          <w:sz w:val="24"/>
        </w:rPr>
        <w:t>领域</w:t>
      </w:r>
      <w:r w:rsidR="00DD2B8E">
        <w:rPr>
          <w:rFonts w:ascii="仿宋" w:eastAsia="仿宋" w:hAnsi="仿宋" w:hint="eastAsia"/>
          <w:sz w:val="24"/>
        </w:rPr>
        <w:t>模型</w:t>
      </w:r>
      <w:r w:rsidR="00DD2B8E" w:rsidRPr="00076B3A">
        <w:rPr>
          <w:rFonts w:ascii="仿宋" w:eastAsia="仿宋" w:hAnsi="仿宋" w:hint="eastAsia"/>
          <w:sz w:val="24"/>
        </w:rPr>
        <w:t>分析</w:t>
      </w:r>
      <w:r w:rsidR="00DD2B8E">
        <w:rPr>
          <w:rFonts w:ascii="仿宋" w:eastAsia="仿宋" w:hAnsi="仿宋" w:hint="eastAsia"/>
          <w:sz w:val="24"/>
        </w:rPr>
        <w:t>处理</w:t>
      </w:r>
      <w:r w:rsidR="008E6B53" w:rsidRPr="008E6B53">
        <w:rPr>
          <w:rFonts w:ascii="仿宋" w:eastAsia="仿宋" w:hAnsi="仿宋" w:hint="eastAsia"/>
          <w:sz w:val="24"/>
        </w:rPr>
        <w:t>开普勒望远镜积累</w:t>
      </w:r>
      <w:r w:rsidR="008E6B53">
        <w:rPr>
          <w:rFonts w:ascii="仿宋" w:eastAsia="仿宋" w:hAnsi="仿宋" w:hint="eastAsia"/>
          <w:sz w:val="24"/>
        </w:rPr>
        <w:t>数据</w:t>
      </w:r>
      <w:r w:rsidR="00076B3A" w:rsidRPr="00076B3A">
        <w:rPr>
          <w:rFonts w:ascii="仿宋" w:eastAsia="仿宋" w:hAnsi="仿宋" w:hint="eastAsia"/>
          <w:sz w:val="24"/>
        </w:rPr>
        <w:t>，</w:t>
      </w:r>
      <w:r w:rsidR="008E6B53" w:rsidRPr="008E6B53">
        <w:rPr>
          <w:rFonts w:ascii="仿宋" w:eastAsia="仿宋" w:hAnsi="仿宋" w:hint="eastAsia"/>
          <w:sz w:val="24"/>
        </w:rPr>
        <w:t>仅筛查670颗恒星即发现两颗新行星，效率远超传统方法</w:t>
      </w:r>
      <w:r w:rsidR="00076B3A" w:rsidRPr="00076B3A">
        <w:rPr>
          <w:rFonts w:ascii="仿宋" w:eastAsia="仿宋" w:hAnsi="仿宋" w:hint="eastAsia"/>
          <w:sz w:val="24"/>
        </w:rPr>
        <w:t>。</w:t>
      </w:r>
      <w:r w:rsidR="00076B3A">
        <w:rPr>
          <w:rFonts w:ascii="仿宋" w:eastAsia="仿宋" w:hAnsi="仿宋" w:hint="eastAsia"/>
          <w:sz w:val="24"/>
        </w:rPr>
        <w:t>还有</w:t>
      </w:r>
      <w:r w:rsidR="00F92E6D" w:rsidRPr="00F92E6D">
        <w:rPr>
          <w:rFonts w:ascii="仿宋" w:eastAsia="仿宋" w:hAnsi="仿宋" w:hint="eastAsia"/>
          <w:sz w:val="24"/>
        </w:rPr>
        <w:t>DeepMind的AlphaFol</w:t>
      </w:r>
      <w:r w:rsidR="00076B3A">
        <w:rPr>
          <w:rFonts w:ascii="仿宋" w:eastAsia="仿宋" w:hAnsi="仿宋" w:hint="eastAsia"/>
          <w:sz w:val="24"/>
        </w:rPr>
        <w:t>d</w:t>
      </w:r>
      <w:r w:rsidR="00F92E6D" w:rsidRPr="00F92E6D">
        <w:rPr>
          <w:rFonts w:ascii="仿宋" w:eastAsia="仿宋" w:hAnsi="仿宋" w:hint="eastAsia"/>
          <w:sz w:val="24"/>
        </w:rPr>
        <w:t>在药物研发</w:t>
      </w:r>
      <w:r w:rsidR="00F92E6D">
        <w:rPr>
          <w:rFonts w:ascii="仿宋" w:eastAsia="仿宋" w:hAnsi="仿宋" w:hint="eastAsia"/>
          <w:sz w:val="24"/>
        </w:rPr>
        <w:t>的</w:t>
      </w:r>
      <w:r w:rsidR="00F92E6D" w:rsidRPr="00F92E6D">
        <w:rPr>
          <w:rFonts w:ascii="仿宋" w:eastAsia="仿宋" w:hAnsi="仿宋" w:hint="eastAsia"/>
          <w:sz w:val="24"/>
        </w:rPr>
        <w:t>分子模拟</w:t>
      </w:r>
      <w:r w:rsidR="00F92E6D">
        <w:rPr>
          <w:rFonts w:ascii="仿宋" w:eastAsia="仿宋" w:hAnsi="仿宋" w:hint="eastAsia"/>
          <w:sz w:val="24"/>
        </w:rPr>
        <w:t>中</w:t>
      </w:r>
      <w:r w:rsidR="00F92E6D" w:rsidRPr="00F92E6D">
        <w:rPr>
          <w:rFonts w:ascii="仿宋" w:eastAsia="仿宋" w:hAnsi="仿宋" w:hint="eastAsia"/>
          <w:sz w:val="24"/>
        </w:rPr>
        <w:t>预测蛋白质结构</w:t>
      </w:r>
      <w:r w:rsidR="00F92E6D">
        <w:rPr>
          <w:rFonts w:ascii="仿宋" w:eastAsia="仿宋" w:hAnsi="仿宋" w:hint="eastAsia"/>
          <w:sz w:val="24"/>
        </w:rPr>
        <w:t>，</w:t>
      </w:r>
      <w:r w:rsidR="00F92E6D" w:rsidRPr="00F92E6D">
        <w:rPr>
          <w:rFonts w:ascii="仿宋" w:eastAsia="仿宋" w:hAnsi="仿宋" w:hint="eastAsia"/>
          <w:sz w:val="24"/>
        </w:rPr>
        <w:t>将传统实验解析单个蛋白所需的数</w:t>
      </w:r>
      <w:r w:rsidR="008439AF">
        <w:rPr>
          <w:rFonts w:ascii="仿宋" w:eastAsia="仿宋" w:hAnsi="仿宋" w:hint="eastAsia"/>
          <w:sz w:val="24"/>
        </w:rPr>
        <w:t>月甚至数</w:t>
      </w:r>
      <w:r w:rsidR="00F92E6D" w:rsidRPr="00F92E6D">
        <w:rPr>
          <w:rFonts w:ascii="仿宋" w:eastAsia="仿宋" w:hAnsi="仿宋" w:hint="eastAsia"/>
          <w:sz w:val="24"/>
        </w:rPr>
        <w:t>年缩短至</w:t>
      </w:r>
      <w:r w:rsidR="005A28FC">
        <w:rPr>
          <w:rFonts w:ascii="仿宋" w:eastAsia="仿宋" w:hAnsi="仿宋" w:hint="eastAsia"/>
          <w:sz w:val="24"/>
        </w:rPr>
        <w:t>小时</w:t>
      </w:r>
      <w:r w:rsidR="00F92E6D" w:rsidRPr="00F92E6D">
        <w:rPr>
          <w:rFonts w:ascii="仿宋" w:eastAsia="仿宋" w:hAnsi="仿宋" w:hint="eastAsia"/>
          <w:sz w:val="24"/>
        </w:rPr>
        <w:t>级</w:t>
      </w:r>
      <w:r w:rsidR="00F92E6D">
        <w:rPr>
          <w:rFonts w:ascii="仿宋" w:eastAsia="仿宋" w:hAnsi="仿宋" w:hint="eastAsia"/>
          <w:sz w:val="24"/>
        </w:rPr>
        <w:t>。</w:t>
      </w:r>
    </w:p>
    <w:p w14:paraId="218CA560" w14:textId="62665D4D" w:rsidR="00076B3A" w:rsidRPr="00120D08" w:rsidRDefault="009416E7" w:rsidP="00120D08">
      <w:pPr>
        <w:pStyle w:val="a9"/>
        <w:spacing w:after="0" w:line="360" w:lineRule="auto"/>
        <w:ind w:left="0" w:firstLineChars="176" w:firstLine="422"/>
        <w:rPr>
          <w:rFonts w:ascii="仿宋" w:eastAsia="仿宋" w:hAnsi="仿宋" w:hint="eastAsia"/>
          <w:sz w:val="24"/>
        </w:rPr>
      </w:pPr>
      <w:r>
        <w:rPr>
          <w:rFonts w:ascii="仿宋" w:eastAsia="仿宋" w:hAnsi="仿宋" w:hint="eastAsia"/>
          <w:sz w:val="24"/>
        </w:rPr>
        <w:t>但是</w:t>
      </w:r>
      <w:r w:rsidR="00F03C5A">
        <w:rPr>
          <w:rFonts w:ascii="仿宋" w:eastAsia="仿宋" w:hAnsi="仿宋" w:hint="eastAsia"/>
          <w:sz w:val="24"/>
        </w:rPr>
        <w:t>专用</w:t>
      </w:r>
      <w:r w:rsidR="00F03C5A" w:rsidRPr="00443E3F">
        <w:rPr>
          <w:rFonts w:ascii="仿宋" w:eastAsia="仿宋" w:hAnsi="仿宋" w:hint="eastAsia"/>
          <w:sz w:val="24"/>
        </w:rPr>
        <w:t>人工智能</w:t>
      </w:r>
      <w:r w:rsidR="00F03C5A">
        <w:rPr>
          <w:rFonts w:ascii="仿宋" w:eastAsia="仿宋" w:hAnsi="仿宋" w:hint="eastAsia"/>
          <w:sz w:val="24"/>
        </w:rPr>
        <w:t>模型泛化能力有限，</w:t>
      </w:r>
      <w:r w:rsidR="00F03C5A" w:rsidRPr="002E59A4">
        <w:rPr>
          <w:rFonts w:ascii="仿宋" w:eastAsia="仿宋" w:hAnsi="仿宋" w:hint="eastAsia"/>
          <w:sz w:val="24"/>
        </w:rPr>
        <w:t>DeepMind创始人Demis Hassabis</w:t>
      </w:r>
      <w:r w:rsidR="00F565EA">
        <w:rPr>
          <w:rFonts w:ascii="仿宋" w:eastAsia="仿宋" w:hAnsi="仿宋" w:hint="eastAsia"/>
          <w:sz w:val="24"/>
        </w:rPr>
        <w:t>提</w:t>
      </w:r>
      <w:r w:rsidR="00F03C5A">
        <w:rPr>
          <w:rFonts w:ascii="仿宋" w:eastAsia="仿宋" w:hAnsi="仿宋" w:hint="eastAsia"/>
          <w:sz w:val="24"/>
        </w:rPr>
        <w:t>出只有符合下述几个条件的科学问题才适用</w:t>
      </w:r>
      <w:r w:rsidR="00076B3A" w:rsidRPr="002E59A4">
        <w:rPr>
          <w:rFonts w:ascii="仿宋" w:eastAsia="仿宋" w:hAnsi="仿宋" w:hint="eastAsia"/>
          <w:sz w:val="24"/>
        </w:rPr>
        <w:t>AI解决</w:t>
      </w:r>
      <w:r w:rsidR="00120D08">
        <w:rPr>
          <w:rFonts w:ascii="仿宋" w:eastAsia="仿宋" w:hAnsi="仿宋" w:hint="eastAsia"/>
          <w:sz w:val="24"/>
        </w:rPr>
        <w:t>。</w:t>
      </w:r>
      <w:r w:rsidR="00120D08" w:rsidRPr="0074560A">
        <w:rPr>
          <w:rFonts w:ascii="仿宋" w:eastAsia="仿宋" w:hAnsi="仿宋" w:hint="eastAsia"/>
          <w:b/>
          <w:bCs/>
          <w:sz w:val="24"/>
        </w:rPr>
        <w:t>首先要有巨大组合搜索空</w:t>
      </w:r>
      <w:r w:rsidR="00120D08" w:rsidRPr="0074560A">
        <w:rPr>
          <w:rFonts w:ascii="仿宋" w:eastAsia="仿宋" w:hAnsi="仿宋" w:hint="eastAsia"/>
          <w:b/>
          <w:bCs/>
          <w:sz w:val="24"/>
        </w:rPr>
        <w:lastRenderedPageBreak/>
        <w:t>间，</w:t>
      </w:r>
      <w:r w:rsidR="00537F1A" w:rsidRPr="00120D08">
        <w:rPr>
          <w:rFonts w:ascii="仿宋" w:eastAsia="仿宋" w:hAnsi="仿宋" w:hint="eastAsia"/>
          <w:sz w:val="24"/>
        </w:rPr>
        <w:t>这类问题通常具有指数级复杂度</w:t>
      </w:r>
      <w:r w:rsidR="00537F1A">
        <w:rPr>
          <w:rFonts w:ascii="仿宋" w:eastAsia="仿宋" w:hAnsi="仿宋" w:hint="eastAsia"/>
          <w:sz w:val="24"/>
        </w:rPr>
        <w:t>，</w:t>
      </w:r>
      <w:r w:rsidR="00120D08" w:rsidRPr="00120D08">
        <w:rPr>
          <w:rFonts w:ascii="仿宋" w:eastAsia="仿宋" w:hAnsi="仿宋" w:hint="eastAsia"/>
          <w:sz w:val="24"/>
        </w:rPr>
        <w:t>潜在</w:t>
      </w:r>
      <w:r w:rsidR="00537F1A">
        <w:rPr>
          <w:rFonts w:ascii="仿宋" w:eastAsia="仿宋" w:hAnsi="仿宋" w:hint="eastAsia"/>
          <w:sz w:val="24"/>
        </w:rPr>
        <w:t>的</w:t>
      </w:r>
      <w:r w:rsidR="00120D08" w:rsidRPr="00120D08">
        <w:rPr>
          <w:rFonts w:ascii="仿宋" w:eastAsia="仿宋" w:hAnsi="仿宋" w:hint="eastAsia"/>
          <w:sz w:val="24"/>
        </w:rPr>
        <w:t>解决方案空间极大，</w:t>
      </w:r>
      <w:r w:rsidR="00537F1A" w:rsidRPr="00120D08">
        <w:rPr>
          <w:rFonts w:ascii="仿宋" w:eastAsia="仿宋" w:hAnsi="仿宋" w:hint="eastAsia"/>
          <w:sz w:val="24"/>
        </w:rPr>
        <w:t>传统方法如穷举、启发式规则无法有效应对</w:t>
      </w:r>
      <w:r w:rsidR="00537F1A">
        <w:rPr>
          <w:rFonts w:ascii="仿宋" w:eastAsia="仿宋" w:hAnsi="仿宋" w:hint="eastAsia"/>
          <w:sz w:val="24"/>
        </w:rPr>
        <w:t>，</w:t>
      </w:r>
      <w:r w:rsidR="00120D08" w:rsidRPr="00120D08">
        <w:rPr>
          <w:rFonts w:ascii="仿宋" w:eastAsia="仿宋" w:hAnsi="仿宋" w:hint="eastAsia"/>
          <w:sz w:val="24"/>
        </w:rPr>
        <w:t>AI的搜索与优化能力优势</w:t>
      </w:r>
      <w:r w:rsidR="00537F1A">
        <w:rPr>
          <w:rFonts w:ascii="仿宋" w:eastAsia="仿宋" w:hAnsi="仿宋" w:hint="eastAsia"/>
          <w:sz w:val="24"/>
        </w:rPr>
        <w:t>才</w:t>
      </w:r>
      <w:r w:rsidR="00120D08" w:rsidRPr="00120D08">
        <w:rPr>
          <w:rFonts w:ascii="仿宋" w:eastAsia="仿宋" w:hAnsi="仿宋" w:hint="eastAsia"/>
          <w:sz w:val="24"/>
        </w:rPr>
        <w:t>得以凸显</w:t>
      </w:r>
      <w:r w:rsidR="00537F1A">
        <w:rPr>
          <w:rFonts w:ascii="仿宋" w:eastAsia="仿宋" w:hAnsi="仿宋" w:hint="eastAsia"/>
          <w:sz w:val="24"/>
        </w:rPr>
        <w:t>。</w:t>
      </w:r>
      <w:r w:rsidR="00120D08" w:rsidRPr="00120D08">
        <w:rPr>
          <w:rFonts w:ascii="仿宋" w:eastAsia="仿宋" w:hAnsi="仿宋" w:hint="eastAsia"/>
          <w:sz w:val="24"/>
        </w:rPr>
        <w:t>若</w:t>
      </w:r>
      <w:r w:rsidR="0082136F">
        <w:rPr>
          <w:rFonts w:ascii="仿宋" w:eastAsia="仿宋" w:hAnsi="仿宋" w:hint="eastAsia"/>
          <w:sz w:val="24"/>
        </w:rPr>
        <w:t>解决方案的</w:t>
      </w:r>
      <w:r w:rsidR="00120D08" w:rsidRPr="00120D08">
        <w:rPr>
          <w:rFonts w:ascii="仿宋" w:eastAsia="仿宋" w:hAnsi="仿宋" w:hint="eastAsia"/>
          <w:sz w:val="24"/>
        </w:rPr>
        <w:t>搜索空间小</w:t>
      </w:r>
      <w:r w:rsidR="00537F1A">
        <w:rPr>
          <w:rFonts w:ascii="仿宋" w:eastAsia="仿宋" w:hAnsi="仿宋" w:hint="eastAsia"/>
          <w:sz w:val="24"/>
        </w:rPr>
        <w:t>，使用</w:t>
      </w:r>
      <w:r w:rsidR="00120D08" w:rsidRPr="00120D08">
        <w:rPr>
          <w:rFonts w:ascii="仿宋" w:eastAsia="仿宋" w:hAnsi="仿宋" w:hint="eastAsia"/>
          <w:sz w:val="24"/>
        </w:rPr>
        <w:t>传统</w:t>
      </w:r>
      <w:r w:rsidR="00537F1A">
        <w:rPr>
          <w:rFonts w:ascii="仿宋" w:eastAsia="仿宋" w:hAnsi="仿宋" w:hint="eastAsia"/>
          <w:sz w:val="24"/>
        </w:rPr>
        <w:t>的</w:t>
      </w:r>
      <w:r w:rsidR="00537F1A" w:rsidRPr="00120D08">
        <w:rPr>
          <w:rFonts w:ascii="仿宋" w:eastAsia="仿宋" w:hAnsi="仿宋" w:hint="eastAsia"/>
          <w:sz w:val="24"/>
        </w:rPr>
        <w:t>解线性方程</w:t>
      </w:r>
      <w:r w:rsidR="00537F1A">
        <w:rPr>
          <w:rFonts w:ascii="仿宋" w:eastAsia="仿宋" w:hAnsi="仿宋" w:hint="eastAsia"/>
          <w:sz w:val="24"/>
        </w:rPr>
        <w:t>等</w:t>
      </w:r>
      <w:r w:rsidR="00120D08" w:rsidRPr="00120D08">
        <w:rPr>
          <w:rFonts w:ascii="仿宋" w:eastAsia="仿宋" w:hAnsi="仿宋" w:hint="eastAsia"/>
          <w:sz w:val="24"/>
        </w:rPr>
        <w:t>算法</w:t>
      </w:r>
      <w:r w:rsidR="00537F1A">
        <w:rPr>
          <w:rFonts w:ascii="仿宋" w:eastAsia="仿宋" w:hAnsi="仿宋" w:hint="eastAsia"/>
          <w:sz w:val="24"/>
        </w:rPr>
        <w:t>会</w:t>
      </w:r>
      <w:r w:rsidR="00120D08" w:rsidRPr="00120D08">
        <w:rPr>
          <w:rFonts w:ascii="仿宋" w:eastAsia="仿宋" w:hAnsi="仿宋" w:hint="eastAsia"/>
          <w:sz w:val="24"/>
        </w:rPr>
        <w:t>更高效</w:t>
      </w:r>
      <w:r w:rsidR="00120D08">
        <w:rPr>
          <w:rFonts w:ascii="仿宋" w:eastAsia="仿宋" w:hAnsi="仿宋" w:hint="eastAsia"/>
          <w:sz w:val="24"/>
        </w:rPr>
        <w:t>；</w:t>
      </w:r>
      <w:r w:rsidR="00120D08" w:rsidRPr="0074560A">
        <w:rPr>
          <w:rFonts w:ascii="仿宋" w:eastAsia="仿宋" w:hAnsi="仿宋" w:hint="eastAsia"/>
          <w:b/>
          <w:bCs/>
          <w:sz w:val="24"/>
        </w:rPr>
        <w:t>其次要有清晰目标函数，</w:t>
      </w:r>
      <w:r w:rsidR="00120D08" w:rsidRPr="00120D08">
        <w:rPr>
          <w:rFonts w:ascii="仿宋" w:eastAsia="仿宋" w:hAnsi="仿宋" w:hint="eastAsia"/>
          <w:sz w:val="24"/>
        </w:rPr>
        <w:t>AI需要</w:t>
      </w:r>
      <w:r w:rsidR="00537F1A">
        <w:rPr>
          <w:rFonts w:ascii="仿宋" w:eastAsia="仿宋" w:hAnsi="仿宋" w:hint="eastAsia"/>
          <w:sz w:val="24"/>
        </w:rPr>
        <w:t>有</w:t>
      </w:r>
      <w:r w:rsidR="00120D08" w:rsidRPr="00120D08">
        <w:rPr>
          <w:rFonts w:ascii="仿宋" w:eastAsia="仿宋" w:hAnsi="仿宋" w:hint="eastAsia"/>
          <w:sz w:val="24"/>
        </w:rPr>
        <w:t>明确的</w:t>
      </w:r>
      <w:r w:rsidR="00537F1A" w:rsidRPr="00120D08">
        <w:rPr>
          <w:rFonts w:ascii="仿宋" w:eastAsia="仿宋" w:hAnsi="仿宋" w:hint="eastAsia"/>
          <w:sz w:val="24"/>
        </w:rPr>
        <w:t>损失函数或奖励函数</w:t>
      </w:r>
      <w:r w:rsidR="00537F1A">
        <w:rPr>
          <w:rFonts w:ascii="仿宋" w:eastAsia="仿宋" w:hAnsi="仿宋" w:hint="eastAsia"/>
          <w:sz w:val="24"/>
        </w:rPr>
        <w:t>作为</w:t>
      </w:r>
      <w:r w:rsidR="00120D08" w:rsidRPr="00120D08">
        <w:rPr>
          <w:rFonts w:ascii="仿宋" w:eastAsia="仿宋" w:hAnsi="仿宋" w:hint="eastAsia"/>
          <w:sz w:val="24"/>
        </w:rPr>
        <w:t>量化目标来驱动学习。目标函数</w:t>
      </w:r>
      <w:r w:rsidR="00537F1A">
        <w:rPr>
          <w:rFonts w:ascii="仿宋" w:eastAsia="仿宋" w:hAnsi="仿宋" w:hint="eastAsia"/>
          <w:sz w:val="24"/>
        </w:rPr>
        <w:t>必须是</w:t>
      </w:r>
      <w:r w:rsidR="00537F1A" w:rsidRPr="00120D08">
        <w:rPr>
          <w:rFonts w:ascii="仿宋" w:eastAsia="仿宋" w:hAnsi="仿宋" w:hint="eastAsia"/>
          <w:sz w:val="24"/>
        </w:rPr>
        <w:t>可计算</w:t>
      </w:r>
      <w:r w:rsidR="00537F1A">
        <w:rPr>
          <w:rFonts w:ascii="仿宋" w:eastAsia="仿宋" w:hAnsi="仿宋" w:hint="eastAsia"/>
          <w:sz w:val="24"/>
        </w:rPr>
        <w:t>的，</w:t>
      </w:r>
      <w:r w:rsidR="008F3854">
        <w:rPr>
          <w:rFonts w:ascii="仿宋" w:eastAsia="仿宋" w:hAnsi="仿宋" w:hint="eastAsia"/>
          <w:sz w:val="24"/>
        </w:rPr>
        <w:t>并具备</w:t>
      </w:r>
      <w:r w:rsidR="00120D08" w:rsidRPr="00120D08">
        <w:rPr>
          <w:rFonts w:ascii="仿宋" w:eastAsia="仿宋" w:hAnsi="仿宋" w:hint="eastAsia"/>
          <w:sz w:val="24"/>
        </w:rPr>
        <w:t>优化方向的锚点</w:t>
      </w:r>
      <w:r w:rsidR="00120D08">
        <w:rPr>
          <w:rFonts w:ascii="仿宋" w:eastAsia="仿宋" w:hAnsi="仿宋" w:hint="eastAsia"/>
          <w:sz w:val="24"/>
        </w:rPr>
        <w:t>。</w:t>
      </w:r>
      <w:r w:rsidR="00120D08" w:rsidRPr="00120D08">
        <w:rPr>
          <w:rFonts w:ascii="仿宋" w:eastAsia="仿宋" w:hAnsi="仿宋" w:hint="eastAsia"/>
          <w:sz w:val="24"/>
        </w:rPr>
        <w:t>若目标模糊，AI</w:t>
      </w:r>
      <w:r w:rsidR="0082136F">
        <w:rPr>
          <w:rFonts w:ascii="仿宋" w:eastAsia="仿宋" w:hAnsi="仿宋" w:hint="eastAsia"/>
          <w:sz w:val="24"/>
        </w:rPr>
        <w:t>模型</w:t>
      </w:r>
      <w:r w:rsidR="008F3854">
        <w:rPr>
          <w:rFonts w:ascii="仿宋" w:eastAsia="仿宋" w:hAnsi="仿宋" w:hint="eastAsia"/>
          <w:sz w:val="24"/>
        </w:rPr>
        <w:t>将</w:t>
      </w:r>
      <w:r w:rsidR="00120D08" w:rsidRPr="00120D08">
        <w:rPr>
          <w:rFonts w:ascii="仿宋" w:eastAsia="仿宋" w:hAnsi="仿宋" w:hint="eastAsia"/>
          <w:sz w:val="24"/>
        </w:rPr>
        <w:t>无法</w:t>
      </w:r>
      <w:r w:rsidR="0082136F">
        <w:rPr>
          <w:rFonts w:ascii="仿宋" w:eastAsia="仿宋" w:hAnsi="仿宋" w:hint="eastAsia"/>
          <w:sz w:val="24"/>
        </w:rPr>
        <w:t>进行</w:t>
      </w:r>
      <w:r w:rsidR="00120D08" w:rsidRPr="00120D08">
        <w:rPr>
          <w:rFonts w:ascii="仿宋" w:eastAsia="仿宋" w:hAnsi="仿宋" w:hint="eastAsia"/>
          <w:sz w:val="24"/>
        </w:rPr>
        <w:t>量化优化；</w:t>
      </w:r>
      <w:r w:rsidR="00120D08" w:rsidRPr="0074560A">
        <w:rPr>
          <w:rFonts w:ascii="仿宋" w:eastAsia="仿宋" w:hAnsi="仿宋" w:hint="eastAsia"/>
          <w:b/>
          <w:bCs/>
          <w:sz w:val="24"/>
        </w:rPr>
        <w:t>最后要有充足数据或高效数据生成方法，</w:t>
      </w:r>
      <w:r w:rsidR="00120D08" w:rsidRPr="00120D08">
        <w:rPr>
          <w:rFonts w:ascii="仿宋" w:eastAsia="仿宋" w:hAnsi="仿宋" w:hint="eastAsia"/>
          <w:sz w:val="24"/>
        </w:rPr>
        <w:t>AI模型的性能高度依赖数据规模与质量，但真实世界的数据获取可能面临成本、隐私或物理限制。此时合成数据与仿真技术成为关键补充。若数据不足且无法合成，</w:t>
      </w:r>
      <w:r w:rsidR="0082136F">
        <w:rPr>
          <w:rFonts w:ascii="仿宋" w:eastAsia="仿宋" w:hAnsi="仿宋" w:hint="eastAsia"/>
          <w:sz w:val="24"/>
        </w:rPr>
        <w:t>AI</w:t>
      </w:r>
      <w:r w:rsidR="00120D08" w:rsidRPr="00120D08">
        <w:rPr>
          <w:rFonts w:ascii="仿宋" w:eastAsia="仿宋" w:hAnsi="仿宋" w:hint="eastAsia"/>
          <w:sz w:val="24"/>
        </w:rPr>
        <w:t>模型</w:t>
      </w:r>
      <w:r w:rsidR="008F3854">
        <w:rPr>
          <w:rFonts w:ascii="仿宋" w:eastAsia="仿宋" w:hAnsi="仿宋" w:hint="eastAsia"/>
          <w:sz w:val="24"/>
        </w:rPr>
        <w:t>将</w:t>
      </w:r>
      <w:r w:rsidR="00120D08" w:rsidRPr="00120D08">
        <w:rPr>
          <w:rFonts w:ascii="仿宋" w:eastAsia="仿宋" w:hAnsi="仿宋" w:hint="eastAsia"/>
          <w:sz w:val="24"/>
        </w:rPr>
        <w:t>难以收敛。</w:t>
      </w:r>
    </w:p>
    <w:p w14:paraId="7E23814B" w14:textId="558E5273" w:rsidR="00C010F6" w:rsidRPr="00E73F6A" w:rsidRDefault="006C7369" w:rsidP="003C0429">
      <w:pPr>
        <w:pStyle w:val="a9"/>
        <w:numPr>
          <w:ilvl w:val="0"/>
          <w:numId w:val="1"/>
        </w:numPr>
        <w:spacing w:after="0" w:line="360" w:lineRule="auto"/>
        <w:ind w:left="426"/>
        <w:outlineLvl w:val="1"/>
        <w:rPr>
          <w:rFonts w:ascii="仿宋" w:eastAsia="仿宋" w:hAnsi="仿宋" w:hint="eastAsia"/>
          <w:b/>
          <w:bCs/>
          <w:sz w:val="24"/>
        </w:rPr>
      </w:pPr>
      <w:r>
        <w:rPr>
          <w:rFonts w:ascii="仿宋" w:eastAsia="仿宋" w:hAnsi="仿宋" w:hint="eastAsia"/>
          <w:b/>
          <w:bCs/>
          <w:sz w:val="24"/>
        </w:rPr>
        <w:t>通</w:t>
      </w:r>
      <w:r w:rsidR="00624E00">
        <w:rPr>
          <w:rFonts w:ascii="仿宋" w:eastAsia="仿宋" w:hAnsi="仿宋" w:hint="eastAsia"/>
          <w:b/>
          <w:bCs/>
          <w:sz w:val="24"/>
        </w:rPr>
        <w:t>专融合</w:t>
      </w:r>
      <w:r>
        <w:rPr>
          <w:rFonts w:ascii="仿宋" w:eastAsia="仿宋" w:hAnsi="仿宋" w:hint="eastAsia"/>
          <w:b/>
          <w:bCs/>
          <w:sz w:val="24"/>
        </w:rPr>
        <w:t>人工智能</w:t>
      </w:r>
      <w:r w:rsidR="00763A99">
        <w:rPr>
          <w:rFonts w:ascii="仿宋" w:eastAsia="仿宋" w:hAnsi="仿宋" w:hint="eastAsia"/>
          <w:b/>
          <w:bCs/>
          <w:sz w:val="24"/>
        </w:rPr>
        <w:t>通过</w:t>
      </w:r>
      <w:r w:rsidR="00F03C5A">
        <w:rPr>
          <w:rFonts w:ascii="仿宋" w:eastAsia="仿宋" w:hAnsi="仿宋" w:hint="eastAsia"/>
          <w:b/>
          <w:bCs/>
          <w:sz w:val="24"/>
        </w:rPr>
        <w:t>赋能</w:t>
      </w:r>
      <w:r w:rsidR="00763A99" w:rsidRPr="00763A99">
        <w:rPr>
          <w:rFonts w:ascii="仿宋" w:eastAsia="仿宋" w:hAnsi="仿宋" w:hint="eastAsia"/>
          <w:b/>
          <w:bCs/>
          <w:sz w:val="24"/>
        </w:rPr>
        <w:t>研究者、研究对象和研究工具三大</w:t>
      </w:r>
      <w:r w:rsidR="00F03C5A">
        <w:rPr>
          <w:rFonts w:ascii="仿宋" w:eastAsia="仿宋" w:hAnsi="仿宋" w:hint="eastAsia"/>
          <w:b/>
          <w:bCs/>
          <w:sz w:val="24"/>
        </w:rPr>
        <w:t>科研</w:t>
      </w:r>
      <w:r w:rsidR="00763A99" w:rsidRPr="00763A99">
        <w:rPr>
          <w:rFonts w:ascii="仿宋" w:eastAsia="仿宋" w:hAnsi="仿宋" w:hint="eastAsia"/>
          <w:b/>
          <w:bCs/>
          <w:sz w:val="24"/>
        </w:rPr>
        <w:t>主体</w:t>
      </w:r>
      <w:r w:rsidR="00F03C5A">
        <w:rPr>
          <w:rFonts w:ascii="仿宋" w:eastAsia="仿宋" w:hAnsi="仿宋" w:hint="eastAsia"/>
          <w:b/>
          <w:bCs/>
          <w:sz w:val="24"/>
        </w:rPr>
        <w:t>，</w:t>
      </w:r>
      <w:r w:rsidR="00600DE4">
        <w:rPr>
          <w:rFonts w:ascii="仿宋" w:eastAsia="仿宋" w:hAnsi="仿宋" w:hint="eastAsia"/>
          <w:b/>
          <w:bCs/>
          <w:sz w:val="24"/>
        </w:rPr>
        <w:t>重塑人类科学研究探索范式</w:t>
      </w:r>
    </w:p>
    <w:p w14:paraId="394F7DBE" w14:textId="3D654656" w:rsidR="005B40A1" w:rsidRDefault="00577301" w:rsidP="00116A7E">
      <w:pPr>
        <w:pStyle w:val="a9"/>
        <w:spacing w:after="0" w:line="360" w:lineRule="auto"/>
        <w:ind w:left="0" w:firstLineChars="176" w:firstLine="422"/>
        <w:rPr>
          <w:rFonts w:ascii="仿宋" w:eastAsia="仿宋" w:hAnsi="仿宋" w:hint="eastAsia"/>
          <w:sz w:val="24"/>
        </w:rPr>
      </w:pPr>
      <w:r w:rsidRPr="00577301">
        <w:rPr>
          <w:rFonts w:ascii="仿宋" w:eastAsia="仿宋" w:hAnsi="仿宋" w:hint="eastAsia"/>
          <w:sz w:val="24"/>
        </w:rPr>
        <w:t>垂直领域专业</w:t>
      </w:r>
      <w:r w:rsidR="00624E00" w:rsidRPr="00624E00">
        <w:rPr>
          <w:rFonts w:ascii="仿宋" w:eastAsia="仿宋" w:hAnsi="仿宋" w:hint="eastAsia"/>
          <w:sz w:val="24"/>
        </w:rPr>
        <w:t>模型在特定领域表现卓越，但</w:t>
      </w:r>
      <w:r w:rsidR="00624E00">
        <w:rPr>
          <w:rFonts w:ascii="仿宋" w:eastAsia="仿宋" w:hAnsi="仿宋" w:hint="eastAsia"/>
          <w:sz w:val="24"/>
        </w:rPr>
        <w:t>其</w:t>
      </w:r>
      <w:r w:rsidR="00624E00" w:rsidRPr="00624E00">
        <w:rPr>
          <w:rFonts w:ascii="仿宋" w:eastAsia="仿宋" w:hAnsi="仿宋" w:hint="eastAsia"/>
          <w:sz w:val="24"/>
        </w:rPr>
        <w:t>能力无法复制</w:t>
      </w:r>
      <w:r w:rsidR="00624E00">
        <w:rPr>
          <w:rFonts w:ascii="仿宋" w:eastAsia="仿宋" w:hAnsi="仿宋" w:hint="eastAsia"/>
          <w:sz w:val="24"/>
        </w:rPr>
        <w:t>泛化</w:t>
      </w:r>
      <w:r>
        <w:rPr>
          <w:rFonts w:ascii="仿宋" w:eastAsia="仿宋" w:hAnsi="仿宋" w:hint="eastAsia"/>
          <w:sz w:val="24"/>
        </w:rPr>
        <w:t>。</w:t>
      </w:r>
      <w:r w:rsidR="00624E00" w:rsidRPr="00624E00">
        <w:rPr>
          <w:rFonts w:ascii="仿宋" w:eastAsia="仿宋" w:hAnsi="仿宋" w:hint="eastAsia"/>
          <w:sz w:val="24"/>
        </w:rPr>
        <w:t>通用人工智能模型具备</w:t>
      </w:r>
      <w:r w:rsidR="00624E00">
        <w:rPr>
          <w:rFonts w:ascii="仿宋" w:eastAsia="仿宋" w:hAnsi="仿宋" w:hint="eastAsia"/>
          <w:sz w:val="24"/>
        </w:rPr>
        <w:t>很好的</w:t>
      </w:r>
      <w:r>
        <w:rPr>
          <w:rFonts w:ascii="仿宋" w:eastAsia="仿宋" w:hAnsi="仿宋" w:hint="eastAsia"/>
          <w:sz w:val="24"/>
        </w:rPr>
        <w:t>扩展</w:t>
      </w:r>
      <w:r w:rsidR="00624E00" w:rsidRPr="00624E00">
        <w:rPr>
          <w:rFonts w:ascii="仿宋" w:eastAsia="仿宋" w:hAnsi="仿宋" w:hint="eastAsia"/>
          <w:sz w:val="24"/>
        </w:rPr>
        <w:t>性，但专业性不足。</w:t>
      </w:r>
      <w:r w:rsidR="00CF7C98" w:rsidRPr="00CF7C98">
        <w:rPr>
          <w:rFonts w:ascii="仿宋" w:eastAsia="仿宋" w:hAnsi="仿宋" w:hint="eastAsia"/>
          <w:sz w:val="24"/>
        </w:rPr>
        <w:t>通用人工智能与垂直领域专业模型的深度融合</w:t>
      </w:r>
      <w:r w:rsidR="00CF7C98">
        <w:rPr>
          <w:rFonts w:ascii="仿宋" w:eastAsia="仿宋" w:hAnsi="仿宋" w:hint="eastAsia"/>
          <w:sz w:val="24"/>
        </w:rPr>
        <w:t>成为</w:t>
      </w:r>
      <w:r w:rsidR="00CF7C98" w:rsidRPr="007D38C1">
        <w:rPr>
          <w:rFonts w:ascii="仿宋" w:eastAsia="仿宋" w:hAnsi="仿宋" w:hint="eastAsia"/>
          <w:sz w:val="24"/>
        </w:rPr>
        <w:t>AI for science</w:t>
      </w:r>
      <w:r w:rsidR="00CF7C98" w:rsidRPr="00CF7C98">
        <w:rPr>
          <w:rFonts w:ascii="仿宋" w:eastAsia="仿宋" w:hAnsi="仿宋" w:hint="eastAsia"/>
          <w:sz w:val="24"/>
        </w:rPr>
        <w:t>发展的关键方向</w:t>
      </w:r>
      <w:r w:rsidR="00CF7C98">
        <w:rPr>
          <w:rFonts w:ascii="仿宋" w:eastAsia="仿宋" w:hAnsi="仿宋" w:hint="eastAsia"/>
          <w:sz w:val="24"/>
        </w:rPr>
        <w:t>。</w:t>
      </w:r>
      <w:r w:rsidR="00E84A55" w:rsidRPr="00E84A55">
        <w:rPr>
          <w:rFonts w:ascii="仿宋" w:eastAsia="仿宋" w:hAnsi="仿宋" w:hint="eastAsia"/>
          <w:sz w:val="24"/>
        </w:rPr>
        <w:t>传统</w:t>
      </w:r>
      <w:r w:rsidR="00B6551B">
        <w:rPr>
          <w:rFonts w:ascii="仿宋" w:eastAsia="仿宋" w:hAnsi="仿宋" w:hint="eastAsia"/>
          <w:sz w:val="24"/>
        </w:rPr>
        <w:t>的科学研究中</w:t>
      </w:r>
      <w:r w:rsidR="006C7369">
        <w:rPr>
          <w:rFonts w:ascii="仿宋" w:eastAsia="仿宋" w:hAnsi="仿宋" w:hint="eastAsia"/>
          <w:sz w:val="24"/>
        </w:rPr>
        <w:t>研究人员</w:t>
      </w:r>
      <w:r w:rsidR="00E84A55" w:rsidRPr="00E84A55">
        <w:rPr>
          <w:rFonts w:ascii="仿宋" w:eastAsia="仿宋" w:hAnsi="仿宋" w:hint="eastAsia"/>
          <w:sz w:val="24"/>
        </w:rPr>
        <w:t>多为单</w:t>
      </w:r>
      <w:r w:rsidR="006C7369">
        <w:rPr>
          <w:rFonts w:ascii="仿宋" w:eastAsia="仿宋" w:hAnsi="仿宋" w:hint="eastAsia"/>
          <w:sz w:val="24"/>
        </w:rPr>
        <w:t>一</w:t>
      </w:r>
      <w:r w:rsidR="00E84A55" w:rsidRPr="00E84A55">
        <w:rPr>
          <w:rFonts w:ascii="仿宋" w:eastAsia="仿宋" w:hAnsi="仿宋" w:hint="eastAsia"/>
          <w:sz w:val="24"/>
        </w:rPr>
        <w:t>领域</w:t>
      </w:r>
      <w:r w:rsidR="006C7369">
        <w:rPr>
          <w:rFonts w:ascii="仿宋" w:eastAsia="仿宋" w:hAnsi="仿宋" w:hint="eastAsia"/>
          <w:sz w:val="24"/>
        </w:rPr>
        <w:t>的</w:t>
      </w:r>
      <w:r w:rsidR="00E84A55" w:rsidRPr="00E84A55">
        <w:rPr>
          <w:rFonts w:ascii="仿宋" w:eastAsia="仿宋" w:hAnsi="仿宋" w:hint="eastAsia"/>
          <w:sz w:val="24"/>
        </w:rPr>
        <w:t>专家，对</w:t>
      </w:r>
      <w:r w:rsidR="006C7369">
        <w:rPr>
          <w:rFonts w:ascii="仿宋" w:eastAsia="仿宋" w:hAnsi="仿宋" w:hint="eastAsia"/>
          <w:sz w:val="24"/>
        </w:rPr>
        <w:t>研究</w:t>
      </w:r>
      <w:r w:rsidR="00E84A55" w:rsidRPr="00E84A55">
        <w:rPr>
          <w:rFonts w:ascii="仿宋" w:eastAsia="仿宋" w:hAnsi="仿宋" w:hint="eastAsia"/>
          <w:sz w:val="24"/>
        </w:rPr>
        <w:t>工具和研究对象掌握有限，工具与对象间反馈</w:t>
      </w:r>
      <w:r w:rsidR="006C7369">
        <w:rPr>
          <w:rFonts w:ascii="仿宋" w:eastAsia="仿宋" w:hAnsi="仿宋" w:hint="eastAsia"/>
          <w:sz w:val="24"/>
        </w:rPr>
        <w:t>主要依赖实验观察，低频低效</w:t>
      </w:r>
      <w:r w:rsidR="00E84A55" w:rsidRPr="00E84A55">
        <w:rPr>
          <w:rFonts w:ascii="仿宋" w:eastAsia="仿宋" w:hAnsi="仿宋" w:hint="eastAsia"/>
          <w:sz w:val="24"/>
        </w:rPr>
        <w:t>。</w:t>
      </w:r>
      <w:r w:rsidR="006C7369">
        <w:rPr>
          <w:rFonts w:ascii="仿宋" w:eastAsia="仿宋" w:hAnsi="仿宋" w:hint="eastAsia"/>
          <w:sz w:val="24"/>
        </w:rPr>
        <w:t>而</w:t>
      </w:r>
      <w:r w:rsidR="00845F78">
        <w:rPr>
          <w:rFonts w:ascii="仿宋" w:eastAsia="仿宋" w:hAnsi="仿宋" w:hint="eastAsia"/>
          <w:sz w:val="24"/>
        </w:rPr>
        <w:t>通</w:t>
      </w:r>
      <w:r w:rsidR="00624E00">
        <w:rPr>
          <w:rFonts w:ascii="仿宋" w:eastAsia="仿宋" w:hAnsi="仿宋" w:hint="eastAsia"/>
          <w:sz w:val="24"/>
        </w:rPr>
        <w:t>专融合</w:t>
      </w:r>
      <w:r w:rsidR="00845F78">
        <w:rPr>
          <w:rFonts w:ascii="仿宋" w:eastAsia="仿宋" w:hAnsi="仿宋" w:hint="eastAsia"/>
          <w:sz w:val="24"/>
        </w:rPr>
        <w:t>人工智能的出现</w:t>
      </w:r>
      <w:r w:rsidR="00116A7E">
        <w:rPr>
          <w:rFonts w:ascii="仿宋" w:eastAsia="仿宋" w:hAnsi="仿宋" w:hint="eastAsia"/>
          <w:sz w:val="24"/>
        </w:rPr>
        <w:t>极大</w:t>
      </w:r>
      <w:r w:rsidR="00A852EC">
        <w:rPr>
          <w:rFonts w:ascii="仿宋" w:eastAsia="仿宋" w:hAnsi="仿宋" w:hint="eastAsia"/>
          <w:sz w:val="24"/>
        </w:rPr>
        <w:t>地</w:t>
      </w:r>
      <w:r w:rsidR="00116A7E" w:rsidRPr="0083660C">
        <w:rPr>
          <w:rFonts w:ascii="仿宋" w:eastAsia="仿宋" w:hAnsi="仿宋" w:hint="eastAsia"/>
          <w:sz w:val="24"/>
        </w:rPr>
        <w:t>提高</w:t>
      </w:r>
      <w:r w:rsidR="00116A7E">
        <w:rPr>
          <w:rFonts w:ascii="仿宋" w:eastAsia="仿宋" w:hAnsi="仿宋" w:hint="eastAsia"/>
          <w:sz w:val="24"/>
        </w:rPr>
        <w:t>了</w:t>
      </w:r>
      <w:r w:rsidR="00116A7E" w:rsidRPr="0083660C">
        <w:rPr>
          <w:rFonts w:ascii="仿宋" w:eastAsia="仿宋" w:hAnsi="仿宋" w:hint="eastAsia"/>
          <w:sz w:val="24"/>
        </w:rPr>
        <w:t>研究设计、文献综述、数据分析</w:t>
      </w:r>
      <w:r w:rsidR="00624E00">
        <w:rPr>
          <w:rFonts w:ascii="仿宋" w:eastAsia="仿宋" w:hAnsi="仿宋" w:hint="eastAsia"/>
          <w:sz w:val="24"/>
        </w:rPr>
        <w:t>、实验验证</w:t>
      </w:r>
      <w:r w:rsidR="00116A7E" w:rsidRPr="0083660C">
        <w:rPr>
          <w:rFonts w:ascii="仿宋" w:eastAsia="仿宋" w:hAnsi="仿宋" w:hint="eastAsia"/>
          <w:sz w:val="24"/>
        </w:rPr>
        <w:t>和结果解释等</w:t>
      </w:r>
      <w:r w:rsidR="00116A7E">
        <w:rPr>
          <w:rFonts w:ascii="仿宋" w:eastAsia="仿宋" w:hAnsi="仿宋" w:hint="eastAsia"/>
          <w:sz w:val="24"/>
        </w:rPr>
        <w:t>环节上</w:t>
      </w:r>
      <w:r w:rsidR="00116A7E" w:rsidRPr="0083660C">
        <w:rPr>
          <w:rFonts w:ascii="仿宋" w:eastAsia="仿宋" w:hAnsi="仿宋" w:hint="eastAsia"/>
          <w:sz w:val="24"/>
        </w:rPr>
        <w:t>的效率</w:t>
      </w:r>
      <w:r w:rsidR="00116A7E">
        <w:rPr>
          <w:rFonts w:ascii="仿宋" w:eastAsia="仿宋" w:hAnsi="仿宋" w:hint="eastAsia"/>
          <w:sz w:val="24"/>
        </w:rPr>
        <w:t>，</w:t>
      </w:r>
      <w:r w:rsidR="00116A7E" w:rsidRPr="0083660C">
        <w:rPr>
          <w:rFonts w:ascii="仿宋" w:eastAsia="仿宋" w:hAnsi="仿宋" w:hint="eastAsia"/>
          <w:sz w:val="24"/>
        </w:rPr>
        <w:t>正在改变</w:t>
      </w:r>
      <w:r w:rsidR="00116A7E">
        <w:rPr>
          <w:rFonts w:ascii="仿宋" w:eastAsia="仿宋" w:hAnsi="仿宋" w:hint="eastAsia"/>
          <w:sz w:val="24"/>
        </w:rPr>
        <w:t>科学研究的</w:t>
      </w:r>
      <w:r w:rsidR="00116A7E" w:rsidRPr="0083660C">
        <w:rPr>
          <w:rFonts w:ascii="仿宋" w:eastAsia="仿宋" w:hAnsi="仿宋" w:hint="eastAsia"/>
          <w:sz w:val="24"/>
        </w:rPr>
        <w:t>工作</w:t>
      </w:r>
      <w:r w:rsidR="003B3DE9">
        <w:rPr>
          <w:rFonts w:ascii="仿宋" w:eastAsia="仿宋" w:hAnsi="仿宋" w:hint="eastAsia"/>
          <w:sz w:val="24"/>
        </w:rPr>
        <w:t>方式</w:t>
      </w:r>
      <w:r w:rsidR="00116A7E">
        <w:rPr>
          <w:rFonts w:ascii="仿宋" w:eastAsia="仿宋" w:hAnsi="仿宋" w:hint="eastAsia"/>
          <w:sz w:val="24"/>
        </w:rPr>
        <w:t>。</w:t>
      </w:r>
    </w:p>
    <w:p w14:paraId="577DCB45" w14:textId="0D293506" w:rsidR="00CB76A8" w:rsidRPr="006C7369" w:rsidRDefault="000A612D" w:rsidP="00712A22">
      <w:pPr>
        <w:pStyle w:val="a9"/>
        <w:numPr>
          <w:ilvl w:val="0"/>
          <w:numId w:val="2"/>
        </w:numPr>
        <w:ind w:left="851" w:hangingChars="353" w:hanging="851"/>
        <w:rPr>
          <w:rFonts w:ascii="仿宋" w:eastAsia="仿宋" w:hAnsi="仿宋" w:hint="eastAsia"/>
          <w:b/>
          <w:bCs/>
          <w:sz w:val="24"/>
        </w:rPr>
      </w:pPr>
      <w:r>
        <w:rPr>
          <w:rFonts w:ascii="仿宋" w:eastAsia="仿宋" w:hAnsi="仿宋" w:hint="eastAsia"/>
          <w:b/>
          <w:bCs/>
          <w:sz w:val="24"/>
        </w:rPr>
        <w:t>研究者：能力提升与外延，实现</w:t>
      </w:r>
      <w:r w:rsidR="005E290D" w:rsidRPr="005E290D">
        <w:rPr>
          <w:rFonts w:ascii="仿宋" w:eastAsia="仿宋" w:hAnsi="仿宋" w:hint="eastAsia"/>
          <w:b/>
          <w:bCs/>
          <w:sz w:val="24"/>
        </w:rPr>
        <w:t>从“操作者”到“战略</w:t>
      </w:r>
      <w:r>
        <w:rPr>
          <w:rFonts w:ascii="仿宋" w:eastAsia="仿宋" w:hAnsi="仿宋" w:hint="eastAsia"/>
          <w:b/>
          <w:bCs/>
          <w:sz w:val="24"/>
        </w:rPr>
        <w:t>指挥官</w:t>
      </w:r>
      <w:r w:rsidR="005E290D" w:rsidRPr="005E290D">
        <w:rPr>
          <w:rFonts w:ascii="仿宋" w:eastAsia="仿宋" w:hAnsi="仿宋" w:hint="eastAsia"/>
          <w:b/>
          <w:bCs/>
          <w:sz w:val="24"/>
        </w:rPr>
        <w:t>”的角色转型</w:t>
      </w:r>
    </w:p>
    <w:p w14:paraId="0BE6A1DC" w14:textId="2A34BB39" w:rsidR="00396732" w:rsidRPr="00396732" w:rsidRDefault="00396732" w:rsidP="00396732">
      <w:pPr>
        <w:pStyle w:val="a9"/>
        <w:spacing w:after="0" w:line="360" w:lineRule="auto"/>
        <w:ind w:left="0" w:firstLineChars="176" w:firstLine="422"/>
        <w:rPr>
          <w:rFonts w:ascii="仿宋" w:eastAsia="仿宋" w:hAnsi="仿宋" w:hint="eastAsia"/>
          <w:sz w:val="24"/>
        </w:rPr>
      </w:pPr>
      <w:r w:rsidRPr="00396732">
        <w:rPr>
          <w:rFonts w:ascii="仿宋" w:eastAsia="仿宋" w:hAnsi="仿宋" w:hint="eastAsia"/>
          <w:sz w:val="24"/>
        </w:rPr>
        <w:t>通</w:t>
      </w:r>
      <w:r w:rsidR="00624E00">
        <w:rPr>
          <w:rFonts w:ascii="仿宋" w:eastAsia="仿宋" w:hAnsi="仿宋" w:hint="eastAsia"/>
          <w:sz w:val="24"/>
        </w:rPr>
        <w:t>专融合</w:t>
      </w:r>
      <w:r w:rsidRPr="00396732">
        <w:rPr>
          <w:rFonts w:ascii="仿宋" w:eastAsia="仿宋" w:hAnsi="仿宋" w:hint="eastAsia"/>
          <w:sz w:val="24"/>
        </w:rPr>
        <w:t>人工智能工具能够高效</w:t>
      </w:r>
      <w:r w:rsidR="00FF2323">
        <w:rPr>
          <w:rFonts w:ascii="仿宋" w:eastAsia="仿宋" w:hAnsi="仿宋" w:hint="eastAsia"/>
          <w:sz w:val="24"/>
        </w:rPr>
        <w:t>分析</w:t>
      </w:r>
      <w:r w:rsidRPr="00396732">
        <w:rPr>
          <w:rFonts w:ascii="仿宋" w:eastAsia="仿宋" w:hAnsi="仿宋" w:hint="eastAsia"/>
          <w:sz w:val="24"/>
        </w:rPr>
        <w:t>和整理海量</w:t>
      </w:r>
      <w:r w:rsidR="00624E00">
        <w:rPr>
          <w:rFonts w:ascii="仿宋" w:eastAsia="仿宋" w:hAnsi="仿宋" w:hint="eastAsia"/>
          <w:sz w:val="24"/>
        </w:rPr>
        <w:t>的专业论文等</w:t>
      </w:r>
      <w:r w:rsidRPr="00396732">
        <w:rPr>
          <w:rFonts w:ascii="仿宋" w:eastAsia="仿宋" w:hAnsi="仿宋" w:hint="eastAsia"/>
          <w:sz w:val="24"/>
        </w:rPr>
        <w:t>文献，自动化处理</w:t>
      </w:r>
      <w:r w:rsidR="00FF2323">
        <w:rPr>
          <w:rFonts w:ascii="仿宋" w:eastAsia="仿宋" w:hAnsi="仿宋" w:hint="eastAsia"/>
          <w:sz w:val="24"/>
        </w:rPr>
        <w:t>科研工作</w:t>
      </w:r>
      <w:r w:rsidRPr="00396732">
        <w:rPr>
          <w:rFonts w:ascii="仿宋" w:eastAsia="仿宋" w:hAnsi="仿宋" w:hint="eastAsia"/>
          <w:sz w:val="24"/>
        </w:rPr>
        <w:t>中的重复性任务，从而解放研究</w:t>
      </w:r>
      <w:r w:rsidR="00FF2323">
        <w:rPr>
          <w:rFonts w:ascii="仿宋" w:eastAsia="仿宋" w:hAnsi="仿宋" w:hint="eastAsia"/>
          <w:sz w:val="24"/>
        </w:rPr>
        <w:t>人员</w:t>
      </w:r>
      <w:r w:rsidRPr="00396732">
        <w:rPr>
          <w:rFonts w:ascii="仿宋" w:eastAsia="仿宋" w:hAnsi="仿宋" w:hint="eastAsia"/>
          <w:sz w:val="24"/>
        </w:rPr>
        <w:t>的时间与精力，使其专注于问题定义和假设构建等核心环节。例如，麻省理工学院开发的“AI CoPilot”系统可自动生成实验设计方案，研究者仅需验证其逻辑合理性即可。</w:t>
      </w:r>
    </w:p>
    <w:p w14:paraId="5785FC8F" w14:textId="3D770BC6" w:rsidR="00396732" w:rsidRDefault="00396732" w:rsidP="00396732">
      <w:pPr>
        <w:pStyle w:val="a9"/>
        <w:spacing w:after="0" w:line="360" w:lineRule="auto"/>
        <w:ind w:left="0" w:firstLineChars="176" w:firstLine="422"/>
        <w:rPr>
          <w:rFonts w:ascii="仿宋" w:eastAsia="仿宋" w:hAnsi="仿宋" w:hint="eastAsia"/>
          <w:sz w:val="24"/>
        </w:rPr>
      </w:pPr>
      <w:r w:rsidRPr="00396732">
        <w:rPr>
          <w:rFonts w:ascii="仿宋" w:eastAsia="仿宋" w:hAnsi="仿宋" w:hint="eastAsia"/>
          <w:sz w:val="24"/>
        </w:rPr>
        <w:t>此外，</w:t>
      </w:r>
      <w:r w:rsidR="00624E00" w:rsidRPr="00396732">
        <w:rPr>
          <w:rFonts w:ascii="仿宋" w:eastAsia="仿宋" w:hAnsi="仿宋" w:hint="eastAsia"/>
          <w:sz w:val="24"/>
        </w:rPr>
        <w:t>通</w:t>
      </w:r>
      <w:r w:rsidR="00624E00">
        <w:rPr>
          <w:rFonts w:ascii="仿宋" w:eastAsia="仿宋" w:hAnsi="仿宋" w:hint="eastAsia"/>
          <w:sz w:val="24"/>
        </w:rPr>
        <w:t>专融合</w:t>
      </w:r>
      <w:r w:rsidRPr="00396732">
        <w:rPr>
          <w:rFonts w:ascii="仿宋" w:eastAsia="仿宋" w:hAnsi="仿宋" w:hint="eastAsia"/>
          <w:sz w:val="24"/>
        </w:rPr>
        <w:t>人工智能显著提升了研究</w:t>
      </w:r>
      <w:r w:rsidR="00FF2323">
        <w:rPr>
          <w:rFonts w:ascii="仿宋" w:eastAsia="仿宋" w:hAnsi="仿宋" w:hint="eastAsia"/>
          <w:sz w:val="24"/>
        </w:rPr>
        <w:t>人员</w:t>
      </w:r>
      <w:r w:rsidRPr="00396732">
        <w:rPr>
          <w:rFonts w:ascii="仿宋" w:eastAsia="仿宋" w:hAnsi="仿宋" w:hint="eastAsia"/>
          <w:sz w:val="24"/>
        </w:rPr>
        <w:t>的跨学科</w:t>
      </w:r>
      <w:r w:rsidR="005C4021">
        <w:rPr>
          <w:rFonts w:ascii="仿宋" w:eastAsia="仿宋" w:hAnsi="仿宋" w:hint="eastAsia"/>
          <w:sz w:val="24"/>
        </w:rPr>
        <w:t>研究</w:t>
      </w:r>
      <w:r w:rsidRPr="00396732">
        <w:rPr>
          <w:rFonts w:ascii="仿宋" w:eastAsia="仿宋" w:hAnsi="仿宋" w:hint="eastAsia"/>
          <w:sz w:val="24"/>
        </w:rPr>
        <w:t>能力。以Galactica自然语言模型为例，该工具能够帮助研究</w:t>
      </w:r>
      <w:r w:rsidR="00FF2323">
        <w:rPr>
          <w:rFonts w:ascii="仿宋" w:eastAsia="仿宋" w:hAnsi="仿宋" w:hint="eastAsia"/>
          <w:sz w:val="24"/>
        </w:rPr>
        <w:t>人员</w:t>
      </w:r>
      <w:r w:rsidRPr="00396732">
        <w:rPr>
          <w:rFonts w:ascii="仿宋" w:eastAsia="仿宋" w:hAnsi="仿宋" w:hint="eastAsia"/>
          <w:sz w:val="24"/>
        </w:rPr>
        <w:t>快速理解其他学科的核心概念与方法论，打破学科壁垒。与此同时，Elicit、Research Rabbit和</w:t>
      </w:r>
      <w:r w:rsidR="009B7454" w:rsidRPr="009B7454">
        <w:rPr>
          <w:rFonts w:ascii="仿宋" w:eastAsia="仿宋" w:hAnsi="仿宋" w:hint="eastAsia"/>
          <w:sz w:val="24"/>
        </w:rPr>
        <w:t>Science Navigator</w:t>
      </w:r>
      <w:r w:rsidRPr="00396732">
        <w:rPr>
          <w:rFonts w:ascii="仿宋" w:eastAsia="仿宋" w:hAnsi="仿宋" w:hint="eastAsia"/>
          <w:sz w:val="24"/>
        </w:rPr>
        <w:t>等平台</w:t>
      </w:r>
      <w:r w:rsidR="00A852EC" w:rsidRPr="00A852EC">
        <w:rPr>
          <w:rFonts w:ascii="仿宋" w:eastAsia="仿宋" w:hAnsi="仿宋" w:hint="eastAsia"/>
          <w:sz w:val="24"/>
        </w:rPr>
        <w:t>通过</w:t>
      </w:r>
      <w:r w:rsidR="00624E00" w:rsidRPr="00396732">
        <w:rPr>
          <w:rFonts w:ascii="仿宋" w:eastAsia="仿宋" w:hAnsi="仿宋" w:hint="eastAsia"/>
          <w:sz w:val="24"/>
        </w:rPr>
        <w:t>通</w:t>
      </w:r>
      <w:r w:rsidR="00624E00">
        <w:rPr>
          <w:rFonts w:ascii="仿宋" w:eastAsia="仿宋" w:hAnsi="仿宋" w:hint="eastAsia"/>
          <w:sz w:val="24"/>
        </w:rPr>
        <w:t>专融合</w:t>
      </w:r>
      <w:r w:rsidR="00A852EC" w:rsidRPr="00A852EC">
        <w:rPr>
          <w:rFonts w:ascii="仿宋" w:eastAsia="仿宋" w:hAnsi="仿宋" w:hint="eastAsia"/>
          <w:sz w:val="24"/>
        </w:rPr>
        <w:t>人工智能技术实现了文献检索的智能化</w:t>
      </w:r>
      <w:r w:rsidR="00A852EC">
        <w:rPr>
          <w:rFonts w:ascii="仿宋" w:eastAsia="仿宋" w:hAnsi="仿宋" w:hint="eastAsia"/>
          <w:sz w:val="24"/>
        </w:rPr>
        <w:t>，</w:t>
      </w:r>
      <w:r w:rsidR="00A852EC" w:rsidRPr="00A852EC">
        <w:rPr>
          <w:rFonts w:ascii="仿宋" w:eastAsia="仿宋" w:hAnsi="仿宋" w:hint="eastAsia"/>
          <w:sz w:val="24"/>
        </w:rPr>
        <w:t>这些平台不仅能精准定位相关论文，还能解析引文背景、生成研究联系的可视化图表，并提炼关键见解</w:t>
      </w:r>
      <w:r w:rsidR="00A852EC">
        <w:rPr>
          <w:rFonts w:ascii="仿宋" w:eastAsia="仿宋" w:hAnsi="仿宋" w:hint="eastAsia"/>
          <w:sz w:val="24"/>
        </w:rPr>
        <w:t>，</w:t>
      </w:r>
      <w:r w:rsidRPr="00396732">
        <w:rPr>
          <w:rFonts w:ascii="仿宋" w:eastAsia="仿宋" w:hAnsi="仿宋" w:hint="eastAsia"/>
          <w:sz w:val="24"/>
        </w:rPr>
        <w:t>极大简化了文献综述流程。这种高效的信息处</w:t>
      </w:r>
      <w:r w:rsidRPr="00396732">
        <w:rPr>
          <w:rFonts w:ascii="仿宋" w:eastAsia="仿宋" w:hAnsi="仿宋" w:hint="eastAsia"/>
          <w:sz w:val="24"/>
        </w:rPr>
        <w:lastRenderedPageBreak/>
        <w:t>理方式使研究人员能够及时掌握领域前沿动态，显著节省研究时间，提升整体科研效率。</w:t>
      </w:r>
    </w:p>
    <w:p w14:paraId="0D0CB4C8" w14:textId="397AC1F8" w:rsidR="00CB76A8" w:rsidRPr="006C7369" w:rsidRDefault="00CB76A8" w:rsidP="00712A22">
      <w:pPr>
        <w:pStyle w:val="a9"/>
        <w:numPr>
          <w:ilvl w:val="0"/>
          <w:numId w:val="2"/>
        </w:numPr>
        <w:ind w:left="851" w:hangingChars="353" w:hanging="851"/>
        <w:rPr>
          <w:rFonts w:ascii="仿宋" w:eastAsia="仿宋" w:hAnsi="仿宋" w:hint="eastAsia"/>
          <w:b/>
          <w:bCs/>
          <w:sz w:val="24"/>
        </w:rPr>
      </w:pPr>
      <w:r w:rsidRPr="006C7369">
        <w:rPr>
          <w:rFonts w:ascii="仿宋" w:eastAsia="仿宋" w:hAnsi="仿宋" w:hint="eastAsia"/>
          <w:b/>
          <w:bCs/>
          <w:sz w:val="24"/>
        </w:rPr>
        <w:t>研究对象</w:t>
      </w:r>
      <w:r w:rsidR="000A612D">
        <w:rPr>
          <w:rFonts w:ascii="仿宋" w:eastAsia="仿宋" w:hAnsi="仿宋" w:hint="eastAsia"/>
          <w:b/>
          <w:bCs/>
          <w:sz w:val="24"/>
        </w:rPr>
        <w:t>：</w:t>
      </w:r>
      <w:r w:rsidR="000A612D" w:rsidRPr="005E290D">
        <w:rPr>
          <w:rFonts w:ascii="仿宋" w:eastAsia="仿宋" w:hAnsi="仿宋" w:hint="eastAsia"/>
          <w:b/>
          <w:bCs/>
          <w:sz w:val="24"/>
        </w:rPr>
        <w:t>突破传统认知边界</w:t>
      </w:r>
      <w:r w:rsidR="000A612D">
        <w:rPr>
          <w:rFonts w:ascii="仿宋" w:eastAsia="仿宋" w:hAnsi="仿宋" w:hint="eastAsia"/>
          <w:b/>
          <w:bCs/>
          <w:sz w:val="24"/>
        </w:rPr>
        <w:t>，从局部现象的被动分析到数字化孪生的体系化重构</w:t>
      </w:r>
    </w:p>
    <w:p w14:paraId="5E9A8417" w14:textId="6F467D01" w:rsidR="006E7A8B" w:rsidRPr="006E7A8B" w:rsidRDefault="00624E00" w:rsidP="006E7A8B">
      <w:pPr>
        <w:pStyle w:val="a9"/>
        <w:spacing w:after="0" w:line="360" w:lineRule="auto"/>
        <w:ind w:left="0" w:firstLineChars="176" w:firstLine="422"/>
        <w:rPr>
          <w:rFonts w:ascii="仿宋" w:eastAsia="仿宋" w:hAnsi="仿宋" w:hint="eastAsia"/>
          <w:sz w:val="24"/>
        </w:rPr>
      </w:pPr>
      <w:r w:rsidRPr="00396732">
        <w:rPr>
          <w:rFonts w:ascii="仿宋" w:eastAsia="仿宋" w:hAnsi="仿宋" w:hint="eastAsia"/>
          <w:sz w:val="24"/>
        </w:rPr>
        <w:t>通</w:t>
      </w:r>
      <w:r>
        <w:rPr>
          <w:rFonts w:ascii="仿宋" w:eastAsia="仿宋" w:hAnsi="仿宋" w:hint="eastAsia"/>
          <w:sz w:val="24"/>
        </w:rPr>
        <w:t>专融合</w:t>
      </w:r>
      <w:r w:rsidR="006E7A8B" w:rsidRPr="00396732">
        <w:rPr>
          <w:rFonts w:ascii="仿宋" w:eastAsia="仿宋" w:hAnsi="仿宋" w:hint="eastAsia"/>
          <w:sz w:val="24"/>
        </w:rPr>
        <w:t>人工智能</w:t>
      </w:r>
      <w:r w:rsidR="006E7A8B" w:rsidRPr="006E7A8B">
        <w:rPr>
          <w:rFonts w:ascii="仿宋" w:eastAsia="仿宋" w:hAnsi="仿宋" w:hint="eastAsia"/>
          <w:sz w:val="24"/>
        </w:rPr>
        <w:t>通过其先进的数据表征手段，正在深刻改变对研究对象的认知方式。借助深度学习、特征提取和多模态数据融合等技术，</w:t>
      </w:r>
      <w:r w:rsidRPr="00396732">
        <w:rPr>
          <w:rFonts w:ascii="仿宋" w:eastAsia="仿宋" w:hAnsi="仿宋" w:hint="eastAsia"/>
          <w:sz w:val="24"/>
        </w:rPr>
        <w:t>通</w:t>
      </w:r>
      <w:r>
        <w:rPr>
          <w:rFonts w:ascii="仿宋" w:eastAsia="仿宋" w:hAnsi="仿宋" w:hint="eastAsia"/>
          <w:sz w:val="24"/>
        </w:rPr>
        <w:t>专融合</w:t>
      </w:r>
      <w:r w:rsidR="006E7A8B" w:rsidRPr="00396732">
        <w:rPr>
          <w:rFonts w:ascii="仿宋" w:eastAsia="仿宋" w:hAnsi="仿宋" w:hint="eastAsia"/>
          <w:sz w:val="24"/>
        </w:rPr>
        <w:t>人工智能</w:t>
      </w:r>
      <w:r w:rsidR="006E7A8B">
        <w:rPr>
          <w:rFonts w:ascii="仿宋" w:eastAsia="仿宋" w:hAnsi="仿宋" w:hint="eastAsia"/>
          <w:sz w:val="24"/>
        </w:rPr>
        <w:t>模型</w:t>
      </w:r>
      <w:r w:rsidR="006E7A8B" w:rsidRPr="006E7A8B">
        <w:rPr>
          <w:rFonts w:ascii="仿宋" w:eastAsia="仿宋" w:hAnsi="仿宋" w:hint="eastAsia"/>
          <w:sz w:val="24"/>
        </w:rPr>
        <w:t>能够将复杂的研究对象转化为高精度的数字化模型。这种数字化跃迁不仅显著提升了研究的精度，使研究者能够捕捉到以往难以察觉的细微特征，还</w:t>
      </w:r>
      <w:r w:rsidR="00DD1B92" w:rsidRPr="00DD1B92">
        <w:rPr>
          <w:rFonts w:ascii="仿宋" w:eastAsia="仿宋" w:hAnsi="仿宋" w:hint="eastAsia"/>
          <w:sz w:val="24"/>
        </w:rPr>
        <w:t>突破了传统研究中数据采集的维度限制</w:t>
      </w:r>
      <w:r w:rsidR="00DD1B92">
        <w:rPr>
          <w:rFonts w:ascii="仿宋" w:eastAsia="仿宋" w:hAnsi="仿宋" w:hint="eastAsia"/>
          <w:sz w:val="24"/>
        </w:rPr>
        <w:t>，</w:t>
      </w:r>
      <w:r w:rsidR="006E7A8B" w:rsidRPr="006E7A8B">
        <w:rPr>
          <w:rFonts w:ascii="仿宋" w:eastAsia="仿宋" w:hAnsi="仿宋" w:hint="eastAsia"/>
          <w:sz w:val="24"/>
        </w:rPr>
        <w:t>通过多维度建模和动态分析拓展了研究的广度和深度。</w:t>
      </w:r>
    </w:p>
    <w:p w14:paraId="20E0720D" w14:textId="5875218F" w:rsidR="00DD1B92" w:rsidRDefault="006E7A8B" w:rsidP="00DD1B92">
      <w:pPr>
        <w:pStyle w:val="a9"/>
        <w:spacing w:after="0" w:line="360" w:lineRule="auto"/>
        <w:ind w:left="0" w:firstLineChars="176" w:firstLine="422"/>
        <w:rPr>
          <w:rFonts w:ascii="仿宋" w:eastAsia="仿宋" w:hAnsi="仿宋" w:hint="eastAsia"/>
          <w:sz w:val="24"/>
        </w:rPr>
      </w:pPr>
      <w:r w:rsidRPr="006E7A8B">
        <w:rPr>
          <w:rFonts w:ascii="仿宋" w:eastAsia="仿宋" w:hAnsi="仿宋" w:hint="eastAsia"/>
          <w:sz w:val="24"/>
        </w:rPr>
        <w:t>通过构建多维特征空间，</w:t>
      </w:r>
      <w:r w:rsidR="00DD1B92">
        <w:rPr>
          <w:rFonts w:ascii="仿宋" w:eastAsia="仿宋" w:hAnsi="仿宋" w:hint="eastAsia"/>
          <w:sz w:val="24"/>
        </w:rPr>
        <w:t>可以</w:t>
      </w:r>
      <w:r w:rsidRPr="006E7A8B">
        <w:rPr>
          <w:rFonts w:ascii="仿宋" w:eastAsia="仿宋" w:hAnsi="仿宋" w:hint="eastAsia"/>
          <w:sz w:val="24"/>
        </w:rPr>
        <w:t>将研究对象从单一维度的静态分析转变为多维度的动态建模，从而揭示隐藏在复杂系统中的非线性关系和隐性关联。</w:t>
      </w:r>
      <w:r w:rsidR="00DD1B92">
        <w:rPr>
          <w:rFonts w:ascii="仿宋" w:eastAsia="仿宋" w:hAnsi="仿宋" w:hint="eastAsia"/>
          <w:sz w:val="24"/>
        </w:rPr>
        <w:t>比如</w:t>
      </w:r>
      <w:proofErr w:type="spellStart"/>
      <w:r w:rsidR="00484595" w:rsidRPr="00484595">
        <w:rPr>
          <w:rFonts w:ascii="仿宋" w:eastAsia="仿宋" w:hAnsi="仿宋" w:hint="eastAsia"/>
          <w:sz w:val="24"/>
        </w:rPr>
        <w:t>CataA</w:t>
      </w:r>
      <w:r w:rsidR="00484595">
        <w:rPr>
          <w:rFonts w:ascii="仿宋" w:eastAsia="仿宋" w:hAnsi="仿宋" w:hint="eastAsia"/>
          <w:sz w:val="24"/>
        </w:rPr>
        <w:t>I</w:t>
      </w:r>
      <w:proofErr w:type="spellEnd"/>
      <w:r w:rsidR="00484595" w:rsidRPr="00484595">
        <w:rPr>
          <w:rFonts w:ascii="仿宋" w:eastAsia="仿宋" w:hAnsi="仿宋" w:hint="eastAsia"/>
          <w:sz w:val="24"/>
        </w:rPr>
        <w:t>表征专家系统依托最新的 AI 算法，实现了图像、谱图、数据等表征数据的自动识别、特征提取及智能分析，能够精准解析电子显微、红外光谱、质谱、X射线衍射等多种表征技术生成的数据，并支持多模态数据的综合分析</w:t>
      </w:r>
      <w:r w:rsidR="00484595">
        <w:rPr>
          <w:rFonts w:ascii="仿宋" w:eastAsia="仿宋" w:hAnsi="仿宋" w:hint="eastAsia"/>
          <w:sz w:val="24"/>
        </w:rPr>
        <w:t>，</w:t>
      </w:r>
      <w:r w:rsidR="007E10AB">
        <w:rPr>
          <w:rFonts w:ascii="仿宋" w:eastAsia="仿宋" w:hAnsi="仿宋" w:hint="eastAsia"/>
          <w:sz w:val="24"/>
        </w:rPr>
        <w:t>为</w:t>
      </w:r>
      <w:r w:rsidR="00484595">
        <w:rPr>
          <w:rFonts w:ascii="仿宋" w:eastAsia="仿宋" w:hAnsi="仿宋" w:hint="eastAsia"/>
          <w:sz w:val="24"/>
        </w:rPr>
        <w:t>新</w:t>
      </w:r>
      <w:r w:rsidR="00DD1B92" w:rsidRPr="006E7A8B">
        <w:rPr>
          <w:rFonts w:ascii="仿宋" w:eastAsia="仿宋" w:hAnsi="仿宋" w:hint="eastAsia"/>
          <w:sz w:val="24"/>
        </w:rPr>
        <w:t>材料的</w:t>
      </w:r>
      <w:r w:rsidR="00484595">
        <w:rPr>
          <w:rFonts w:ascii="仿宋" w:eastAsia="仿宋" w:hAnsi="仿宋" w:hint="eastAsia"/>
          <w:sz w:val="24"/>
        </w:rPr>
        <w:t>研发</w:t>
      </w:r>
      <w:r w:rsidR="00DD1B92" w:rsidRPr="006E7A8B">
        <w:rPr>
          <w:rFonts w:ascii="仿宋" w:eastAsia="仿宋" w:hAnsi="仿宋" w:hint="eastAsia"/>
          <w:sz w:val="24"/>
        </w:rPr>
        <w:t>提供了全新视角。</w:t>
      </w:r>
    </w:p>
    <w:p w14:paraId="4C66EE56" w14:textId="38800044" w:rsidR="00CB76A8" w:rsidRPr="006C7369" w:rsidRDefault="00CB76A8" w:rsidP="00712A22">
      <w:pPr>
        <w:pStyle w:val="a9"/>
        <w:numPr>
          <w:ilvl w:val="0"/>
          <w:numId w:val="2"/>
        </w:numPr>
        <w:ind w:left="851" w:hangingChars="353" w:hanging="851"/>
        <w:rPr>
          <w:rFonts w:ascii="仿宋" w:eastAsia="仿宋" w:hAnsi="仿宋" w:hint="eastAsia"/>
          <w:b/>
          <w:bCs/>
          <w:sz w:val="24"/>
        </w:rPr>
      </w:pPr>
      <w:r w:rsidRPr="006C7369">
        <w:rPr>
          <w:rFonts w:ascii="仿宋" w:eastAsia="仿宋" w:hAnsi="仿宋" w:hint="eastAsia"/>
          <w:b/>
          <w:bCs/>
          <w:sz w:val="24"/>
        </w:rPr>
        <w:t>研究工具</w:t>
      </w:r>
      <w:r w:rsidR="000A612D">
        <w:rPr>
          <w:rFonts w:ascii="仿宋" w:eastAsia="仿宋" w:hAnsi="仿宋" w:hint="eastAsia"/>
          <w:b/>
          <w:bCs/>
          <w:sz w:val="24"/>
        </w:rPr>
        <w:t>：</w:t>
      </w:r>
      <w:r w:rsidR="005E290D" w:rsidRPr="005E290D">
        <w:rPr>
          <w:rFonts w:ascii="仿宋" w:eastAsia="仿宋" w:hAnsi="仿宋" w:hint="eastAsia"/>
          <w:b/>
          <w:bCs/>
          <w:sz w:val="24"/>
        </w:rPr>
        <w:t>构建全流程</w:t>
      </w:r>
      <w:r w:rsidR="000A612D">
        <w:rPr>
          <w:rFonts w:ascii="仿宋" w:eastAsia="仿宋" w:hAnsi="仿宋" w:hint="eastAsia"/>
          <w:b/>
          <w:bCs/>
          <w:sz w:val="24"/>
        </w:rPr>
        <w:t>自动化智能</w:t>
      </w:r>
      <w:r w:rsidR="005E290D" w:rsidRPr="005E290D">
        <w:rPr>
          <w:rFonts w:ascii="仿宋" w:eastAsia="仿宋" w:hAnsi="仿宋" w:hint="eastAsia"/>
          <w:b/>
          <w:bCs/>
          <w:sz w:val="24"/>
        </w:rPr>
        <w:t>平台</w:t>
      </w:r>
      <w:r w:rsidR="005E290D">
        <w:rPr>
          <w:rFonts w:ascii="仿宋" w:eastAsia="仿宋" w:hAnsi="仿宋" w:hint="eastAsia"/>
          <w:b/>
          <w:bCs/>
          <w:sz w:val="24"/>
        </w:rPr>
        <w:t>，</w:t>
      </w:r>
      <w:r w:rsidR="000A612D">
        <w:rPr>
          <w:rFonts w:ascii="仿宋" w:eastAsia="仿宋" w:hAnsi="仿宋" w:hint="eastAsia"/>
          <w:b/>
          <w:bCs/>
          <w:sz w:val="24"/>
        </w:rPr>
        <w:t>实现</w:t>
      </w:r>
      <w:r w:rsidR="005E290D" w:rsidRPr="005E290D">
        <w:rPr>
          <w:rFonts w:ascii="仿宋" w:eastAsia="仿宋" w:hAnsi="仿宋" w:hint="eastAsia"/>
          <w:b/>
          <w:bCs/>
          <w:sz w:val="24"/>
        </w:rPr>
        <w:t>从静态软件到动态智能体的跨越</w:t>
      </w:r>
    </w:p>
    <w:p w14:paraId="01ECC230" w14:textId="71C311C1" w:rsidR="00E84078" w:rsidRPr="00E84078" w:rsidRDefault="00624E00" w:rsidP="00E84078">
      <w:pPr>
        <w:pStyle w:val="a9"/>
        <w:spacing w:after="0" w:line="360" w:lineRule="auto"/>
        <w:ind w:left="0" w:firstLineChars="176" w:firstLine="422"/>
        <w:rPr>
          <w:rFonts w:ascii="仿宋" w:eastAsia="仿宋" w:hAnsi="仿宋" w:hint="eastAsia"/>
          <w:sz w:val="24"/>
        </w:rPr>
      </w:pPr>
      <w:r w:rsidRPr="00396732">
        <w:rPr>
          <w:rFonts w:ascii="仿宋" w:eastAsia="仿宋" w:hAnsi="仿宋" w:hint="eastAsia"/>
          <w:sz w:val="24"/>
        </w:rPr>
        <w:t>通</w:t>
      </w:r>
      <w:r>
        <w:rPr>
          <w:rFonts w:ascii="仿宋" w:eastAsia="仿宋" w:hAnsi="仿宋" w:hint="eastAsia"/>
          <w:sz w:val="24"/>
        </w:rPr>
        <w:t>专融合</w:t>
      </w:r>
      <w:r w:rsidR="00B643EC" w:rsidRPr="00B643EC">
        <w:rPr>
          <w:rFonts w:ascii="仿宋" w:eastAsia="仿宋" w:hAnsi="仿宋" w:hint="eastAsia"/>
          <w:sz w:val="24"/>
        </w:rPr>
        <w:t>人工智能正在成为实验室自动化的核心驱动力，并逐步融入各类科学仪器中，推动复杂工作流程的端到端自动化。这种技术进步不仅显著提高了实验效率和可扩展性，还增强了实验结果的可靠性。</w:t>
      </w:r>
      <w:r w:rsidR="00E84078" w:rsidRPr="00E84078">
        <w:rPr>
          <w:rFonts w:ascii="仿宋" w:eastAsia="仿宋" w:hAnsi="仿宋" w:hint="eastAsia"/>
          <w:sz w:val="24"/>
        </w:rPr>
        <w:t>传统实验模式中，科研人员</w:t>
      </w:r>
      <w:r w:rsidR="00CB55FB">
        <w:rPr>
          <w:rFonts w:ascii="仿宋" w:eastAsia="仿宋" w:hAnsi="仿宋" w:hint="eastAsia"/>
          <w:sz w:val="24"/>
        </w:rPr>
        <w:t>大部分</w:t>
      </w:r>
      <w:r w:rsidR="00E84078" w:rsidRPr="00E84078">
        <w:rPr>
          <w:rFonts w:ascii="仿宋" w:eastAsia="仿宋" w:hAnsi="仿宋" w:hint="eastAsia"/>
          <w:sz w:val="24"/>
        </w:rPr>
        <w:t>的时间被消耗在试剂配制、数据记录等重复性操作上，而AI驱动的自动化系统通过机器学习算法优化任务调度，</w:t>
      </w:r>
      <w:r w:rsidR="00CB55FB">
        <w:rPr>
          <w:rFonts w:ascii="仿宋" w:eastAsia="仿宋" w:hAnsi="仿宋" w:hint="eastAsia"/>
          <w:sz w:val="24"/>
        </w:rPr>
        <w:t>可大幅降低人工操作环节</w:t>
      </w:r>
      <w:r w:rsidR="00E84078" w:rsidRPr="00E84078">
        <w:rPr>
          <w:rFonts w:ascii="仿宋" w:eastAsia="仿宋" w:hAnsi="仿宋" w:hint="eastAsia"/>
          <w:sz w:val="24"/>
        </w:rPr>
        <w:t>。</w:t>
      </w:r>
      <w:r w:rsidR="00CB55FB">
        <w:rPr>
          <w:rFonts w:ascii="仿宋" w:eastAsia="仿宋" w:hAnsi="仿宋" w:hint="eastAsia"/>
          <w:sz w:val="24"/>
        </w:rPr>
        <w:t>同时</w:t>
      </w:r>
      <w:r w:rsidR="00E84078" w:rsidRPr="00E84078">
        <w:rPr>
          <w:rFonts w:ascii="仿宋" w:eastAsia="仿宋" w:hAnsi="仿宋" w:hint="eastAsia"/>
          <w:sz w:val="24"/>
        </w:rPr>
        <w:t>通过消除人为操作差异，实验结果的可重复性</w:t>
      </w:r>
      <w:r w:rsidR="00CB55FB">
        <w:rPr>
          <w:rFonts w:ascii="仿宋" w:eastAsia="仿宋" w:hAnsi="仿宋" w:hint="eastAsia"/>
          <w:sz w:val="24"/>
        </w:rPr>
        <w:t>也提到提升</w:t>
      </w:r>
      <w:r w:rsidR="00E84078" w:rsidRPr="00E84078">
        <w:rPr>
          <w:rFonts w:ascii="仿宋" w:eastAsia="仿宋" w:hAnsi="仿宋" w:hint="eastAsia"/>
          <w:sz w:val="24"/>
        </w:rPr>
        <w:t>，为</w:t>
      </w:r>
      <w:r w:rsidR="00CB55FB">
        <w:rPr>
          <w:rFonts w:ascii="仿宋" w:eastAsia="仿宋" w:hAnsi="仿宋" w:hint="eastAsia"/>
          <w:sz w:val="24"/>
        </w:rPr>
        <w:t>科学研究的</w:t>
      </w:r>
      <w:r w:rsidR="00E84078" w:rsidRPr="00E84078">
        <w:rPr>
          <w:rFonts w:ascii="仿宋" w:eastAsia="仿宋" w:hAnsi="仿宋" w:hint="eastAsia"/>
          <w:sz w:val="24"/>
        </w:rPr>
        <w:t>跨实验室验证提供了更可靠的</w:t>
      </w:r>
      <w:r w:rsidR="0000082F">
        <w:rPr>
          <w:rFonts w:ascii="仿宋" w:eastAsia="仿宋" w:hAnsi="仿宋" w:hint="eastAsia"/>
          <w:sz w:val="24"/>
        </w:rPr>
        <w:t>数据</w:t>
      </w:r>
      <w:r w:rsidR="00E84078" w:rsidRPr="00E84078">
        <w:rPr>
          <w:rFonts w:ascii="仿宋" w:eastAsia="仿宋" w:hAnsi="仿宋" w:hint="eastAsia"/>
          <w:sz w:val="24"/>
        </w:rPr>
        <w:t>。</w:t>
      </w:r>
    </w:p>
    <w:p w14:paraId="0DB7D373" w14:textId="1EFD531B" w:rsidR="00D94BF2" w:rsidRDefault="00E84078" w:rsidP="00E84078">
      <w:pPr>
        <w:pStyle w:val="a9"/>
        <w:spacing w:after="0" w:line="360" w:lineRule="auto"/>
        <w:ind w:left="0" w:firstLineChars="176" w:firstLine="422"/>
        <w:rPr>
          <w:rFonts w:ascii="仿宋" w:eastAsia="仿宋" w:hAnsi="仿宋" w:hint="eastAsia"/>
          <w:sz w:val="24"/>
        </w:rPr>
      </w:pPr>
      <w:r w:rsidRPr="00E84078">
        <w:rPr>
          <w:rFonts w:ascii="仿宋" w:eastAsia="仿宋" w:hAnsi="仿宋" w:hint="eastAsia"/>
          <w:sz w:val="24"/>
        </w:rPr>
        <w:t>基于</w:t>
      </w:r>
      <w:r w:rsidR="00624E00" w:rsidRPr="00396732">
        <w:rPr>
          <w:rFonts w:ascii="仿宋" w:eastAsia="仿宋" w:hAnsi="仿宋" w:hint="eastAsia"/>
          <w:sz w:val="24"/>
        </w:rPr>
        <w:t>通</w:t>
      </w:r>
      <w:r w:rsidR="00624E00">
        <w:rPr>
          <w:rFonts w:ascii="仿宋" w:eastAsia="仿宋" w:hAnsi="仿宋" w:hint="eastAsia"/>
          <w:sz w:val="24"/>
        </w:rPr>
        <w:t>专融合</w:t>
      </w:r>
      <w:r w:rsidRPr="00E84078">
        <w:rPr>
          <w:rFonts w:ascii="仿宋" w:eastAsia="仿宋" w:hAnsi="仿宋" w:hint="eastAsia"/>
          <w:sz w:val="24"/>
        </w:rPr>
        <w:t>人工智能的</w:t>
      </w:r>
      <w:r w:rsidR="00E80C45">
        <w:rPr>
          <w:rFonts w:ascii="仿宋" w:eastAsia="仿宋" w:hAnsi="仿宋" w:hint="eastAsia"/>
          <w:sz w:val="24"/>
        </w:rPr>
        <w:t>智能</w:t>
      </w:r>
      <w:r w:rsidRPr="00E84078">
        <w:rPr>
          <w:rFonts w:ascii="仿宋" w:eastAsia="仿宋" w:hAnsi="仿宋" w:hint="eastAsia"/>
          <w:sz w:val="24"/>
        </w:rPr>
        <w:t>实验室</w:t>
      </w:r>
      <w:r w:rsidR="00B346B2">
        <w:rPr>
          <w:rFonts w:ascii="仿宋" w:eastAsia="仿宋" w:hAnsi="仿宋" w:hint="eastAsia"/>
          <w:sz w:val="24"/>
        </w:rPr>
        <w:t>不仅是可以自动化执行实验步骤，还能基于实时的实验数据进行自主的决策，通过对数据的解读和相关文献的挖掘，对实验进行优化和改进。智能化实验室</w:t>
      </w:r>
      <w:r w:rsidR="00E80C45">
        <w:rPr>
          <w:rFonts w:ascii="仿宋" w:eastAsia="仿宋" w:hAnsi="仿宋" w:hint="eastAsia"/>
          <w:sz w:val="24"/>
        </w:rPr>
        <w:t>具备</w:t>
      </w:r>
      <w:r w:rsidR="00B346B2">
        <w:rPr>
          <w:rFonts w:ascii="仿宋" w:eastAsia="仿宋" w:hAnsi="仿宋" w:hint="eastAsia"/>
          <w:sz w:val="24"/>
        </w:rPr>
        <w:t>的这种</w:t>
      </w:r>
      <w:r w:rsidR="00E80C45">
        <w:rPr>
          <w:rFonts w:ascii="仿宋" w:eastAsia="仿宋" w:hAnsi="仿宋" w:hint="eastAsia"/>
          <w:sz w:val="24"/>
        </w:rPr>
        <w:t>全程的自主决策、设备的智能协作、数据的实时闭环和模型的持续迭代的能力</w:t>
      </w:r>
      <w:r w:rsidR="00B346B2">
        <w:rPr>
          <w:rFonts w:ascii="仿宋" w:eastAsia="仿宋" w:hAnsi="仿宋" w:hint="eastAsia"/>
          <w:sz w:val="24"/>
        </w:rPr>
        <w:t>将显著</w:t>
      </w:r>
      <w:r w:rsidR="00B346B2" w:rsidRPr="00B346B2">
        <w:rPr>
          <w:rFonts w:ascii="仿宋" w:eastAsia="仿宋" w:hAnsi="仿宋" w:hint="eastAsia"/>
          <w:sz w:val="24"/>
        </w:rPr>
        <w:t>提高实验的效率和成功率</w:t>
      </w:r>
      <w:r w:rsidR="00490582">
        <w:rPr>
          <w:rFonts w:ascii="仿宋" w:eastAsia="仿宋" w:hAnsi="仿宋" w:hint="eastAsia"/>
          <w:sz w:val="24"/>
        </w:rPr>
        <w:t>，</w:t>
      </w:r>
      <w:r w:rsidRPr="00E84078">
        <w:rPr>
          <w:rFonts w:ascii="仿宋" w:eastAsia="仿宋" w:hAnsi="仿宋" w:hint="eastAsia"/>
          <w:sz w:val="24"/>
        </w:rPr>
        <w:t>实现科研产能的数量级提升，彻底改变了科学发现的效率边界。</w:t>
      </w:r>
    </w:p>
    <w:p w14:paraId="66F314F9" w14:textId="17429BC6" w:rsidR="00CB76A8" w:rsidRPr="008805BE" w:rsidRDefault="008805BE" w:rsidP="003C0429">
      <w:pPr>
        <w:pStyle w:val="a9"/>
        <w:numPr>
          <w:ilvl w:val="0"/>
          <w:numId w:val="1"/>
        </w:numPr>
        <w:spacing w:after="0" w:line="360" w:lineRule="auto"/>
        <w:ind w:left="426"/>
        <w:outlineLvl w:val="1"/>
        <w:rPr>
          <w:rFonts w:ascii="仿宋" w:eastAsia="仿宋" w:hAnsi="仿宋" w:hint="eastAsia"/>
          <w:b/>
          <w:bCs/>
          <w:sz w:val="24"/>
        </w:rPr>
      </w:pPr>
      <w:r w:rsidRPr="00E73F6A">
        <w:rPr>
          <w:rFonts w:ascii="仿宋" w:eastAsia="仿宋" w:hAnsi="仿宋" w:hint="eastAsia"/>
          <w:b/>
          <w:bCs/>
          <w:sz w:val="24"/>
        </w:rPr>
        <w:lastRenderedPageBreak/>
        <w:t>通专融合</w:t>
      </w:r>
      <w:r w:rsidR="00623F0F">
        <w:rPr>
          <w:rFonts w:ascii="仿宋" w:eastAsia="仿宋" w:hAnsi="仿宋" w:hint="eastAsia"/>
          <w:b/>
          <w:bCs/>
          <w:sz w:val="24"/>
        </w:rPr>
        <w:t>人工智能将在未来的科学研究中发挥关键作用</w:t>
      </w:r>
    </w:p>
    <w:p w14:paraId="799B036B" w14:textId="70311787" w:rsidR="003165B6" w:rsidRDefault="003165B6" w:rsidP="003165B6">
      <w:pPr>
        <w:pStyle w:val="a9"/>
        <w:spacing w:after="0" w:line="360" w:lineRule="auto"/>
        <w:ind w:left="0" w:firstLineChars="176" w:firstLine="422"/>
        <w:rPr>
          <w:rFonts w:ascii="仿宋" w:eastAsia="仿宋" w:hAnsi="仿宋" w:hint="eastAsia"/>
          <w:sz w:val="24"/>
        </w:rPr>
      </w:pPr>
      <w:r w:rsidRPr="003165B6">
        <w:rPr>
          <w:rFonts w:ascii="仿宋" w:eastAsia="仿宋" w:hAnsi="仿宋" w:hint="eastAsia"/>
          <w:sz w:val="24"/>
        </w:rPr>
        <w:t>通专融合模型通过结合通用人工智能的广泛适应性和专业领域人工智能的深度专业性，为科学研究提供了更加强大的工具。这种模型能够在科学研究的全生命周期中发挥作用，从提出科学假设到分析实验结果，再到预测科学现象，极大地提升了科研效率和创新能力。</w:t>
      </w:r>
      <w:r w:rsidR="003073D5">
        <w:rPr>
          <w:rFonts w:ascii="仿宋" w:eastAsia="仿宋" w:hAnsi="仿宋" w:hint="eastAsia"/>
          <w:sz w:val="24"/>
        </w:rPr>
        <w:t>同时</w:t>
      </w:r>
      <w:r w:rsidRPr="003165B6">
        <w:rPr>
          <w:rFonts w:ascii="仿宋" w:eastAsia="仿宋" w:hAnsi="仿宋" w:hint="eastAsia"/>
          <w:sz w:val="24"/>
        </w:rPr>
        <w:t>通专融合模型还促进了跨学科的交叉整合。许多重大的科学发现都源自不同学科领域的交叉融合，而人工智能与多学科的深度交叉融合，进一步推动了这一趋势。这种跨学科的整合不仅有助于解决复杂的系统问题，还能催生新的方法、原理和技术，为科学技术的颠覆式创新发展提供了可能。</w:t>
      </w:r>
    </w:p>
    <w:p w14:paraId="573F3E0D" w14:textId="08842D3E" w:rsidR="003165B6" w:rsidRDefault="003165B6" w:rsidP="003165B6">
      <w:pPr>
        <w:pStyle w:val="a9"/>
        <w:spacing w:after="0" w:line="360" w:lineRule="auto"/>
        <w:ind w:left="0" w:firstLineChars="176" w:firstLine="422"/>
        <w:rPr>
          <w:rFonts w:ascii="仿宋" w:eastAsia="仿宋" w:hAnsi="仿宋" w:hint="eastAsia"/>
          <w:sz w:val="24"/>
        </w:rPr>
      </w:pPr>
      <w:r w:rsidRPr="003165B6">
        <w:rPr>
          <w:rFonts w:ascii="仿宋" w:eastAsia="仿宋" w:hAnsi="仿宋" w:hint="eastAsia"/>
          <w:sz w:val="24"/>
        </w:rPr>
        <w:t>通专融合的人工智能模型不仅在技术上具有创新性，而且在推动科研范式变革和促进科学技术发展方面具有重要的战略意义。随着这一技术的不断发展和完善，我们有理由相信，它将在未来的科学研究和技术创新中发挥更加关键的作用。</w:t>
      </w:r>
    </w:p>
    <w:sectPr w:rsidR="003165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75427" w14:textId="77777777" w:rsidR="003C515A" w:rsidRDefault="003C515A" w:rsidP="00C010F6">
      <w:pPr>
        <w:spacing w:after="0" w:line="240" w:lineRule="auto"/>
        <w:rPr>
          <w:rFonts w:hint="eastAsia"/>
        </w:rPr>
      </w:pPr>
      <w:r>
        <w:separator/>
      </w:r>
    </w:p>
  </w:endnote>
  <w:endnote w:type="continuationSeparator" w:id="0">
    <w:p w14:paraId="0CE1B136" w14:textId="77777777" w:rsidR="003C515A" w:rsidRDefault="003C515A" w:rsidP="00C010F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3755" w14:textId="77777777" w:rsidR="003C515A" w:rsidRDefault="003C515A" w:rsidP="00C010F6">
      <w:pPr>
        <w:spacing w:after="0" w:line="240" w:lineRule="auto"/>
        <w:rPr>
          <w:rFonts w:hint="eastAsia"/>
        </w:rPr>
      </w:pPr>
      <w:r>
        <w:separator/>
      </w:r>
    </w:p>
  </w:footnote>
  <w:footnote w:type="continuationSeparator" w:id="0">
    <w:p w14:paraId="39D5E5F3" w14:textId="77777777" w:rsidR="003C515A" w:rsidRDefault="003C515A" w:rsidP="00C010F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70330"/>
    <w:multiLevelType w:val="hybridMultilevel"/>
    <w:tmpl w:val="62F4B6AE"/>
    <w:lvl w:ilvl="0" w:tplc="B48CF7DC">
      <w:start w:val="1"/>
      <w:numFmt w:val="japaneseCounting"/>
      <w:lvlText w:val="（%1）"/>
      <w:lvlJc w:val="left"/>
      <w:pPr>
        <w:ind w:left="1604" w:hanging="720"/>
      </w:pPr>
      <w:rPr>
        <w:rFonts w:hint="default"/>
      </w:rPr>
    </w:lvl>
    <w:lvl w:ilvl="1" w:tplc="04090019" w:tentative="1">
      <w:start w:val="1"/>
      <w:numFmt w:val="lowerLetter"/>
      <w:lvlText w:val="%2)"/>
      <w:lvlJc w:val="left"/>
      <w:pPr>
        <w:ind w:left="1764" w:hanging="440"/>
      </w:pPr>
    </w:lvl>
    <w:lvl w:ilvl="2" w:tplc="0409001B" w:tentative="1">
      <w:start w:val="1"/>
      <w:numFmt w:val="lowerRoman"/>
      <w:lvlText w:val="%3."/>
      <w:lvlJc w:val="right"/>
      <w:pPr>
        <w:ind w:left="2204" w:hanging="440"/>
      </w:pPr>
    </w:lvl>
    <w:lvl w:ilvl="3" w:tplc="0409000F" w:tentative="1">
      <w:start w:val="1"/>
      <w:numFmt w:val="decimal"/>
      <w:lvlText w:val="%4."/>
      <w:lvlJc w:val="left"/>
      <w:pPr>
        <w:ind w:left="2644" w:hanging="440"/>
      </w:pPr>
    </w:lvl>
    <w:lvl w:ilvl="4" w:tplc="04090019" w:tentative="1">
      <w:start w:val="1"/>
      <w:numFmt w:val="lowerLetter"/>
      <w:lvlText w:val="%5)"/>
      <w:lvlJc w:val="left"/>
      <w:pPr>
        <w:ind w:left="3084" w:hanging="440"/>
      </w:pPr>
    </w:lvl>
    <w:lvl w:ilvl="5" w:tplc="0409001B" w:tentative="1">
      <w:start w:val="1"/>
      <w:numFmt w:val="lowerRoman"/>
      <w:lvlText w:val="%6."/>
      <w:lvlJc w:val="right"/>
      <w:pPr>
        <w:ind w:left="3524" w:hanging="440"/>
      </w:pPr>
    </w:lvl>
    <w:lvl w:ilvl="6" w:tplc="0409000F" w:tentative="1">
      <w:start w:val="1"/>
      <w:numFmt w:val="decimal"/>
      <w:lvlText w:val="%7."/>
      <w:lvlJc w:val="left"/>
      <w:pPr>
        <w:ind w:left="3964" w:hanging="440"/>
      </w:pPr>
    </w:lvl>
    <w:lvl w:ilvl="7" w:tplc="04090019" w:tentative="1">
      <w:start w:val="1"/>
      <w:numFmt w:val="lowerLetter"/>
      <w:lvlText w:val="%8)"/>
      <w:lvlJc w:val="left"/>
      <w:pPr>
        <w:ind w:left="4404" w:hanging="440"/>
      </w:pPr>
    </w:lvl>
    <w:lvl w:ilvl="8" w:tplc="0409001B" w:tentative="1">
      <w:start w:val="1"/>
      <w:numFmt w:val="lowerRoman"/>
      <w:lvlText w:val="%9."/>
      <w:lvlJc w:val="right"/>
      <w:pPr>
        <w:ind w:left="4844" w:hanging="440"/>
      </w:pPr>
    </w:lvl>
  </w:abstractNum>
  <w:abstractNum w:abstractNumId="1" w15:restartNumberingAfterBreak="0">
    <w:nsid w:val="5B261D78"/>
    <w:multiLevelType w:val="hybridMultilevel"/>
    <w:tmpl w:val="B3845462"/>
    <w:lvl w:ilvl="0" w:tplc="B68EF5F8">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10417581">
    <w:abstractNumId w:val="1"/>
  </w:num>
  <w:num w:numId="2" w16cid:durableId="2114669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81"/>
    <w:rsid w:val="0000082F"/>
    <w:rsid w:val="00031DAD"/>
    <w:rsid w:val="00036AA3"/>
    <w:rsid w:val="00076B3A"/>
    <w:rsid w:val="000774D9"/>
    <w:rsid w:val="00085D15"/>
    <w:rsid w:val="0009199C"/>
    <w:rsid w:val="000A244B"/>
    <w:rsid w:val="000A612D"/>
    <w:rsid w:val="000C00BA"/>
    <w:rsid w:val="00112037"/>
    <w:rsid w:val="00116A7E"/>
    <w:rsid w:val="00120D08"/>
    <w:rsid w:val="00163A0C"/>
    <w:rsid w:val="0019078C"/>
    <w:rsid w:val="00194902"/>
    <w:rsid w:val="001B3BB5"/>
    <w:rsid w:val="001B64AE"/>
    <w:rsid w:val="001D530B"/>
    <w:rsid w:val="001F70AF"/>
    <w:rsid w:val="00221497"/>
    <w:rsid w:val="00237EAF"/>
    <w:rsid w:val="00251959"/>
    <w:rsid w:val="002565DE"/>
    <w:rsid w:val="002A4811"/>
    <w:rsid w:val="002C4C68"/>
    <w:rsid w:val="002D06DC"/>
    <w:rsid w:val="002E59A4"/>
    <w:rsid w:val="002E62E7"/>
    <w:rsid w:val="003073D5"/>
    <w:rsid w:val="003165B6"/>
    <w:rsid w:val="00330194"/>
    <w:rsid w:val="00332A33"/>
    <w:rsid w:val="00351A72"/>
    <w:rsid w:val="00355766"/>
    <w:rsid w:val="003947E4"/>
    <w:rsid w:val="00396732"/>
    <w:rsid w:val="003A2EAE"/>
    <w:rsid w:val="003B3DE9"/>
    <w:rsid w:val="003C0429"/>
    <w:rsid w:val="003C515A"/>
    <w:rsid w:val="003E7D09"/>
    <w:rsid w:val="003F1334"/>
    <w:rsid w:val="003F779F"/>
    <w:rsid w:val="0040207C"/>
    <w:rsid w:val="004156A8"/>
    <w:rsid w:val="004358AC"/>
    <w:rsid w:val="00443E3F"/>
    <w:rsid w:val="00443E7C"/>
    <w:rsid w:val="00455D48"/>
    <w:rsid w:val="00477D86"/>
    <w:rsid w:val="00484595"/>
    <w:rsid w:val="00487B82"/>
    <w:rsid w:val="00490582"/>
    <w:rsid w:val="004D2D7E"/>
    <w:rsid w:val="00507CB8"/>
    <w:rsid w:val="00537F1A"/>
    <w:rsid w:val="00547996"/>
    <w:rsid w:val="005627D2"/>
    <w:rsid w:val="0056796E"/>
    <w:rsid w:val="00577301"/>
    <w:rsid w:val="005A0796"/>
    <w:rsid w:val="005A28FC"/>
    <w:rsid w:val="005B40A1"/>
    <w:rsid w:val="005C4021"/>
    <w:rsid w:val="005E290D"/>
    <w:rsid w:val="005F1C2E"/>
    <w:rsid w:val="00600DE4"/>
    <w:rsid w:val="006029F2"/>
    <w:rsid w:val="00623F0F"/>
    <w:rsid w:val="00624CE6"/>
    <w:rsid w:val="00624E00"/>
    <w:rsid w:val="00632411"/>
    <w:rsid w:val="0067491A"/>
    <w:rsid w:val="006A50B9"/>
    <w:rsid w:val="006C47AB"/>
    <w:rsid w:val="006C7369"/>
    <w:rsid w:val="006D0EB1"/>
    <w:rsid w:val="006E7A8B"/>
    <w:rsid w:val="00712A22"/>
    <w:rsid w:val="00721F15"/>
    <w:rsid w:val="00722931"/>
    <w:rsid w:val="0074560A"/>
    <w:rsid w:val="00763A99"/>
    <w:rsid w:val="00781890"/>
    <w:rsid w:val="007C040C"/>
    <w:rsid w:val="007D38C1"/>
    <w:rsid w:val="007E10AB"/>
    <w:rsid w:val="007F0281"/>
    <w:rsid w:val="00802982"/>
    <w:rsid w:val="0082136F"/>
    <w:rsid w:val="0083660C"/>
    <w:rsid w:val="008439AF"/>
    <w:rsid w:val="00845F78"/>
    <w:rsid w:val="00852116"/>
    <w:rsid w:val="00855AB1"/>
    <w:rsid w:val="008805BE"/>
    <w:rsid w:val="00880F1B"/>
    <w:rsid w:val="00886DCE"/>
    <w:rsid w:val="008A0B10"/>
    <w:rsid w:val="008E3CEF"/>
    <w:rsid w:val="008E6B53"/>
    <w:rsid w:val="008F3854"/>
    <w:rsid w:val="00904975"/>
    <w:rsid w:val="009416E7"/>
    <w:rsid w:val="009B157A"/>
    <w:rsid w:val="009B7454"/>
    <w:rsid w:val="009C2545"/>
    <w:rsid w:val="009C2C26"/>
    <w:rsid w:val="009E33F3"/>
    <w:rsid w:val="00A0371A"/>
    <w:rsid w:val="00A0411B"/>
    <w:rsid w:val="00A22F5F"/>
    <w:rsid w:val="00A23C5A"/>
    <w:rsid w:val="00A33439"/>
    <w:rsid w:val="00A46FE9"/>
    <w:rsid w:val="00A64FDC"/>
    <w:rsid w:val="00A80360"/>
    <w:rsid w:val="00A80E34"/>
    <w:rsid w:val="00A82D01"/>
    <w:rsid w:val="00A852EC"/>
    <w:rsid w:val="00A9646C"/>
    <w:rsid w:val="00AB16C0"/>
    <w:rsid w:val="00AC3317"/>
    <w:rsid w:val="00AF4498"/>
    <w:rsid w:val="00B041B9"/>
    <w:rsid w:val="00B346B2"/>
    <w:rsid w:val="00B359E4"/>
    <w:rsid w:val="00B44281"/>
    <w:rsid w:val="00B643EC"/>
    <w:rsid w:val="00B6551B"/>
    <w:rsid w:val="00B767B8"/>
    <w:rsid w:val="00BB20B3"/>
    <w:rsid w:val="00C010F6"/>
    <w:rsid w:val="00C05D49"/>
    <w:rsid w:val="00C43C97"/>
    <w:rsid w:val="00C75115"/>
    <w:rsid w:val="00CB55FB"/>
    <w:rsid w:val="00CB76A8"/>
    <w:rsid w:val="00CC34ED"/>
    <w:rsid w:val="00CF7C98"/>
    <w:rsid w:val="00CF7E0B"/>
    <w:rsid w:val="00D374BB"/>
    <w:rsid w:val="00D6324E"/>
    <w:rsid w:val="00D651CD"/>
    <w:rsid w:val="00D94BF2"/>
    <w:rsid w:val="00D97D82"/>
    <w:rsid w:val="00DD1B92"/>
    <w:rsid w:val="00DD2B8E"/>
    <w:rsid w:val="00E159D3"/>
    <w:rsid w:val="00E17F07"/>
    <w:rsid w:val="00E6624E"/>
    <w:rsid w:val="00E73F6A"/>
    <w:rsid w:val="00E80C45"/>
    <w:rsid w:val="00E84078"/>
    <w:rsid w:val="00E84A55"/>
    <w:rsid w:val="00ED446F"/>
    <w:rsid w:val="00F03C5A"/>
    <w:rsid w:val="00F03F83"/>
    <w:rsid w:val="00F565EA"/>
    <w:rsid w:val="00F6160F"/>
    <w:rsid w:val="00F63E49"/>
    <w:rsid w:val="00F92E6D"/>
    <w:rsid w:val="00FA70E1"/>
    <w:rsid w:val="00FA7936"/>
    <w:rsid w:val="00FB3951"/>
    <w:rsid w:val="00FB495D"/>
    <w:rsid w:val="00FF2323"/>
    <w:rsid w:val="00FF7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E925B"/>
  <w15:chartTrackingRefBased/>
  <w15:docId w15:val="{D649CDC9-8D0E-410B-8C48-FE23DFD69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42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42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42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42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42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42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42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42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42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42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42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42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4281"/>
    <w:rPr>
      <w:rFonts w:cstheme="majorBidi"/>
      <w:color w:val="0F4761" w:themeColor="accent1" w:themeShade="BF"/>
      <w:sz w:val="28"/>
      <w:szCs w:val="28"/>
    </w:rPr>
  </w:style>
  <w:style w:type="character" w:customStyle="1" w:styleId="50">
    <w:name w:val="标题 5 字符"/>
    <w:basedOn w:val="a0"/>
    <w:link w:val="5"/>
    <w:uiPriority w:val="9"/>
    <w:semiHidden/>
    <w:rsid w:val="00B44281"/>
    <w:rPr>
      <w:rFonts w:cstheme="majorBidi"/>
      <w:color w:val="0F4761" w:themeColor="accent1" w:themeShade="BF"/>
      <w:sz w:val="24"/>
    </w:rPr>
  </w:style>
  <w:style w:type="character" w:customStyle="1" w:styleId="60">
    <w:name w:val="标题 6 字符"/>
    <w:basedOn w:val="a0"/>
    <w:link w:val="6"/>
    <w:uiPriority w:val="9"/>
    <w:semiHidden/>
    <w:rsid w:val="00B44281"/>
    <w:rPr>
      <w:rFonts w:cstheme="majorBidi"/>
      <w:b/>
      <w:bCs/>
      <w:color w:val="0F4761" w:themeColor="accent1" w:themeShade="BF"/>
    </w:rPr>
  </w:style>
  <w:style w:type="character" w:customStyle="1" w:styleId="70">
    <w:name w:val="标题 7 字符"/>
    <w:basedOn w:val="a0"/>
    <w:link w:val="7"/>
    <w:uiPriority w:val="9"/>
    <w:semiHidden/>
    <w:rsid w:val="00B44281"/>
    <w:rPr>
      <w:rFonts w:cstheme="majorBidi"/>
      <w:b/>
      <w:bCs/>
      <w:color w:val="595959" w:themeColor="text1" w:themeTint="A6"/>
    </w:rPr>
  </w:style>
  <w:style w:type="character" w:customStyle="1" w:styleId="80">
    <w:name w:val="标题 8 字符"/>
    <w:basedOn w:val="a0"/>
    <w:link w:val="8"/>
    <w:uiPriority w:val="9"/>
    <w:semiHidden/>
    <w:rsid w:val="00B44281"/>
    <w:rPr>
      <w:rFonts w:cstheme="majorBidi"/>
      <w:color w:val="595959" w:themeColor="text1" w:themeTint="A6"/>
    </w:rPr>
  </w:style>
  <w:style w:type="character" w:customStyle="1" w:styleId="90">
    <w:name w:val="标题 9 字符"/>
    <w:basedOn w:val="a0"/>
    <w:link w:val="9"/>
    <w:uiPriority w:val="9"/>
    <w:semiHidden/>
    <w:rsid w:val="00B44281"/>
    <w:rPr>
      <w:rFonts w:eastAsiaTheme="majorEastAsia" w:cstheme="majorBidi"/>
      <w:color w:val="595959" w:themeColor="text1" w:themeTint="A6"/>
    </w:rPr>
  </w:style>
  <w:style w:type="paragraph" w:styleId="a3">
    <w:name w:val="Title"/>
    <w:basedOn w:val="a"/>
    <w:next w:val="a"/>
    <w:link w:val="a4"/>
    <w:uiPriority w:val="10"/>
    <w:qFormat/>
    <w:rsid w:val="00B442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42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42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42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4281"/>
    <w:pPr>
      <w:spacing w:before="160"/>
      <w:jc w:val="center"/>
    </w:pPr>
    <w:rPr>
      <w:i/>
      <w:iCs/>
      <w:color w:val="404040" w:themeColor="text1" w:themeTint="BF"/>
    </w:rPr>
  </w:style>
  <w:style w:type="character" w:customStyle="1" w:styleId="a8">
    <w:name w:val="引用 字符"/>
    <w:basedOn w:val="a0"/>
    <w:link w:val="a7"/>
    <w:uiPriority w:val="29"/>
    <w:rsid w:val="00B44281"/>
    <w:rPr>
      <w:i/>
      <w:iCs/>
      <w:color w:val="404040" w:themeColor="text1" w:themeTint="BF"/>
    </w:rPr>
  </w:style>
  <w:style w:type="paragraph" w:styleId="a9">
    <w:name w:val="List Paragraph"/>
    <w:basedOn w:val="a"/>
    <w:uiPriority w:val="34"/>
    <w:qFormat/>
    <w:rsid w:val="00B44281"/>
    <w:pPr>
      <w:ind w:left="720"/>
      <w:contextualSpacing/>
    </w:pPr>
  </w:style>
  <w:style w:type="character" w:styleId="aa">
    <w:name w:val="Intense Emphasis"/>
    <w:basedOn w:val="a0"/>
    <w:uiPriority w:val="21"/>
    <w:qFormat/>
    <w:rsid w:val="00B44281"/>
    <w:rPr>
      <w:i/>
      <w:iCs/>
      <w:color w:val="0F4761" w:themeColor="accent1" w:themeShade="BF"/>
    </w:rPr>
  </w:style>
  <w:style w:type="paragraph" w:styleId="ab">
    <w:name w:val="Intense Quote"/>
    <w:basedOn w:val="a"/>
    <w:next w:val="a"/>
    <w:link w:val="ac"/>
    <w:uiPriority w:val="30"/>
    <w:qFormat/>
    <w:rsid w:val="00B44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4281"/>
    <w:rPr>
      <w:i/>
      <w:iCs/>
      <w:color w:val="0F4761" w:themeColor="accent1" w:themeShade="BF"/>
    </w:rPr>
  </w:style>
  <w:style w:type="character" w:styleId="ad">
    <w:name w:val="Intense Reference"/>
    <w:basedOn w:val="a0"/>
    <w:uiPriority w:val="32"/>
    <w:qFormat/>
    <w:rsid w:val="00B44281"/>
    <w:rPr>
      <w:b/>
      <w:bCs/>
      <w:smallCaps/>
      <w:color w:val="0F4761" w:themeColor="accent1" w:themeShade="BF"/>
      <w:spacing w:val="5"/>
    </w:rPr>
  </w:style>
  <w:style w:type="paragraph" w:styleId="ae">
    <w:name w:val="header"/>
    <w:basedOn w:val="a"/>
    <w:link w:val="af"/>
    <w:uiPriority w:val="99"/>
    <w:unhideWhenUsed/>
    <w:rsid w:val="00C010F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010F6"/>
    <w:rPr>
      <w:sz w:val="18"/>
      <w:szCs w:val="18"/>
    </w:rPr>
  </w:style>
  <w:style w:type="paragraph" w:styleId="af0">
    <w:name w:val="footer"/>
    <w:basedOn w:val="a"/>
    <w:link w:val="af1"/>
    <w:uiPriority w:val="99"/>
    <w:unhideWhenUsed/>
    <w:rsid w:val="00C010F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010F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4</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Pan</dc:creator>
  <cp:keywords/>
  <dc:description/>
  <cp:lastModifiedBy>Bo Pan</cp:lastModifiedBy>
  <cp:revision>19</cp:revision>
  <cp:lastPrinted>2025-04-17T06:43:00Z</cp:lastPrinted>
  <dcterms:created xsi:type="dcterms:W3CDTF">2025-04-28T06:53:00Z</dcterms:created>
  <dcterms:modified xsi:type="dcterms:W3CDTF">2025-04-29T06:00:00Z</dcterms:modified>
</cp:coreProperties>
</file>