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7ABCE" w14:textId="2F05092A" w:rsidR="009257CA" w:rsidRDefault="003A64C6">
      <w:pPr>
        <w:pStyle w:val="1"/>
        <w:jc w:val="center"/>
        <w:rPr>
          <w:sz w:val="48"/>
          <w:szCs w:val="28"/>
        </w:rPr>
      </w:pPr>
      <w:r w:rsidRPr="003A64C6">
        <w:rPr>
          <w:sz w:val="48"/>
          <w:szCs w:val="28"/>
        </w:rPr>
        <w:t>AI</w:t>
      </w:r>
      <w:r w:rsidR="00500C5B">
        <w:rPr>
          <w:sz w:val="48"/>
          <w:szCs w:val="28"/>
        </w:rPr>
        <w:t>时代企业组织变革与人才</w:t>
      </w:r>
      <w:bookmarkStart w:id="0" w:name="_GoBack"/>
      <w:bookmarkEnd w:id="0"/>
      <w:r w:rsidRPr="003A64C6">
        <w:rPr>
          <w:sz w:val="48"/>
          <w:szCs w:val="28"/>
        </w:rPr>
        <w:t>建设</w:t>
      </w:r>
      <w:r w:rsidR="00500C5B">
        <w:rPr>
          <w:rFonts w:hint="eastAsia"/>
          <w:sz w:val="48"/>
          <w:szCs w:val="28"/>
        </w:rPr>
        <w:t>发展经验与</w:t>
      </w:r>
      <w:r>
        <w:rPr>
          <w:rFonts w:hint="eastAsia"/>
          <w:sz w:val="48"/>
          <w:szCs w:val="28"/>
        </w:rPr>
        <w:t>启示</w:t>
      </w:r>
    </w:p>
    <w:p w14:paraId="5196EBFB" w14:textId="4F42E1E4" w:rsidR="009257CA" w:rsidRDefault="00891F8F">
      <w:pPr>
        <w:spacing w:beforeLines="50" w:before="156" w:line="360" w:lineRule="auto"/>
        <w:ind w:firstLineChars="200" w:firstLine="560"/>
        <w:rPr>
          <w:rFonts w:ascii="华文仿宋" w:eastAsia="华文仿宋" w:hAnsi="华文仿宋" w:cs="华文仿宋"/>
          <w:b/>
          <w:bCs/>
          <w:sz w:val="28"/>
          <w:szCs w:val="36"/>
        </w:rPr>
      </w:pPr>
      <w:r>
        <w:rPr>
          <w:rFonts w:ascii="华文仿宋" w:eastAsia="华文仿宋" w:hAnsi="华文仿宋" w:cs="华文仿宋" w:hint="eastAsia"/>
          <w:sz w:val="28"/>
          <w:szCs w:val="36"/>
        </w:rPr>
        <w:t>近年来，谷歌、微软、阿里等企业已主动出击，发起面向AI的组织变革</w:t>
      </w:r>
      <w:r w:rsidR="00CB5050">
        <w:rPr>
          <w:rFonts w:ascii="华文仿宋" w:eastAsia="华文仿宋" w:hAnsi="华文仿宋" w:cs="华文仿宋" w:hint="eastAsia"/>
          <w:sz w:val="28"/>
          <w:szCs w:val="36"/>
        </w:rPr>
        <w:t>与人才队伍建设</w:t>
      </w:r>
      <w:r w:rsidR="007861B0">
        <w:rPr>
          <w:rFonts w:ascii="华文仿宋" w:eastAsia="华文仿宋" w:hAnsi="华文仿宋" w:cs="华文仿宋" w:hint="eastAsia"/>
          <w:sz w:val="28"/>
          <w:szCs w:val="36"/>
        </w:rPr>
        <w:t>。</w:t>
      </w:r>
      <w:r w:rsidR="00CB5050">
        <w:rPr>
          <w:rFonts w:ascii="华文仿宋" w:eastAsia="华文仿宋" w:hAnsi="华文仿宋" w:cs="华文仿宋" w:hint="eastAsia"/>
          <w:sz w:val="28"/>
          <w:szCs w:val="36"/>
        </w:rPr>
        <w:t>组织层面</w:t>
      </w:r>
      <w:r>
        <w:rPr>
          <w:rFonts w:ascii="华文仿宋" w:eastAsia="华文仿宋" w:hAnsi="华文仿宋" w:cs="华文仿宋" w:hint="eastAsia"/>
          <w:sz w:val="28"/>
          <w:szCs w:val="36"/>
        </w:rPr>
        <w:t>呈现</w:t>
      </w:r>
      <w:r w:rsidR="00CB5050">
        <w:rPr>
          <w:rFonts w:ascii="华文仿宋" w:eastAsia="华文仿宋" w:hAnsi="华文仿宋" w:cs="华文仿宋" w:hint="eastAsia"/>
          <w:sz w:val="28"/>
          <w:szCs w:val="36"/>
        </w:rPr>
        <w:t>三大</w:t>
      </w:r>
      <w:r>
        <w:rPr>
          <w:rFonts w:ascii="华文仿宋" w:eastAsia="华文仿宋" w:hAnsi="华文仿宋" w:cs="华文仿宋" w:hint="eastAsia"/>
          <w:sz w:val="28"/>
          <w:szCs w:val="36"/>
        </w:rPr>
        <w:t>共同特点：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一是顶层设计上，实施以AI为导向的长远型组织与人才发展战略，</w:t>
      </w:r>
      <w:r>
        <w:rPr>
          <w:rFonts w:ascii="华文仿宋" w:eastAsia="华文仿宋" w:hAnsi="华文仿宋" w:cs="华文仿宋" w:hint="eastAsia"/>
          <w:sz w:val="28"/>
          <w:szCs w:val="36"/>
        </w:rPr>
        <w:t>如微软在企业内部充分鼓励AI先行者，D</w:t>
      </w:r>
      <w:r>
        <w:rPr>
          <w:rFonts w:ascii="华文仿宋" w:eastAsia="华文仿宋" w:hAnsi="华文仿宋" w:cs="华文仿宋"/>
          <w:sz w:val="28"/>
          <w:szCs w:val="36"/>
        </w:rPr>
        <w:t>eepSeek</w:t>
      </w:r>
      <w:r>
        <w:rPr>
          <w:rFonts w:ascii="华文仿宋" w:eastAsia="华文仿宋" w:hAnsi="华文仿宋" w:cs="华文仿宋" w:hint="eastAsia"/>
          <w:sz w:val="28"/>
          <w:szCs w:val="36"/>
        </w:rPr>
        <w:t>在组织内将推动AGI发展</w:t>
      </w:r>
      <w:r>
        <w:rPr>
          <w:rFonts w:ascii="华文仿宋" w:eastAsia="华文仿宋" w:hAnsi="华文仿宋" w:cs="华文仿宋"/>
          <w:sz w:val="28"/>
          <w:szCs w:val="36"/>
        </w:rPr>
        <w:t>作为</w:t>
      </w:r>
      <w:r>
        <w:rPr>
          <w:rFonts w:ascii="华文仿宋" w:eastAsia="华文仿宋" w:hAnsi="华文仿宋" w:cs="华文仿宋" w:hint="eastAsia"/>
          <w:sz w:val="28"/>
          <w:szCs w:val="36"/>
        </w:rPr>
        <w:t>全体员工</w:t>
      </w:r>
      <w:r>
        <w:rPr>
          <w:rFonts w:ascii="华文仿宋" w:eastAsia="华文仿宋" w:hAnsi="华文仿宋" w:cs="华文仿宋"/>
          <w:sz w:val="28"/>
          <w:szCs w:val="36"/>
        </w:rPr>
        <w:t>核心使命</w:t>
      </w:r>
      <w:r>
        <w:rPr>
          <w:rFonts w:ascii="华文仿宋" w:eastAsia="华文仿宋" w:hAnsi="华文仿宋" w:cs="华文仿宋" w:hint="eastAsia"/>
          <w:sz w:val="28"/>
          <w:szCs w:val="36"/>
        </w:rPr>
        <w:t>。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二是组织架构上，采用灵活、高效的敏捷型组织形态。</w:t>
      </w:r>
      <w:r>
        <w:rPr>
          <w:rFonts w:ascii="华文仿宋" w:eastAsia="华文仿宋" w:hAnsi="华文仿宋" w:cs="华文仿宋" w:hint="eastAsia"/>
          <w:sz w:val="28"/>
          <w:szCs w:val="36"/>
        </w:rPr>
        <w:t>DeepSeek开创实行扁平化蜂窝网式组织架构，呈“去中心化网络+动态重组”特点。</w:t>
      </w:r>
      <w:r w:rsidR="00CB5050">
        <w:rPr>
          <w:rFonts w:ascii="华文仿宋" w:eastAsia="华文仿宋" w:hAnsi="华文仿宋" w:cs="华文仿宋" w:hint="eastAsia"/>
          <w:sz w:val="28"/>
          <w:szCs w:val="36"/>
        </w:rPr>
        <w:t>三</w:t>
      </w:r>
      <w:r w:rsidR="00CB5050">
        <w:rPr>
          <w:rFonts w:ascii="华文仿宋" w:eastAsia="华文仿宋" w:hAnsi="华文仿宋" w:cs="华文仿宋" w:hint="eastAsia"/>
          <w:b/>
          <w:bCs/>
          <w:sz w:val="28"/>
          <w:szCs w:val="36"/>
        </w:rPr>
        <w:t>是管理模式上，建立以评估AI驱动业务增长效果的动态</w:t>
      </w:r>
      <w:proofErr w:type="gramStart"/>
      <w:r w:rsidR="00CB5050">
        <w:rPr>
          <w:rFonts w:ascii="华文仿宋" w:eastAsia="华文仿宋" w:hAnsi="华文仿宋" w:cs="华文仿宋" w:hint="eastAsia"/>
          <w:b/>
          <w:bCs/>
          <w:sz w:val="28"/>
          <w:szCs w:val="36"/>
        </w:rPr>
        <w:t>型考核</w:t>
      </w:r>
      <w:proofErr w:type="gramEnd"/>
      <w:r w:rsidR="00CB5050">
        <w:rPr>
          <w:rFonts w:ascii="华文仿宋" w:eastAsia="华文仿宋" w:hAnsi="华文仿宋" w:cs="华文仿宋" w:hint="eastAsia"/>
          <w:b/>
          <w:bCs/>
          <w:sz w:val="28"/>
          <w:szCs w:val="36"/>
        </w:rPr>
        <w:t>体系。</w:t>
      </w:r>
      <w:r w:rsidR="00CB5050">
        <w:rPr>
          <w:rFonts w:ascii="华文仿宋" w:eastAsia="华文仿宋" w:hAnsi="华文仿宋" w:cs="华文仿宋"/>
          <w:sz w:val="28"/>
          <w:szCs w:val="36"/>
        </w:rPr>
        <w:t>阿里巴巴宣布全面推进“AI化”，所有部门绩效将以AI驱动增长作为考核核心</w:t>
      </w:r>
      <w:r w:rsidR="00CB5050">
        <w:rPr>
          <w:rFonts w:ascii="华文仿宋" w:eastAsia="华文仿宋" w:hAnsi="华文仿宋" w:cs="华文仿宋"/>
          <w:b/>
          <w:bCs/>
          <w:sz w:val="28"/>
          <w:szCs w:val="36"/>
        </w:rPr>
        <w:t>。</w:t>
      </w:r>
      <w:r w:rsidR="00D264D1" w:rsidRPr="005324AB">
        <w:rPr>
          <w:rFonts w:ascii="华文仿宋" w:eastAsia="华文仿宋" w:hAnsi="华文仿宋" w:cs="华文仿宋" w:hint="eastAsia"/>
          <w:bCs/>
          <w:sz w:val="28"/>
          <w:szCs w:val="36"/>
        </w:rPr>
        <w:t>人才</w:t>
      </w:r>
      <w:r w:rsidR="009A3AA5" w:rsidRPr="005324AB">
        <w:rPr>
          <w:rFonts w:ascii="华文仿宋" w:eastAsia="华文仿宋" w:hAnsi="华文仿宋" w:cs="华文仿宋" w:hint="eastAsia"/>
          <w:bCs/>
          <w:sz w:val="28"/>
          <w:szCs w:val="36"/>
        </w:rPr>
        <w:t>建设</w:t>
      </w:r>
      <w:r w:rsidR="00D264D1" w:rsidRPr="005324AB">
        <w:rPr>
          <w:rFonts w:ascii="华文仿宋" w:eastAsia="华文仿宋" w:hAnsi="华文仿宋" w:cs="华文仿宋" w:hint="eastAsia"/>
          <w:bCs/>
          <w:sz w:val="28"/>
          <w:szCs w:val="36"/>
        </w:rPr>
        <w:t>层面呈现两大</w:t>
      </w:r>
      <w:r w:rsidR="002C2ABB">
        <w:rPr>
          <w:rFonts w:ascii="华文仿宋" w:eastAsia="华文仿宋" w:hAnsi="华文仿宋" w:cs="华文仿宋" w:hint="eastAsia"/>
          <w:bCs/>
          <w:sz w:val="28"/>
          <w:szCs w:val="36"/>
        </w:rPr>
        <w:t>共同</w:t>
      </w:r>
      <w:r w:rsidR="00D264D1" w:rsidRPr="005324AB">
        <w:rPr>
          <w:rFonts w:ascii="华文仿宋" w:eastAsia="华文仿宋" w:hAnsi="华文仿宋" w:cs="华文仿宋" w:hint="eastAsia"/>
          <w:bCs/>
          <w:sz w:val="28"/>
          <w:szCs w:val="36"/>
        </w:rPr>
        <w:t>特点：</w:t>
      </w:r>
      <w:r w:rsidR="00D264D1">
        <w:rPr>
          <w:rFonts w:ascii="华文仿宋" w:eastAsia="华文仿宋" w:hAnsi="华文仿宋" w:cs="华文仿宋" w:hint="eastAsia"/>
          <w:b/>
          <w:bCs/>
          <w:sz w:val="28"/>
          <w:szCs w:val="36"/>
        </w:rPr>
        <w:t>一是人才</w:t>
      </w:r>
      <w:r w:rsidR="007162F5">
        <w:rPr>
          <w:rFonts w:ascii="华文仿宋" w:eastAsia="华文仿宋" w:hAnsi="华文仿宋" w:cs="华文仿宋" w:hint="eastAsia"/>
          <w:b/>
          <w:bCs/>
          <w:sz w:val="28"/>
          <w:szCs w:val="36"/>
        </w:rPr>
        <w:t>配置</w:t>
      </w:r>
      <w:r w:rsidR="00D264D1">
        <w:rPr>
          <w:rFonts w:ascii="华文仿宋" w:eastAsia="华文仿宋" w:hAnsi="华文仿宋" w:cs="华文仿宋" w:hint="eastAsia"/>
          <w:b/>
          <w:bCs/>
          <w:sz w:val="28"/>
          <w:szCs w:val="36"/>
        </w:rPr>
        <w:t>上，</w:t>
      </w:r>
      <w:r w:rsidR="000A13B9">
        <w:rPr>
          <w:rFonts w:ascii="华文仿宋" w:eastAsia="华文仿宋" w:hAnsi="华文仿宋" w:cs="华文仿宋" w:hint="eastAsia"/>
          <w:b/>
          <w:bCs/>
          <w:sz w:val="28"/>
          <w:szCs w:val="36"/>
        </w:rPr>
        <w:t>重构A</w:t>
      </w:r>
      <w:r w:rsidR="000A13B9">
        <w:rPr>
          <w:rFonts w:ascii="华文仿宋" w:eastAsia="华文仿宋" w:hAnsi="华文仿宋" w:cs="华文仿宋"/>
          <w:b/>
          <w:bCs/>
          <w:sz w:val="28"/>
          <w:szCs w:val="36"/>
        </w:rPr>
        <w:t>I</w:t>
      </w:r>
      <w:r w:rsidR="000A13B9">
        <w:rPr>
          <w:rFonts w:ascii="华文仿宋" w:eastAsia="华文仿宋" w:hAnsi="华文仿宋" w:cs="华文仿宋" w:hint="eastAsia"/>
          <w:b/>
          <w:bCs/>
          <w:sz w:val="28"/>
          <w:szCs w:val="36"/>
        </w:rPr>
        <w:t>人才筛选标准。</w:t>
      </w:r>
      <w:r w:rsidR="000A13B9" w:rsidRPr="005324AB">
        <w:rPr>
          <w:rFonts w:ascii="华文仿宋" w:eastAsia="华文仿宋" w:hAnsi="华文仿宋" w:cs="华文仿宋"/>
          <w:bCs/>
          <w:sz w:val="28"/>
          <w:szCs w:val="36"/>
        </w:rPr>
        <w:t>OpenAI</w:t>
      </w:r>
      <w:r w:rsidR="000A13B9" w:rsidRPr="005324AB">
        <w:rPr>
          <w:rFonts w:ascii="华文仿宋" w:eastAsia="华文仿宋" w:hAnsi="华文仿宋" w:cs="华文仿宋" w:hint="eastAsia"/>
          <w:bCs/>
          <w:sz w:val="28"/>
          <w:szCs w:val="36"/>
        </w:rPr>
        <w:t>、</w:t>
      </w:r>
      <w:r w:rsidR="000A13B9" w:rsidRPr="00700CFE">
        <w:rPr>
          <w:rFonts w:ascii="华文仿宋" w:eastAsia="华文仿宋" w:hAnsi="华文仿宋" w:cs="华文仿宋"/>
          <w:sz w:val="28"/>
          <w:szCs w:val="36"/>
        </w:rPr>
        <w:t>DeepMind</w:t>
      </w:r>
      <w:r w:rsidR="00EB37FA">
        <w:rPr>
          <w:rFonts w:ascii="华文仿宋" w:eastAsia="华文仿宋" w:hAnsi="华文仿宋" w:cs="华文仿宋" w:hint="eastAsia"/>
          <w:sz w:val="28"/>
          <w:szCs w:val="36"/>
        </w:rPr>
        <w:t>、D</w:t>
      </w:r>
      <w:r w:rsidR="00EB37FA">
        <w:rPr>
          <w:rFonts w:ascii="华文仿宋" w:eastAsia="华文仿宋" w:hAnsi="华文仿宋" w:cs="华文仿宋"/>
          <w:sz w:val="28"/>
          <w:szCs w:val="36"/>
        </w:rPr>
        <w:t>eepS</w:t>
      </w:r>
      <w:r w:rsidR="00EB37FA">
        <w:rPr>
          <w:rFonts w:ascii="华文仿宋" w:eastAsia="华文仿宋" w:hAnsi="华文仿宋" w:cs="华文仿宋" w:hint="eastAsia"/>
          <w:sz w:val="28"/>
          <w:szCs w:val="36"/>
        </w:rPr>
        <w:t>eek等</w:t>
      </w:r>
      <w:r w:rsidR="00A4728F">
        <w:rPr>
          <w:rFonts w:ascii="华文仿宋" w:eastAsia="华文仿宋" w:hAnsi="华文仿宋" w:cs="华文仿宋" w:hint="eastAsia"/>
          <w:sz w:val="28"/>
          <w:szCs w:val="36"/>
        </w:rPr>
        <w:t>领先A</w:t>
      </w:r>
      <w:r w:rsidR="00A4728F">
        <w:rPr>
          <w:rFonts w:ascii="华文仿宋" w:eastAsia="华文仿宋" w:hAnsi="华文仿宋" w:cs="华文仿宋"/>
          <w:sz w:val="28"/>
          <w:szCs w:val="36"/>
        </w:rPr>
        <w:t>I</w:t>
      </w:r>
      <w:r w:rsidR="00A4728F">
        <w:rPr>
          <w:rFonts w:ascii="华文仿宋" w:eastAsia="华文仿宋" w:hAnsi="华文仿宋" w:cs="华文仿宋" w:hint="eastAsia"/>
          <w:sz w:val="28"/>
          <w:szCs w:val="36"/>
        </w:rPr>
        <w:t>企业均以年轻高潜、多元化背景、兴趣与热爱作为筛选人才首要标准</w:t>
      </w:r>
      <w:r w:rsidR="00643B76">
        <w:rPr>
          <w:rFonts w:ascii="华文仿宋" w:eastAsia="华文仿宋" w:hAnsi="华文仿宋" w:cs="华文仿宋" w:hint="eastAsia"/>
          <w:sz w:val="28"/>
          <w:szCs w:val="36"/>
        </w:rPr>
        <w:t>。</w:t>
      </w:r>
      <w:r w:rsidR="00D264D1">
        <w:rPr>
          <w:rFonts w:ascii="华文仿宋" w:eastAsia="华文仿宋" w:hAnsi="华文仿宋" w:cs="华文仿宋" w:hint="eastAsia"/>
          <w:b/>
          <w:bCs/>
          <w:sz w:val="28"/>
          <w:szCs w:val="36"/>
        </w:rPr>
        <w:t>二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是人才结构上，</w:t>
      </w:r>
      <w:r w:rsidR="00E96D53">
        <w:rPr>
          <w:rFonts w:ascii="华文仿宋" w:eastAsia="华文仿宋" w:hAnsi="华文仿宋" w:cs="华文仿宋" w:hint="eastAsia"/>
          <w:b/>
          <w:bCs/>
          <w:sz w:val="28"/>
          <w:szCs w:val="36"/>
        </w:rPr>
        <w:t>引入数字员工，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构建“人机协同”</w:t>
      </w:r>
      <w:r w:rsidR="00111519">
        <w:rPr>
          <w:rFonts w:ascii="华文仿宋" w:eastAsia="华文仿宋" w:hAnsi="华文仿宋" w:cs="华文仿宋" w:hint="eastAsia"/>
          <w:b/>
          <w:bCs/>
          <w:sz w:val="28"/>
          <w:szCs w:val="36"/>
        </w:rPr>
        <w:t>的新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型组织协作模式</w:t>
      </w:r>
      <w:r>
        <w:rPr>
          <w:rFonts w:ascii="华文仿宋" w:eastAsia="华文仿宋" w:hAnsi="华文仿宋" w:cs="华文仿宋" w:hint="eastAsia"/>
          <w:sz w:val="28"/>
          <w:szCs w:val="36"/>
        </w:rPr>
        <w:t>。</w:t>
      </w:r>
      <w:r>
        <w:rPr>
          <w:rFonts w:ascii="华文仿宋" w:eastAsia="华文仿宋" w:hAnsi="华文仿宋" w:cs="华文仿宋"/>
          <w:sz w:val="28"/>
          <w:szCs w:val="36"/>
        </w:rPr>
        <w:t>IBM</w:t>
      </w:r>
      <w:r>
        <w:rPr>
          <w:rFonts w:ascii="华文仿宋" w:eastAsia="华文仿宋" w:hAnsi="华文仿宋" w:cs="华文仿宋" w:hint="eastAsia"/>
          <w:sz w:val="28"/>
          <w:szCs w:val="36"/>
        </w:rPr>
        <w:t>、汇丰银行等均在积极引入数字员工提升组织分工协作效率，成效显著。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以改革促AI，以AI促改革，全面推动企业组织管理模式重塑</w:t>
      </w:r>
      <w:r w:rsidR="007300F4">
        <w:rPr>
          <w:rFonts w:ascii="华文仿宋" w:eastAsia="华文仿宋" w:hAnsi="华文仿宋" w:cs="华文仿宋" w:hint="eastAsia"/>
          <w:b/>
          <w:bCs/>
          <w:sz w:val="28"/>
          <w:szCs w:val="36"/>
        </w:rPr>
        <w:t>与人才队伍转型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，势在必行。</w:t>
      </w:r>
    </w:p>
    <w:p w14:paraId="53E0CD0E" w14:textId="0B421D78" w:rsidR="006925A8" w:rsidRPr="00517BB1" w:rsidRDefault="006925A8" w:rsidP="006925A8">
      <w:pPr>
        <w:spacing w:beforeLines="50" w:before="156" w:line="360" w:lineRule="auto"/>
        <w:rPr>
          <w:rFonts w:ascii="华文仿宋" w:eastAsia="华文仿宋" w:hAnsi="华文仿宋" w:cs="华文仿宋"/>
          <w:sz w:val="32"/>
          <w:szCs w:val="36"/>
        </w:rPr>
      </w:pPr>
      <w:r w:rsidRPr="00517BB1">
        <w:rPr>
          <w:rFonts w:ascii="华文仿宋" w:eastAsia="华文仿宋" w:hAnsi="华文仿宋" w:cs="华文仿宋" w:hint="eastAsia"/>
          <w:b/>
          <w:bCs/>
          <w:sz w:val="32"/>
          <w:szCs w:val="36"/>
        </w:rPr>
        <w:t>一、A</w:t>
      </w:r>
      <w:r w:rsidRPr="00517BB1">
        <w:rPr>
          <w:rFonts w:ascii="华文仿宋" w:eastAsia="华文仿宋" w:hAnsi="华文仿宋" w:cs="华文仿宋"/>
          <w:b/>
          <w:bCs/>
          <w:sz w:val="32"/>
          <w:szCs w:val="36"/>
        </w:rPr>
        <w:t>I</w:t>
      </w:r>
      <w:r w:rsidRPr="00517BB1">
        <w:rPr>
          <w:rFonts w:ascii="华文仿宋" w:eastAsia="华文仿宋" w:hAnsi="华文仿宋" w:cs="华文仿宋" w:hint="eastAsia"/>
          <w:b/>
          <w:bCs/>
          <w:sz w:val="32"/>
          <w:szCs w:val="36"/>
        </w:rPr>
        <w:t>对企业现有组织管理和人力资源结构产生深远影响</w:t>
      </w:r>
    </w:p>
    <w:p w14:paraId="25E7D679" w14:textId="39B16F94" w:rsidR="009257CA" w:rsidRDefault="00891F8F">
      <w:pPr>
        <w:spacing w:beforeLines="50" w:before="156" w:line="360" w:lineRule="auto"/>
        <w:ind w:firstLineChars="200" w:firstLine="560"/>
        <w:rPr>
          <w:rFonts w:ascii="华文仿宋" w:eastAsia="华文仿宋" w:hAnsi="华文仿宋" w:cs="华文仿宋"/>
          <w:sz w:val="28"/>
          <w:szCs w:val="36"/>
        </w:rPr>
      </w:pPr>
      <w:r>
        <w:rPr>
          <w:rFonts w:ascii="华文仿宋" w:eastAsia="华文仿宋" w:hAnsi="华文仿宋" w:cs="华文仿宋"/>
          <w:sz w:val="28"/>
          <w:szCs w:val="36"/>
        </w:rPr>
        <w:t>AI作为划时代的新生产力要素，正在倒</w:t>
      </w:r>
      <w:proofErr w:type="gramStart"/>
      <w:r>
        <w:rPr>
          <w:rFonts w:ascii="华文仿宋" w:eastAsia="华文仿宋" w:hAnsi="华文仿宋" w:cs="华文仿宋"/>
          <w:sz w:val="28"/>
          <w:szCs w:val="36"/>
        </w:rPr>
        <w:t>逼传统</w:t>
      </w:r>
      <w:proofErr w:type="gramEnd"/>
      <w:r>
        <w:rPr>
          <w:rFonts w:ascii="华文仿宋" w:eastAsia="华文仿宋" w:hAnsi="华文仿宋" w:cs="华文仿宋"/>
          <w:sz w:val="28"/>
          <w:szCs w:val="36"/>
        </w:rPr>
        <w:t>生产关系发生系</w:t>
      </w:r>
      <w:r>
        <w:rPr>
          <w:rFonts w:ascii="华文仿宋" w:eastAsia="华文仿宋" w:hAnsi="华文仿宋" w:cs="华文仿宋"/>
          <w:sz w:val="28"/>
          <w:szCs w:val="36"/>
        </w:rPr>
        <w:lastRenderedPageBreak/>
        <w:t>统性变革</w:t>
      </w:r>
      <w:r>
        <w:rPr>
          <w:rFonts w:ascii="华文仿宋" w:eastAsia="华文仿宋" w:hAnsi="华文仿宋" w:cs="华文仿宋" w:hint="eastAsia"/>
          <w:sz w:val="28"/>
          <w:szCs w:val="36"/>
        </w:rPr>
        <w:t>。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一是A</w:t>
      </w:r>
      <w:r>
        <w:rPr>
          <w:rFonts w:ascii="华文仿宋" w:eastAsia="华文仿宋" w:hAnsi="华文仿宋" w:cs="华文仿宋"/>
          <w:b/>
          <w:bCs/>
          <w:sz w:val="28"/>
          <w:szCs w:val="36"/>
        </w:rPr>
        <w:t>I</w:t>
      </w:r>
      <w:proofErr w:type="gramStart"/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正改造</w:t>
      </w:r>
      <w:proofErr w:type="gramEnd"/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业务逻辑、重塑业务流程，影响组织架构和管理模式。</w:t>
      </w:r>
      <w:r>
        <w:rPr>
          <w:rFonts w:ascii="华文仿宋" w:eastAsia="华文仿宋" w:hAnsi="华文仿宋" w:cs="华文仿宋"/>
          <w:sz w:val="28"/>
          <w:szCs w:val="36"/>
        </w:rPr>
        <w:t>AI</w:t>
      </w:r>
      <w:r>
        <w:rPr>
          <w:rFonts w:ascii="华文仿宋" w:eastAsia="华文仿宋" w:hAnsi="华文仿宋" w:cs="华文仿宋" w:hint="eastAsia"/>
          <w:sz w:val="28"/>
          <w:szCs w:val="36"/>
        </w:rPr>
        <w:t>正</w:t>
      </w:r>
      <w:r>
        <w:rPr>
          <w:rFonts w:ascii="华文仿宋" w:eastAsia="华文仿宋" w:hAnsi="华文仿宋" w:cs="华文仿宋"/>
          <w:sz w:val="28"/>
          <w:szCs w:val="36"/>
        </w:rPr>
        <w:t>深度介入企业</w:t>
      </w:r>
      <w:r>
        <w:rPr>
          <w:rFonts w:ascii="华文仿宋" w:eastAsia="华文仿宋" w:hAnsi="华文仿宋" w:cs="华文仿宋" w:hint="eastAsia"/>
          <w:sz w:val="28"/>
          <w:szCs w:val="36"/>
        </w:rPr>
        <w:t>研发、生产、供应链等</w:t>
      </w:r>
      <w:r>
        <w:rPr>
          <w:rFonts w:ascii="华文仿宋" w:eastAsia="华文仿宋" w:hAnsi="华文仿宋" w:cs="华文仿宋"/>
          <w:sz w:val="28"/>
          <w:szCs w:val="36"/>
        </w:rPr>
        <w:t>核心业务环节，</w:t>
      </w:r>
      <w:r>
        <w:rPr>
          <w:rFonts w:ascii="华文仿宋" w:eastAsia="华文仿宋" w:hAnsi="华文仿宋" w:cs="华文仿宋" w:hint="eastAsia"/>
          <w:sz w:val="28"/>
          <w:szCs w:val="36"/>
        </w:rPr>
        <w:t>促进</w:t>
      </w:r>
      <w:r>
        <w:rPr>
          <w:rFonts w:ascii="华文仿宋" w:eastAsia="华文仿宋" w:hAnsi="华文仿宋" w:cs="华文仿宋"/>
          <w:sz w:val="28"/>
          <w:szCs w:val="36"/>
        </w:rPr>
        <w:t>业务</w:t>
      </w:r>
      <w:r>
        <w:rPr>
          <w:rFonts w:ascii="华文仿宋" w:eastAsia="华文仿宋" w:hAnsi="华文仿宋" w:cs="华文仿宋" w:hint="eastAsia"/>
          <w:sz w:val="28"/>
          <w:szCs w:val="36"/>
        </w:rPr>
        <w:t>逻辑</w:t>
      </w:r>
      <w:r>
        <w:rPr>
          <w:rFonts w:ascii="华文仿宋" w:eastAsia="华文仿宋" w:hAnsi="华文仿宋" w:cs="华文仿宋"/>
          <w:sz w:val="28"/>
          <w:szCs w:val="36"/>
        </w:rPr>
        <w:t>从“经验驱动”向“</w:t>
      </w:r>
      <w:r>
        <w:rPr>
          <w:rFonts w:ascii="华文仿宋" w:eastAsia="华文仿宋" w:hAnsi="华文仿宋" w:cs="华文仿宋" w:hint="eastAsia"/>
          <w:sz w:val="28"/>
          <w:szCs w:val="36"/>
        </w:rPr>
        <w:t>AI</w:t>
      </w:r>
      <w:r>
        <w:rPr>
          <w:rFonts w:ascii="华文仿宋" w:eastAsia="华文仿宋" w:hAnsi="华文仿宋" w:cs="华文仿宋"/>
          <w:sz w:val="28"/>
          <w:szCs w:val="36"/>
        </w:rPr>
        <w:t>驱动”转型。</w:t>
      </w:r>
      <w:r>
        <w:rPr>
          <w:rFonts w:ascii="华文仿宋" w:eastAsia="华文仿宋" w:hAnsi="华文仿宋" w:cs="华文仿宋" w:hint="eastAsia"/>
          <w:sz w:val="28"/>
          <w:szCs w:val="36"/>
        </w:rPr>
        <w:t>麦肯锡调研显示</w:t>
      </w:r>
      <w:r>
        <w:rPr>
          <w:rStyle w:val="ad"/>
          <w:rFonts w:ascii="华文仿宋" w:eastAsia="华文仿宋" w:hAnsi="华文仿宋" w:cs="华文仿宋" w:hint="eastAsia"/>
          <w:sz w:val="28"/>
          <w:szCs w:val="36"/>
        </w:rPr>
        <w:footnoteReference w:id="1"/>
      </w:r>
      <w:r>
        <w:rPr>
          <w:rFonts w:ascii="华文仿宋" w:eastAsia="华文仿宋" w:hAnsi="华文仿宋" w:cs="华文仿宋" w:hint="eastAsia"/>
          <w:sz w:val="28"/>
          <w:szCs w:val="36"/>
        </w:rPr>
        <w:t>，</w:t>
      </w:r>
      <w:r>
        <w:rPr>
          <w:rFonts w:ascii="华文仿宋" w:eastAsia="华文仿宋" w:hAnsi="华文仿宋" w:cs="华文仿宋"/>
          <w:sz w:val="28"/>
          <w:szCs w:val="36"/>
        </w:rPr>
        <w:t>21%的</w:t>
      </w:r>
      <w:r>
        <w:rPr>
          <w:rFonts w:ascii="华文仿宋" w:eastAsia="华文仿宋" w:hAnsi="华文仿宋" w:cs="华文仿宋" w:hint="eastAsia"/>
          <w:sz w:val="28"/>
          <w:szCs w:val="36"/>
        </w:rPr>
        <w:t>大型</w:t>
      </w:r>
      <w:r>
        <w:rPr>
          <w:rFonts w:ascii="华文仿宋" w:eastAsia="华文仿宋" w:hAnsi="华文仿宋" w:cs="华文仿宋"/>
          <w:sz w:val="28"/>
          <w:szCs w:val="36"/>
        </w:rPr>
        <w:t>企业已对业务流程进行AI赋能的重塑</w:t>
      </w:r>
      <w:r>
        <w:rPr>
          <w:rFonts w:ascii="华文仿宋" w:eastAsia="华文仿宋" w:hAnsi="华文仿宋" w:cs="华文仿宋" w:hint="eastAsia"/>
          <w:sz w:val="28"/>
          <w:szCs w:val="36"/>
        </w:rPr>
        <w:t>。为适配</w:t>
      </w:r>
      <w:r>
        <w:rPr>
          <w:rFonts w:ascii="华文仿宋" w:eastAsia="华文仿宋" w:hAnsi="华文仿宋" w:cs="华文仿宋"/>
          <w:sz w:val="28"/>
          <w:szCs w:val="36"/>
        </w:rPr>
        <w:t>AI</w:t>
      </w:r>
      <w:r>
        <w:rPr>
          <w:rFonts w:ascii="华文仿宋" w:eastAsia="华文仿宋" w:hAnsi="华文仿宋" w:cs="华文仿宋" w:hint="eastAsia"/>
          <w:sz w:val="28"/>
          <w:szCs w:val="36"/>
        </w:rPr>
        <w:t>发展</w:t>
      </w:r>
      <w:r>
        <w:rPr>
          <w:rFonts w:ascii="华文仿宋" w:eastAsia="华文仿宋" w:hAnsi="华文仿宋" w:cs="华文仿宋"/>
          <w:sz w:val="28"/>
          <w:szCs w:val="36"/>
        </w:rPr>
        <w:t>，企业需重塑</w:t>
      </w:r>
      <w:r>
        <w:rPr>
          <w:rFonts w:ascii="华文仿宋" w:eastAsia="华文仿宋" w:hAnsi="华文仿宋" w:cs="华文仿宋" w:hint="eastAsia"/>
          <w:sz w:val="28"/>
          <w:szCs w:val="36"/>
        </w:rPr>
        <w:t>组织</w:t>
      </w:r>
      <w:r>
        <w:rPr>
          <w:rFonts w:ascii="华文仿宋" w:eastAsia="华文仿宋" w:hAnsi="华文仿宋" w:cs="华文仿宋"/>
          <w:sz w:val="28"/>
          <w:szCs w:val="36"/>
        </w:rPr>
        <w:t>管理</w:t>
      </w:r>
      <w:r>
        <w:rPr>
          <w:rFonts w:ascii="华文仿宋" w:eastAsia="华文仿宋" w:hAnsi="华文仿宋" w:cs="华文仿宋" w:hint="eastAsia"/>
          <w:sz w:val="28"/>
          <w:szCs w:val="36"/>
        </w:rPr>
        <w:t>模式</w:t>
      </w:r>
      <w:r>
        <w:rPr>
          <w:rFonts w:ascii="华文仿宋" w:eastAsia="华文仿宋" w:hAnsi="华文仿宋" w:cs="华文仿宋"/>
          <w:sz w:val="28"/>
          <w:szCs w:val="36"/>
        </w:rPr>
        <w:t>。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二是A</w:t>
      </w:r>
      <w:r>
        <w:rPr>
          <w:rFonts w:ascii="华文仿宋" w:eastAsia="华文仿宋" w:hAnsi="华文仿宋" w:cs="华文仿宋"/>
          <w:b/>
          <w:bCs/>
          <w:sz w:val="28"/>
          <w:szCs w:val="36"/>
        </w:rPr>
        <w:t>I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正赋能和替代人类岗位能力，重塑组织运行与协作模式。</w:t>
      </w:r>
      <w:r>
        <w:rPr>
          <w:rFonts w:ascii="华文仿宋" w:eastAsia="华文仿宋" w:hAnsi="华文仿宋" w:cs="华文仿宋" w:hint="eastAsia"/>
          <w:sz w:val="28"/>
          <w:szCs w:val="36"/>
        </w:rPr>
        <w:t>A</w:t>
      </w:r>
      <w:r>
        <w:rPr>
          <w:rFonts w:ascii="华文仿宋" w:eastAsia="华文仿宋" w:hAnsi="华文仿宋" w:cs="华文仿宋"/>
          <w:sz w:val="28"/>
          <w:szCs w:val="36"/>
        </w:rPr>
        <w:t>I</w:t>
      </w:r>
      <w:r>
        <w:rPr>
          <w:rFonts w:ascii="华文仿宋" w:eastAsia="华文仿宋" w:hAnsi="华文仿宋" w:cs="华文仿宋" w:hint="eastAsia"/>
          <w:sz w:val="28"/>
          <w:szCs w:val="36"/>
        </w:rPr>
        <w:t>智能体等数字员工应用正逐步代替重复、常规决策性劳动，赋能人类员工完成复杂决策性任务，</w:t>
      </w:r>
      <w:r w:rsidR="00E228F2">
        <w:rPr>
          <w:rFonts w:ascii="华文仿宋" w:eastAsia="华文仿宋" w:hAnsi="华文仿宋" w:cs="华文仿宋" w:hint="eastAsia"/>
          <w:sz w:val="28"/>
          <w:szCs w:val="36"/>
        </w:rPr>
        <w:t>充分释放现有员工潜能，</w:t>
      </w:r>
      <w:r>
        <w:rPr>
          <w:rFonts w:ascii="华文仿宋" w:eastAsia="华文仿宋" w:hAnsi="华文仿宋" w:cs="华文仿宋" w:hint="eastAsia"/>
          <w:sz w:val="28"/>
          <w:szCs w:val="36"/>
        </w:rPr>
        <w:t>传统人类协作模式</w:t>
      </w:r>
      <w:r w:rsidR="00E228F2">
        <w:rPr>
          <w:rFonts w:ascii="华文仿宋" w:eastAsia="华文仿宋" w:hAnsi="华文仿宋" w:cs="华文仿宋" w:hint="eastAsia"/>
          <w:sz w:val="28"/>
          <w:szCs w:val="36"/>
        </w:rPr>
        <w:t>也</w:t>
      </w:r>
      <w:r>
        <w:rPr>
          <w:rFonts w:ascii="华文仿宋" w:eastAsia="华文仿宋" w:hAnsi="华文仿宋" w:cs="华文仿宋" w:hint="eastAsia"/>
          <w:sz w:val="28"/>
          <w:szCs w:val="36"/>
        </w:rPr>
        <w:t>将转向广泛的人机协作。</w:t>
      </w:r>
      <w:r w:rsidR="00A54464">
        <w:rPr>
          <w:rFonts w:ascii="华文仿宋" w:eastAsia="华文仿宋" w:hAnsi="华文仿宋" w:cs="华文仿宋" w:hint="eastAsia"/>
          <w:sz w:val="28"/>
          <w:szCs w:val="36"/>
        </w:rPr>
        <w:t>据</w:t>
      </w:r>
      <w:r>
        <w:rPr>
          <w:rFonts w:ascii="华文仿宋" w:eastAsia="华文仿宋" w:hAnsi="华文仿宋" w:cs="华文仿宋" w:hint="eastAsia"/>
          <w:sz w:val="28"/>
          <w:szCs w:val="36"/>
        </w:rPr>
        <w:t>Gartner 预测，到 2028 年，至少 15% 的日常工作决策将通过自主智能代理完成</w:t>
      </w:r>
      <w:r>
        <w:rPr>
          <w:rStyle w:val="ad"/>
          <w:rFonts w:ascii="华文仿宋" w:eastAsia="华文仿宋" w:hAnsi="华文仿宋" w:cs="华文仿宋" w:hint="eastAsia"/>
          <w:sz w:val="28"/>
          <w:szCs w:val="36"/>
        </w:rPr>
        <w:footnoteReference w:id="2"/>
      </w:r>
      <w:r>
        <w:rPr>
          <w:rFonts w:ascii="华文仿宋" w:eastAsia="华文仿宋" w:hAnsi="华文仿宋" w:cs="华文仿宋" w:hint="eastAsia"/>
          <w:sz w:val="28"/>
          <w:szCs w:val="36"/>
        </w:rPr>
        <w:t>。</w:t>
      </w:r>
    </w:p>
    <w:p w14:paraId="6712555C" w14:textId="01F2515C" w:rsidR="00BA2647" w:rsidRPr="008D2A47" w:rsidRDefault="00BA2647" w:rsidP="00BA2647">
      <w:pPr>
        <w:spacing w:beforeLines="50" w:before="156" w:line="360" w:lineRule="auto"/>
        <w:rPr>
          <w:rFonts w:ascii="华文仿宋" w:eastAsia="华文仿宋" w:hAnsi="华文仿宋" w:cs="华文仿宋"/>
          <w:sz w:val="32"/>
          <w:szCs w:val="36"/>
        </w:rPr>
      </w:pPr>
      <w:r w:rsidRPr="008D2A47">
        <w:rPr>
          <w:rFonts w:ascii="华文仿宋" w:eastAsia="华文仿宋" w:hAnsi="华文仿宋" w:cs="华文仿宋" w:hint="eastAsia"/>
          <w:b/>
          <w:bCs/>
          <w:sz w:val="32"/>
          <w:szCs w:val="36"/>
        </w:rPr>
        <w:t>二、先进企业A</w:t>
      </w:r>
      <w:r w:rsidRPr="008D2A47">
        <w:rPr>
          <w:rFonts w:ascii="华文仿宋" w:eastAsia="华文仿宋" w:hAnsi="华文仿宋" w:cs="华文仿宋"/>
          <w:b/>
          <w:bCs/>
          <w:sz w:val="32"/>
          <w:szCs w:val="36"/>
        </w:rPr>
        <w:t>I</w:t>
      </w:r>
      <w:r w:rsidRPr="008D2A47">
        <w:rPr>
          <w:rFonts w:ascii="华文仿宋" w:eastAsia="华文仿宋" w:hAnsi="华文仿宋" w:cs="华文仿宋" w:hint="eastAsia"/>
          <w:b/>
          <w:bCs/>
          <w:sz w:val="32"/>
          <w:szCs w:val="36"/>
        </w:rPr>
        <w:t>组织机制与人才建设变革经验</w:t>
      </w:r>
    </w:p>
    <w:p w14:paraId="4A1BB513" w14:textId="77777777" w:rsidR="009257CA" w:rsidRDefault="00891F8F">
      <w:pPr>
        <w:spacing w:beforeLines="50" w:before="156" w:line="360" w:lineRule="auto"/>
        <w:ind w:firstLineChars="200" w:firstLine="560"/>
        <w:rPr>
          <w:rFonts w:ascii="华文仿宋" w:eastAsia="华文仿宋" w:hAnsi="华文仿宋" w:cs="华文仿宋"/>
          <w:sz w:val="28"/>
          <w:szCs w:val="36"/>
        </w:rPr>
      </w:pPr>
      <w:r>
        <w:rPr>
          <w:rFonts w:ascii="华文仿宋" w:eastAsia="华文仿宋" w:hAnsi="华文仿宋" w:cs="华文仿宋" w:hint="eastAsia"/>
          <w:sz w:val="28"/>
          <w:szCs w:val="36"/>
        </w:rPr>
        <w:t>面对A</w:t>
      </w:r>
      <w:r>
        <w:rPr>
          <w:rFonts w:ascii="华文仿宋" w:eastAsia="华文仿宋" w:hAnsi="华文仿宋" w:cs="华文仿宋"/>
          <w:sz w:val="28"/>
          <w:szCs w:val="36"/>
        </w:rPr>
        <w:t>I</w:t>
      </w:r>
      <w:r>
        <w:rPr>
          <w:rFonts w:ascii="华文仿宋" w:eastAsia="华文仿宋" w:hAnsi="华文仿宋" w:cs="华文仿宋" w:hint="eastAsia"/>
          <w:sz w:val="28"/>
          <w:szCs w:val="36"/>
        </w:rPr>
        <w:t>时代新的机遇和挑战，谷歌、</w:t>
      </w:r>
      <w:r>
        <w:rPr>
          <w:rFonts w:ascii="华文仿宋" w:eastAsia="华文仿宋" w:hAnsi="华文仿宋" w:cs="华文仿宋"/>
          <w:sz w:val="28"/>
          <w:szCs w:val="36"/>
        </w:rPr>
        <w:t>微软</w:t>
      </w:r>
      <w:r>
        <w:rPr>
          <w:rFonts w:ascii="华文仿宋" w:eastAsia="华文仿宋" w:hAnsi="华文仿宋" w:cs="华文仿宋" w:hint="eastAsia"/>
          <w:sz w:val="28"/>
          <w:szCs w:val="36"/>
        </w:rPr>
        <w:t>、阿里</w:t>
      </w:r>
      <w:r>
        <w:rPr>
          <w:rFonts w:ascii="华文仿宋" w:eastAsia="华文仿宋" w:hAnsi="华文仿宋" w:cs="华文仿宋"/>
          <w:sz w:val="28"/>
          <w:szCs w:val="36"/>
        </w:rPr>
        <w:t>等</w:t>
      </w:r>
      <w:r>
        <w:rPr>
          <w:rFonts w:ascii="华文仿宋" w:eastAsia="华文仿宋" w:hAnsi="华文仿宋" w:cs="华文仿宋" w:hint="eastAsia"/>
          <w:sz w:val="28"/>
          <w:szCs w:val="36"/>
        </w:rPr>
        <w:t>企业已主动出击，发起面向A</w:t>
      </w:r>
      <w:r>
        <w:rPr>
          <w:rFonts w:ascii="华文仿宋" w:eastAsia="华文仿宋" w:hAnsi="华文仿宋" w:cs="华文仿宋"/>
          <w:sz w:val="28"/>
          <w:szCs w:val="36"/>
        </w:rPr>
        <w:t>I</w:t>
      </w:r>
      <w:r>
        <w:rPr>
          <w:rFonts w:ascii="华文仿宋" w:eastAsia="华文仿宋" w:hAnsi="华文仿宋" w:cs="华文仿宋" w:hint="eastAsia"/>
          <w:sz w:val="28"/>
          <w:szCs w:val="36"/>
        </w:rPr>
        <w:t>的组织</w:t>
      </w:r>
      <w:r w:rsidR="00E401FA">
        <w:rPr>
          <w:rFonts w:ascii="华文仿宋" w:eastAsia="华文仿宋" w:hAnsi="华文仿宋" w:cs="华文仿宋" w:hint="eastAsia"/>
          <w:sz w:val="28"/>
          <w:szCs w:val="36"/>
        </w:rPr>
        <w:t>机制</w:t>
      </w:r>
      <w:r>
        <w:rPr>
          <w:rFonts w:ascii="华文仿宋" w:eastAsia="华文仿宋" w:hAnsi="华文仿宋" w:cs="华文仿宋" w:hint="eastAsia"/>
          <w:sz w:val="28"/>
          <w:szCs w:val="36"/>
        </w:rPr>
        <w:t>与人才</w:t>
      </w:r>
      <w:r w:rsidR="00403987">
        <w:rPr>
          <w:rFonts w:ascii="华文仿宋" w:eastAsia="华文仿宋" w:hAnsi="华文仿宋" w:cs="华文仿宋" w:hint="eastAsia"/>
          <w:sz w:val="28"/>
          <w:szCs w:val="36"/>
        </w:rPr>
        <w:t>建设</w:t>
      </w:r>
      <w:r>
        <w:rPr>
          <w:rFonts w:ascii="华文仿宋" w:eastAsia="华文仿宋" w:hAnsi="华文仿宋" w:cs="华文仿宋" w:hint="eastAsia"/>
          <w:sz w:val="28"/>
          <w:szCs w:val="36"/>
        </w:rPr>
        <w:t>变革。借鉴上述企业先进经验，我们认为应重点从以下几方面入手：</w:t>
      </w:r>
    </w:p>
    <w:p w14:paraId="23FE80EE" w14:textId="77777777" w:rsidR="009257CA" w:rsidRDefault="00891F8F">
      <w:pPr>
        <w:spacing w:beforeLines="50" w:before="156" w:line="360" w:lineRule="auto"/>
        <w:ind w:firstLineChars="200" w:firstLine="561"/>
        <w:rPr>
          <w:rFonts w:ascii="华文仿宋" w:eastAsia="华文仿宋" w:hAnsi="华文仿宋" w:cs="华文仿宋"/>
          <w:sz w:val="28"/>
          <w:szCs w:val="36"/>
        </w:rPr>
      </w:pP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顶层设计上，实施以AI为导向的长远型组织与人才发展战略。</w:t>
      </w:r>
      <w:r>
        <w:rPr>
          <w:rFonts w:ascii="华文仿宋" w:eastAsia="华文仿宋" w:hAnsi="华文仿宋" w:cs="华文仿宋"/>
          <w:sz w:val="28"/>
          <w:szCs w:val="36"/>
        </w:rPr>
        <w:t>将AI定位为战略创新的“第一性原理”，从顶层设计切入，将AI能力与业务目标深度融合。同时，塑造AI驱动的学习型文化，鼓励员工拥抱AI，培养挑战者型心智模式来推动颠覆和转型。</w:t>
      </w:r>
      <w:r>
        <w:rPr>
          <w:rFonts w:ascii="华文仿宋" w:eastAsia="华文仿宋" w:hAnsi="华文仿宋" w:cs="华文仿宋" w:hint="eastAsia"/>
          <w:sz w:val="28"/>
          <w:szCs w:val="36"/>
        </w:rPr>
        <w:t>谷歌早在</w:t>
      </w:r>
      <w:r>
        <w:rPr>
          <w:rFonts w:ascii="华文仿宋" w:eastAsia="华文仿宋" w:hAnsi="华文仿宋" w:cs="华文仿宋"/>
          <w:sz w:val="28"/>
          <w:szCs w:val="36"/>
        </w:rPr>
        <w:t>2016年宣布从“Mobile First”转向“AI First”战略</w:t>
      </w:r>
      <w:r>
        <w:rPr>
          <w:rFonts w:ascii="华文仿宋" w:eastAsia="华文仿宋" w:hAnsi="华文仿宋" w:cs="华文仿宋" w:hint="eastAsia"/>
          <w:sz w:val="28"/>
          <w:szCs w:val="36"/>
        </w:rPr>
        <w:t>。</w:t>
      </w:r>
      <w:r>
        <w:rPr>
          <w:rFonts w:ascii="华文仿宋" w:eastAsia="华文仿宋" w:hAnsi="华文仿宋" w:cs="华文仿宋"/>
          <w:sz w:val="28"/>
          <w:szCs w:val="36"/>
        </w:rPr>
        <w:t>微软在企业内部充分</w:t>
      </w:r>
      <w:r>
        <w:rPr>
          <w:rFonts w:ascii="华文仿宋" w:eastAsia="华文仿宋" w:hAnsi="华文仿宋" w:cs="华文仿宋"/>
          <w:sz w:val="28"/>
          <w:szCs w:val="36"/>
        </w:rPr>
        <w:lastRenderedPageBreak/>
        <w:t>鼓励AI先行者，创造包容创新、鼓励试错的文化氛围。</w:t>
      </w:r>
      <w:r>
        <w:rPr>
          <w:rFonts w:ascii="华文仿宋" w:eastAsia="华文仿宋" w:hAnsi="华文仿宋" w:cs="华文仿宋" w:hint="eastAsia"/>
          <w:sz w:val="28"/>
          <w:szCs w:val="36"/>
        </w:rPr>
        <w:t>D</w:t>
      </w:r>
      <w:r>
        <w:rPr>
          <w:rFonts w:ascii="华文仿宋" w:eastAsia="华文仿宋" w:hAnsi="华文仿宋" w:cs="华文仿宋"/>
          <w:sz w:val="28"/>
          <w:szCs w:val="36"/>
        </w:rPr>
        <w:t>eepSeek</w:t>
      </w:r>
      <w:proofErr w:type="gramStart"/>
      <w:r>
        <w:rPr>
          <w:rFonts w:ascii="华文仿宋" w:eastAsia="华文仿宋" w:hAnsi="华文仿宋" w:cs="华文仿宋" w:hint="eastAsia"/>
          <w:sz w:val="28"/>
          <w:szCs w:val="36"/>
        </w:rPr>
        <w:t>践行</w:t>
      </w:r>
      <w:proofErr w:type="gramEnd"/>
      <w:r>
        <w:rPr>
          <w:rFonts w:ascii="华文仿宋" w:eastAsia="华文仿宋" w:hAnsi="华文仿宋" w:cs="华文仿宋" w:hint="eastAsia"/>
          <w:sz w:val="28"/>
          <w:szCs w:val="36"/>
        </w:rPr>
        <w:t>“技术理想主义”的文化价值观，将推动AGI发展</w:t>
      </w:r>
      <w:r>
        <w:rPr>
          <w:rFonts w:ascii="华文仿宋" w:eastAsia="华文仿宋" w:hAnsi="华文仿宋" w:cs="华文仿宋"/>
          <w:sz w:val="28"/>
          <w:szCs w:val="36"/>
        </w:rPr>
        <w:t>作为</w:t>
      </w:r>
      <w:r>
        <w:rPr>
          <w:rFonts w:ascii="华文仿宋" w:eastAsia="华文仿宋" w:hAnsi="华文仿宋" w:cs="华文仿宋" w:hint="eastAsia"/>
          <w:sz w:val="28"/>
          <w:szCs w:val="36"/>
        </w:rPr>
        <w:t>全体员工的</w:t>
      </w:r>
      <w:r>
        <w:rPr>
          <w:rFonts w:ascii="华文仿宋" w:eastAsia="华文仿宋" w:hAnsi="华文仿宋" w:cs="华文仿宋"/>
          <w:sz w:val="28"/>
          <w:szCs w:val="36"/>
        </w:rPr>
        <w:t>核心使命，致力于从0到1的硬核技术创新。</w:t>
      </w:r>
    </w:p>
    <w:p w14:paraId="75A4FAEE" w14:textId="77777777" w:rsidR="009257CA" w:rsidRDefault="00891F8F">
      <w:pPr>
        <w:spacing w:beforeLines="50" w:before="156" w:line="360" w:lineRule="auto"/>
        <w:ind w:firstLineChars="200" w:firstLine="561"/>
        <w:rPr>
          <w:rFonts w:ascii="华文仿宋" w:eastAsia="华文仿宋" w:hAnsi="华文仿宋" w:cs="华文仿宋"/>
          <w:sz w:val="28"/>
          <w:szCs w:val="36"/>
        </w:rPr>
      </w:pP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组织架构上，采用灵活、高效的敏捷型组织形态。</w:t>
      </w:r>
      <w:r>
        <w:rPr>
          <w:rFonts w:ascii="华文仿宋" w:eastAsia="华文仿宋" w:hAnsi="华文仿宋" w:cs="华文仿宋" w:hint="eastAsia"/>
          <w:sz w:val="28"/>
          <w:szCs w:val="36"/>
        </w:rPr>
        <w:t>激发组织活力需弱化组织边界，在制度层面给予员工自主创新的动力和自由度，传统刚性组织架构</w:t>
      </w:r>
      <w:r w:rsidR="00951925">
        <w:rPr>
          <w:rFonts w:ascii="华文仿宋" w:eastAsia="华文仿宋" w:hAnsi="华文仿宋" w:cs="华文仿宋" w:hint="eastAsia"/>
          <w:sz w:val="28"/>
          <w:szCs w:val="36"/>
        </w:rPr>
        <w:t>应</w:t>
      </w:r>
      <w:r>
        <w:rPr>
          <w:rFonts w:ascii="华文仿宋" w:eastAsia="华文仿宋" w:hAnsi="华文仿宋" w:cs="华文仿宋" w:hint="eastAsia"/>
          <w:sz w:val="28"/>
          <w:szCs w:val="36"/>
        </w:rPr>
        <w:t>逐步向“层级减少、边界弱化、流动性强”的柔性架构升级。</w:t>
      </w:r>
      <w:r>
        <w:rPr>
          <w:rFonts w:ascii="华文仿宋" w:eastAsia="华文仿宋" w:hAnsi="华文仿宋" w:cs="华文仿宋"/>
          <w:sz w:val="28"/>
          <w:szCs w:val="36"/>
        </w:rPr>
        <w:t>DeepSeek开创实行扁平化蜂窝网式组织架构，呈“去中心化网络+动态重组”特点，组织呈现由自治节点构成的平行网络，每个节点（团队/小组）独立决策并直接对目标负责；摒弃“固定部门、固定团队”概念，以兴趣组建虚拟团队高效产出。京东在内部搭建任务市场，摒弃工作和职位一一对应的固化关系，将工作分解成若干任务，将职位拆解成若干角色，全公司范围内实现动态匹配。</w:t>
      </w:r>
    </w:p>
    <w:p w14:paraId="553B7FCF" w14:textId="77777777" w:rsidR="00E241AC" w:rsidRDefault="00E241AC" w:rsidP="00E241AC">
      <w:pPr>
        <w:spacing w:beforeLines="50" w:before="156" w:line="360" w:lineRule="auto"/>
        <w:ind w:firstLineChars="200" w:firstLine="561"/>
        <w:rPr>
          <w:rFonts w:ascii="华文仿宋" w:eastAsia="华文仿宋" w:hAnsi="华文仿宋" w:cs="华文仿宋"/>
          <w:sz w:val="28"/>
          <w:szCs w:val="36"/>
        </w:rPr>
      </w:pP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管理模式上，建立以评估</w:t>
      </w:r>
      <w:r>
        <w:rPr>
          <w:rFonts w:ascii="华文仿宋" w:eastAsia="华文仿宋" w:hAnsi="华文仿宋" w:cs="华文仿宋"/>
          <w:b/>
          <w:bCs/>
          <w:sz w:val="28"/>
          <w:szCs w:val="36"/>
        </w:rPr>
        <w:t>AI驱动业务增长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效果</w:t>
      </w:r>
      <w:r>
        <w:rPr>
          <w:rFonts w:ascii="华文仿宋" w:eastAsia="华文仿宋" w:hAnsi="华文仿宋" w:cs="华文仿宋"/>
          <w:b/>
          <w:bCs/>
          <w:sz w:val="28"/>
          <w:szCs w:val="36"/>
        </w:rPr>
        <w:t>的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动态</w:t>
      </w:r>
      <w:proofErr w:type="gramStart"/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型</w:t>
      </w:r>
      <w:r>
        <w:rPr>
          <w:rFonts w:ascii="华文仿宋" w:eastAsia="华文仿宋" w:hAnsi="华文仿宋" w:cs="华文仿宋"/>
          <w:b/>
          <w:bCs/>
          <w:sz w:val="28"/>
          <w:szCs w:val="36"/>
        </w:rPr>
        <w:t>考核</w:t>
      </w:r>
      <w:proofErr w:type="gramEnd"/>
      <w:r>
        <w:rPr>
          <w:rFonts w:ascii="华文仿宋" w:eastAsia="华文仿宋" w:hAnsi="华文仿宋" w:cs="华文仿宋"/>
          <w:b/>
          <w:bCs/>
          <w:sz w:val="28"/>
          <w:szCs w:val="36"/>
        </w:rPr>
        <w:t>体系。</w:t>
      </w:r>
      <w:r>
        <w:rPr>
          <w:rFonts w:ascii="华文仿宋" w:eastAsia="华文仿宋" w:hAnsi="华文仿宋" w:cs="华文仿宋" w:hint="eastAsia"/>
          <w:sz w:val="28"/>
          <w:szCs w:val="36"/>
        </w:rPr>
        <w:t>传统考核体系以线性</w:t>
      </w:r>
      <w:r>
        <w:rPr>
          <w:rFonts w:ascii="华文仿宋" w:eastAsia="华文仿宋" w:hAnsi="华文仿宋" w:cs="华文仿宋"/>
          <w:sz w:val="28"/>
          <w:szCs w:val="36"/>
        </w:rPr>
        <w:t>KPI为核心，难以量化</w:t>
      </w:r>
      <w:r>
        <w:rPr>
          <w:rFonts w:ascii="华文仿宋" w:eastAsia="华文仿宋" w:hAnsi="华文仿宋" w:cs="华文仿宋" w:hint="eastAsia"/>
          <w:sz w:val="28"/>
          <w:szCs w:val="36"/>
        </w:rPr>
        <w:t>当前</w:t>
      </w:r>
      <w:r>
        <w:rPr>
          <w:rFonts w:ascii="华文仿宋" w:eastAsia="华文仿宋" w:hAnsi="华文仿宋" w:cs="华文仿宋"/>
          <w:sz w:val="28"/>
          <w:szCs w:val="36"/>
        </w:rPr>
        <w:t>AI</w:t>
      </w:r>
      <w:r>
        <w:rPr>
          <w:rFonts w:ascii="华文仿宋" w:eastAsia="华文仿宋" w:hAnsi="华文仿宋" w:cs="华文仿宋" w:hint="eastAsia"/>
          <w:sz w:val="28"/>
          <w:szCs w:val="36"/>
        </w:rPr>
        <w:t>技术与业务的融合密度与赋能成效</w:t>
      </w:r>
      <w:r>
        <w:rPr>
          <w:rFonts w:ascii="华文仿宋" w:eastAsia="华文仿宋" w:hAnsi="华文仿宋" w:cs="华文仿宋"/>
          <w:sz w:val="28"/>
          <w:szCs w:val="36"/>
        </w:rPr>
        <w:t>，</w:t>
      </w:r>
      <w:r>
        <w:rPr>
          <w:rFonts w:ascii="华文仿宋" w:eastAsia="华文仿宋" w:hAnsi="华文仿宋" w:cs="华文仿宋" w:hint="eastAsia"/>
          <w:sz w:val="28"/>
          <w:szCs w:val="36"/>
        </w:rPr>
        <w:t>需转向以考核</w:t>
      </w:r>
      <w:r>
        <w:rPr>
          <w:rFonts w:ascii="华文仿宋" w:eastAsia="华文仿宋" w:hAnsi="华文仿宋" w:cs="华文仿宋"/>
          <w:sz w:val="28"/>
          <w:szCs w:val="36"/>
        </w:rPr>
        <w:t>AI赋能</w:t>
      </w:r>
      <w:r>
        <w:rPr>
          <w:rFonts w:ascii="华文仿宋" w:eastAsia="华文仿宋" w:hAnsi="华文仿宋" w:cs="华文仿宋" w:hint="eastAsia"/>
          <w:sz w:val="28"/>
          <w:szCs w:val="36"/>
        </w:rPr>
        <w:t>业务成效的</w:t>
      </w:r>
      <w:r>
        <w:rPr>
          <w:rFonts w:ascii="华文仿宋" w:eastAsia="华文仿宋" w:hAnsi="华文仿宋" w:cs="华文仿宋"/>
          <w:sz w:val="28"/>
          <w:szCs w:val="36"/>
        </w:rPr>
        <w:t>动态</w:t>
      </w:r>
      <w:proofErr w:type="gramStart"/>
      <w:r>
        <w:rPr>
          <w:rFonts w:ascii="华文仿宋" w:eastAsia="华文仿宋" w:hAnsi="华文仿宋" w:cs="华文仿宋" w:hint="eastAsia"/>
          <w:sz w:val="28"/>
          <w:szCs w:val="36"/>
        </w:rPr>
        <w:t>型</w:t>
      </w:r>
      <w:r>
        <w:rPr>
          <w:rFonts w:ascii="华文仿宋" w:eastAsia="华文仿宋" w:hAnsi="华文仿宋" w:cs="华文仿宋"/>
          <w:sz w:val="28"/>
          <w:szCs w:val="36"/>
        </w:rPr>
        <w:t>考核</w:t>
      </w:r>
      <w:proofErr w:type="gramEnd"/>
      <w:r>
        <w:rPr>
          <w:rFonts w:ascii="华文仿宋" w:eastAsia="华文仿宋" w:hAnsi="华文仿宋" w:cs="华文仿宋"/>
          <w:sz w:val="28"/>
          <w:szCs w:val="36"/>
        </w:rPr>
        <w:t>指标体系</w:t>
      </w:r>
      <w:r>
        <w:rPr>
          <w:rFonts w:ascii="华文仿宋" w:eastAsia="华文仿宋" w:hAnsi="华文仿宋" w:cs="华文仿宋" w:hint="eastAsia"/>
          <w:sz w:val="28"/>
          <w:szCs w:val="36"/>
        </w:rPr>
        <w:t>，使技术投入与商业价值对齐。</w:t>
      </w:r>
      <w:r>
        <w:rPr>
          <w:rFonts w:ascii="华文仿宋" w:eastAsia="华文仿宋" w:hAnsi="华文仿宋" w:cs="华文仿宋"/>
          <w:sz w:val="28"/>
          <w:szCs w:val="36"/>
        </w:rPr>
        <w:t>360建立了可追踪AI与业务融合的考核体系，将各部门在AI项目中的资源投入、各部门AI人才浓度、员工熟悉AI的程度、产品及业务流程被AI加持的程度等纳入考核指标。阿里巴巴宣布全面推进“AI化”，所有部门绩效将以AI驱动增长作为考核核心。</w:t>
      </w:r>
    </w:p>
    <w:p w14:paraId="66A31212" w14:textId="77777777" w:rsidR="00E241AC" w:rsidRPr="005324AB" w:rsidRDefault="00BB3979" w:rsidP="005324AB">
      <w:pPr>
        <w:spacing w:beforeLines="50" w:before="156" w:line="360" w:lineRule="auto"/>
        <w:ind w:firstLineChars="200" w:firstLine="561"/>
        <w:rPr>
          <w:rFonts w:ascii="华文仿宋" w:eastAsia="华文仿宋" w:hAnsi="华文仿宋" w:cs="华文仿宋"/>
          <w:b/>
          <w:sz w:val="28"/>
          <w:szCs w:val="36"/>
        </w:rPr>
      </w:pPr>
      <w:r w:rsidRPr="005324AB">
        <w:rPr>
          <w:rFonts w:ascii="华文仿宋" w:eastAsia="华文仿宋" w:hAnsi="华文仿宋" w:cs="华文仿宋" w:hint="eastAsia"/>
          <w:b/>
          <w:sz w:val="28"/>
          <w:szCs w:val="36"/>
        </w:rPr>
        <w:t>人才配置上，</w:t>
      </w:r>
      <w:r w:rsidR="00B40C93">
        <w:rPr>
          <w:rFonts w:ascii="华文仿宋" w:eastAsia="华文仿宋" w:hAnsi="华文仿宋" w:cs="华文仿宋" w:hint="eastAsia"/>
          <w:b/>
          <w:sz w:val="28"/>
          <w:szCs w:val="36"/>
        </w:rPr>
        <w:t>重构A</w:t>
      </w:r>
      <w:r w:rsidR="00B40C93">
        <w:rPr>
          <w:rFonts w:ascii="华文仿宋" w:eastAsia="华文仿宋" w:hAnsi="华文仿宋" w:cs="华文仿宋"/>
          <w:b/>
          <w:sz w:val="28"/>
          <w:szCs w:val="36"/>
        </w:rPr>
        <w:t>I</w:t>
      </w:r>
      <w:r w:rsidR="00B40C93">
        <w:rPr>
          <w:rFonts w:ascii="华文仿宋" w:eastAsia="华文仿宋" w:hAnsi="华文仿宋" w:cs="华文仿宋" w:hint="eastAsia"/>
          <w:b/>
          <w:sz w:val="28"/>
          <w:szCs w:val="36"/>
        </w:rPr>
        <w:t>人才筛选标准</w:t>
      </w:r>
      <w:r w:rsidR="00952EA4">
        <w:rPr>
          <w:rFonts w:ascii="华文仿宋" w:eastAsia="华文仿宋" w:hAnsi="华文仿宋" w:cs="华文仿宋" w:hint="eastAsia"/>
          <w:b/>
          <w:sz w:val="28"/>
          <w:szCs w:val="36"/>
        </w:rPr>
        <w:t>。</w:t>
      </w:r>
      <w:r w:rsidR="00952EA4" w:rsidRPr="005324AB">
        <w:rPr>
          <w:rFonts w:ascii="华文仿宋" w:eastAsia="华文仿宋" w:hAnsi="华文仿宋" w:cs="华文仿宋" w:hint="eastAsia"/>
          <w:sz w:val="28"/>
          <w:szCs w:val="36"/>
        </w:rPr>
        <w:t>企业需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打破常规，弱化“经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lastRenderedPageBreak/>
        <w:t>验背书”</w:t>
      </w:r>
      <w:r w:rsidR="00952EA4" w:rsidRPr="005324AB">
        <w:rPr>
          <w:rFonts w:ascii="华文仿宋" w:eastAsia="华文仿宋" w:hAnsi="华文仿宋" w:cs="华文仿宋" w:hint="eastAsia"/>
          <w:sz w:val="28"/>
          <w:szCs w:val="36"/>
        </w:rPr>
        <w:t>光环，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重视</w:t>
      </w:r>
      <w:r w:rsidR="003B2773">
        <w:rPr>
          <w:rFonts w:ascii="华文仿宋" w:eastAsia="华文仿宋" w:hAnsi="华文仿宋" w:cs="华文仿宋" w:hint="eastAsia"/>
          <w:sz w:val="28"/>
          <w:szCs w:val="36"/>
        </w:rPr>
        <w:t>“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年轻高潜</w:t>
      </w:r>
      <w:r w:rsidR="00952EA4" w:rsidRPr="005324AB">
        <w:rPr>
          <w:rFonts w:ascii="华文仿宋" w:eastAsia="华文仿宋" w:hAnsi="华文仿宋" w:cs="华文仿宋" w:hint="eastAsia"/>
          <w:sz w:val="28"/>
          <w:szCs w:val="36"/>
        </w:rPr>
        <w:t>、</w:t>
      </w:r>
      <w:r w:rsidR="00ED1AF7">
        <w:rPr>
          <w:rFonts w:ascii="华文仿宋" w:eastAsia="华文仿宋" w:hAnsi="华文仿宋" w:cs="华文仿宋" w:hint="eastAsia"/>
          <w:sz w:val="28"/>
          <w:szCs w:val="36"/>
        </w:rPr>
        <w:t>多元背景、</w:t>
      </w:r>
      <w:r w:rsidR="00952EA4" w:rsidRPr="005324AB">
        <w:rPr>
          <w:rFonts w:ascii="华文仿宋" w:eastAsia="华文仿宋" w:hAnsi="华文仿宋" w:cs="华文仿宋" w:hint="eastAsia"/>
          <w:sz w:val="28"/>
          <w:szCs w:val="36"/>
        </w:rPr>
        <w:t>兴趣与热爱</w:t>
      </w:r>
      <w:r w:rsidR="003B2773">
        <w:rPr>
          <w:rFonts w:ascii="华文仿宋" w:eastAsia="华文仿宋" w:hAnsi="华文仿宋" w:cs="华文仿宋" w:hint="eastAsia"/>
          <w:sz w:val="28"/>
          <w:szCs w:val="36"/>
        </w:rPr>
        <w:t>”</w:t>
      </w:r>
      <w:r w:rsidR="00ED1AF7">
        <w:rPr>
          <w:rFonts w:ascii="华文仿宋" w:eastAsia="华文仿宋" w:hAnsi="华文仿宋" w:cs="华文仿宋" w:hint="eastAsia"/>
          <w:sz w:val="28"/>
          <w:szCs w:val="36"/>
        </w:rPr>
        <w:t>等核心竞争力</w:t>
      </w:r>
      <w:r w:rsidR="00700CFE">
        <w:rPr>
          <w:rFonts w:ascii="华文仿宋" w:eastAsia="华文仿宋" w:hAnsi="华文仿宋" w:cs="华文仿宋" w:hint="eastAsia"/>
          <w:sz w:val="28"/>
          <w:szCs w:val="36"/>
        </w:rPr>
        <w:t>。</w:t>
      </w:r>
      <w:r w:rsidR="00700CFE" w:rsidRPr="00700CFE">
        <w:rPr>
          <w:rFonts w:ascii="华文仿宋" w:eastAsia="华文仿宋" w:hAnsi="华文仿宋" w:cs="华文仿宋"/>
          <w:sz w:val="28"/>
          <w:szCs w:val="36"/>
        </w:rPr>
        <w:t>OpenAI、DeepMind等</w:t>
      </w:r>
      <w:r w:rsidR="00700CFE">
        <w:rPr>
          <w:rFonts w:ascii="华文仿宋" w:eastAsia="华文仿宋" w:hAnsi="华文仿宋" w:cs="华文仿宋" w:hint="eastAsia"/>
          <w:sz w:val="28"/>
          <w:szCs w:val="36"/>
        </w:rPr>
        <w:t>A</w:t>
      </w:r>
      <w:r w:rsidR="00700CFE">
        <w:rPr>
          <w:rFonts w:ascii="华文仿宋" w:eastAsia="华文仿宋" w:hAnsi="华文仿宋" w:cs="华文仿宋"/>
          <w:sz w:val="28"/>
          <w:szCs w:val="36"/>
        </w:rPr>
        <w:t>I</w:t>
      </w:r>
      <w:r w:rsidR="00700CFE" w:rsidRPr="00700CFE">
        <w:rPr>
          <w:rFonts w:ascii="华文仿宋" w:eastAsia="华文仿宋" w:hAnsi="华文仿宋" w:cs="华文仿宋"/>
          <w:sz w:val="28"/>
          <w:szCs w:val="36"/>
        </w:rPr>
        <w:t>核心团队</w:t>
      </w:r>
      <w:r w:rsidR="00700CFE">
        <w:rPr>
          <w:rFonts w:ascii="华文仿宋" w:eastAsia="华文仿宋" w:hAnsi="华文仿宋" w:cs="华文仿宋" w:hint="eastAsia"/>
          <w:sz w:val="28"/>
          <w:szCs w:val="36"/>
        </w:rPr>
        <w:t>成员</w:t>
      </w:r>
      <w:r w:rsidR="00700CFE" w:rsidRPr="00700CFE">
        <w:rPr>
          <w:rFonts w:ascii="华文仿宋" w:eastAsia="华文仿宋" w:hAnsi="华文仿宋" w:cs="华文仿宋"/>
          <w:sz w:val="28"/>
          <w:szCs w:val="36"/>
        </w:rPr>
        <w:t>平均年龄不足30</w:t>
      </w:r>
      <w:r w:rsidR="00700CFE">
        <w:rPr>
          <w:rFonts w:ascii="华文仿宋" w:eastAsia="华文仿宋" w:hAnsi="华文仿宋" w:cs="华文仿宋"/>
          <w:sz w:val="28"/>
          <w:szCs w:val="36"/>
        </w:rPr>
        <w:t>岁，</w:t>
      </w:r>
      <w:r w:rsidR="00700CFE">
        <w:rPr>
          <w:rFonts w:ascii="华文仿宋" w:eastAsia="华文仿宋" w:hAnsi="华文仿宋" w:cs="华文仿宋" w:hint="eastAsia"/>
          <w:sz w:val="28"/>
          <w:szCs w:val="36"/>
        </w:rPr>
        <w:t>我国</w:t>
      </w:r>
      <w:r w:rsidR="00700CFE" w:rsidRPr="00700CFE">
        <w:rPr>
          <w:rFonts w:ascii="华文仿宋" w:eastAsia="华文仿宋" w:hAnsi="华文仿宋" w:cs="华文仿宋"/>
          <w:sz w:val="28"/>
          <w:szCs w:val="36"/>
        </w:rPr>
        <w:t>AI企业（如商汤、</w:t>
      </w:r>
      <w:proofErr w:type="gramStart"/>
      <w:r w:rsidR="00700CFE" w:rsidRPr="00700CFE">
        <w:rPr>
          <w:rFonts w:ascii="华文仿宋" w:eastAsia="华文仿宋" w:hAnsi="华文仿宋" w:cs="华文仿宋"/>
          <w:sz w:val="28"/>
          <w:szCs w:val="36"/>
        </w:rPr>
        <w:t>旷</w:t>
      </w:r>
      <w:proofErr w:type="gramEnd"/>
      <w:r w:rsidR="00700CFE" w:rsidRPr="00700CFE">
        <w:rPr>
          <w:rFonts w:ascii="华文仿宋" w:eastAsia="华文仿宋" w:hAnsi="华文仿宋" w:cs="华文仿宋"/>
          <w:sz w:val="28"/>
          <w:szCs w:val="36"/>
        </w:rPr>
        <w:t>视）</w:t>
      </w:r>
      <w:proofErr w:type="gramStart"/>
      <w:r w:rsidR="00700CFE" w:rsidRPr="00700CFE">
        <w:rPr>
          <w:rFonts w:ascii="华文仿宋" w:eastAsia="华文仿宋" w:hAnsi="华文仿宋" w:cs="华文仿宋"/>
          <w:sz w:val="28"/>
          <w:szCs w:val="36"/>
        </w:rPr>
        <w:t>校招应届生</w:t>
      </w:r>
      <w:proofErr w:type="gramEnd"/>
      <w:r w:rsidR="00700CFE" w:rsidRPr="00700CFE">
        <w:rPr>
          <w:rFonts w:ascii="华文仿宋" w:eastAsia="华文仿宋" w:hAnsi="华文仿宋" w:cs="华文仿宋"/>
          <w:sz w:val="28"/>
          <w:szCs w:val="36"/>
        </w:rPr>
        <w:t>占比超60%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。</w:t>
      </w:r>
      <w:r w:rsidR="00E95FBC">
        <w:rPr>
          <w:rFonts w:ascii="华文仿宋" w:eastAsia="华文仿宋" w:hAnsi="华文仿宋" w:cs="华文仿宋" w:hint="eastAsia"/>
          <w:sz w:val="28"/>
          <w:szCs w:val="36"/>
        </w:rPr>
        <w:t>D</w:t>
      </w:r>
      <w:r w:rsidR="00E95FBC">
        <w:rPr>
          <w:rFonts w:ascii="华文仿宋" w:eastAsia="华文仿宋" w:hAnsi="华文仿宋" w:cs="华文仿宋"/>
          <w:sz w:val="28"/>
          <w:szCs w:val="36"/>
        </w:rPr>
        <w:t>eepSeek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核心技术岗位人才以清北、浙大等高校毕业两</w:t>
      </w:r>
      <w:r w:rsidR="00885387">
        <w:rPr>
          <w:rFonts w:ascii="华文仿宋" w:eastAsia="华文仿宋" w:hAnsi="华文仿宋" w:cs="华文仿宋"/>
          <w:sz w:val="28"/>
          <w:szCs w:val="36"/>
        </w:rPr>
        <w:t>年内硕博生为主，</w:t>
      </w:r>
      <w:r w:rsidR="00885387">
        <w:rPr>
          <w:rFonts w:ascii="华文仿宋" w:eastAsia="华文仿宋" w:hAnsi="华文仿宋" w:cs="华文仿宋" w:hint="eastAsia"/>
          <w:sz w:val="28"/>
          <w:szCs w:val="36"/>
        </w:rPr>
        <w:t>甚至具备</w:t>
      </w:r>
      <w:r w:rsidR="00885387" w:rsidRPr="002D19FE">
        <w:rPr>
          <w:rFonts w:ascii="华文仿宋" w:eastAsia="华文仿宋" w:hAnsi="华文仿宋" w:cs="华文仿宋"/>
          <w:sz w:val="28"/>
          <w:szCs w:val="36"/>
        </w:rPr>
        <w:t>文理和交叉学科背景</w:t>
      </w:r>
      <w:r w:rsidR="00885387">
        <w:rPr>
          <w:rFonts w:ascii="华文仿宋" w:eastAsia="华文仿宋" w:hAnsi="华文仿宋" w:cs="华文仿宋" w:hint="eastAsia"/>
          <w:sz w:val="28"/>
          <w:szCs w:val="36"/>
        </w:rPr>
        <w:t>。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DeepSeek团队成员</w:t>
      </w:r>
      <w:r w:rsidR="0077125F">
        <w:rPr>
          <w:rFonts w:ascii="华文仿宋" w:eastAsia="华文仿宋" w:hAnsi="华文仿宋" w:cs="华文仿宋" w:hint="eastAsia"/>
          <w:sz w:val="28"/>
          <w:szCs w:val="36"/>
        </w:rPr>
        <w:t>对A</w:t>
      </w:r>
      <w:r w:rsidR="0077125F">
        <w:rPr>
          <w:rFonts w:ascii="华文仿宋" w:eastAsia="华文仿宋" w:hAnsi="华文仿宋" w:cs="华文仿宋"/>
          <w:sz w:val="28"/>
          <w:szCs w:val="36"/>
        </w:rPr>
        <w:t>I</w:t>
      </w:r>
      <w:r w:rsidR="0008691F">
        <w:rPr>
          <w:rFonts w:ascii="华文仿宋" w:eastAsia="华文仿宋" w:hAnsi="华文仿宋" w:cs="华文仿宋" w:hint="eastAsia"/>
          <w:sz w:val="28"/>
          <w:szCs w:val="36"/>
        </w:rPr>
        <w:t>学术</w:t>
      </w:r>
      <w:r w:rsidR="0077125F">
        <w:rPr>
          <w:rFonts w:ascii="华文仿宋" w:eastAsia="华文仿宋" w:hAnsi="华文仿宋" w:cs="华文仿宋" w:hint="eastAsia"/>
          <w:sz w:val="28"/>
          <w:szCs w:val="36"/>
        </w:rPr>
        <w:t>钻研有极大的</w:t>
      </w:r>
      <w:r w:rsidR="0077125F">
        <w:rPr>
          <w:rFonts w:ascii="华文仿宋" w:eastAsia="华文仿宋" w:hAnsi="华文仿宋" w:cs="华文仿宋"/>
          <w:sz w:val="28"/>
          <w:szCs w:val="36"/>
        </w:rPr>
        <w:t>兴趣</w:t>
      </w:r>
      <w:r w:rsidR="0077125F">
        <w:rPr>
          <w:rFonts w:ascii="华文仿宋" w:eastAsia="华文仿宋" w:hAnsi="华文仿宋" w:cs="华文仿宋" w:hint="eastAsia"/>
          <w:sz w:val="28"/>
          <w:szCs w:val="36"/>
        </w:rPr>
        <w:t>和</w:t>
      </w:r>
      <w:r w:rsidR="0077125F">
        <w:rPr>
          <w:rFonts w:ascii="华文仿宋" w:eastAsia="华文仿宋" w:hAnsi="华文仿宋" w:cs="华文仿宋"/>
          <w:sz w:val="28"/>
          <w:szCs w:val="36"/>
        </w:rPr>
        <w:t>创新潜力</w:t>
      </w:r>
      <w:r w:rsidR="00DB5E8F">
        <w:rPr>
          <w:rFonts w:ascii="华文仿宋" w:eastAsia="华文仿宋" w:hAnsi="华文仿宋" w:cs="华文仿宋" w:hint="eastAsia"/>
          <w:sz w:val="28"/>
          <w:szCs w:val="36"/>
        </w:rPr>
        <w:t>，</w:t>
      </w:r>
      <w:r w:rsidR="0077125F">
        <w:rPr>
          <w:rFonts w:ascii="华文仿宋" w:eastAsia="华文仿宋" w:hAnsi="华文仿宋" w:cs="华文仿宋" w:hint="eastAsia"/>
          <w:sz w:val="28"/>
          <w:szCs w:val="36"/>
        </w:rPr>
        <w:t>据斯坦福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调研发现，DeepSeek</w:t>
      </w:r>
      <w:r w:rsidR="009079E6">
        <w:rPr>
          <w:rFonts w:ascii="华文仿宋" w:eastAsia="华文仿宋" w:hAnsi="华文仿宋" w:cs="华文仿宋" w:hint="eastAsia"/>
          <w:sz w:val="28"/>
          <w:szCs w:val="36"/>
        </w:rPr>
        <w:t>发表</w:t>
      </w:r>
      <w:r w:rsidR="00BD1D6B">
        <w:rPr>
          <w:rFonts w:ascii="华文仿宋" w:eastAsia="华文仿宋" w:hAnsi="华文仿宋" w:cs="华文仿宋" w:hint="eastAsia"/>
          <w:sz w:val="28"/>
          <w:szCs w:val="36"/>
        </w:rPr>
        <w:t>的5篇</w:t>
      </w:r>
      <w:proofErr w:type="gramStart"/>
      <w:r w:rsidR="009079E6">
        <w:rPr>
          <w:rFonts w:ascii="华文仿宋" w:eastAsia="华文仿宋" w:hAnsi="华文仿宋" w:cs="华文仿宋" w:hint="eastAsia"/>
          <w:sz w:val="28"/>
          <w:szCs w:val="36"/>
        </w:rPr>
        <w:t>顶刊</w:t>
      </w:r>
      <w:r w:rsidR="00A60FC2">
        <w:rPr>
          <w:rFonts w:ascii="华文仿宋" w:eastAsia="华文仿宋" w:hAnsi="华文仿宋" w:cs="华文仿宋" w:hint="eastAsia"/>
          <w:sz w:val="28"/>
          <w:szCs w:val="36"/>
        </w:rPr>
        <w:t>所</w:t>
      </w:r>
      <w:proofErr w:type="gramEnd"/>
      <w:r w:rsidR="009079E6">
        <w:rPr>
          <w:rFonts w:ascii="华文仿宋" w:eastAsia="华文仿宋" w:hAnsi="华文仿宋" w:cs="华文仿宋" w:hint="eastAsia"/>
          <w:sz w:val="28"/>
          <w:szCs w:val="36"/>
        </w:rPr>
        <w:t>涉及的</w:t>
      </w:r>
      <w:r w:rsidR="00952EA4" w:rsidRPr="005324AB">
        <w:rPr>
          <w:rFonts w:ascii="华文仿宋" w:eastAsia="华文仿宋" w:hAnsi="华文仿宋" w:cs="华文仿宋"/>
          <w:sz w:val="28"/>
          <w:szCs w:val="36"/>
        </w:rPr>
        <w:t>223位论文作者中，平均每位研究人员发表了61篇作品，获得超1000次引用。</w:t>
      </w:r>
    </w:p>
    <w:p w14:paraId="18F92FA2" w14:textId="195083AF" w:rsidR="009257CA" w:rsidRDefault="00891F8F">
      <w:pPr>
        <w:spacing w:beforeLines="50" w:before="156" w:line="360" w:lineRule="auto"/>
        <w:ind w:firstLineChars="200" w:firstLine="561"/>
        <w:rPr>
          <w:rFonts w:ascii="华文仿宋" w:eastAsia="华文仿宋" w:hAnsi="华文仿宋" w:cs="华文仿宋"/>
          <w:sz w:val="28"/>
          <w:szCs w:val="36"/>
        </w:rPr>
      </w:pP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人才结构上，</w:t>
      </w:r>
      <w:r w:rsidR="00BB3979">
        <w:rPr>
          <w:rFonts w:ascii="华文仿宋" w:eastAsia="华文仿宋" w:hAnsi="华文仿宋" w:cs="华文仿宋" w:hint="eastAsia"/>
          <w:b/>
          <w:bCs/>
          <w:sz w:val="28"/>
          <w:szCs w:val="36"/>
        </w:rPr>
        <w:t>引入数字员工，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构建“人机协同”</w:t>
      </w:r>
      <w:r w:rsidR="00BB3979">
        <w:rPr>
          <w:rFonts w:ascii="华文仿宋" w:eastAsia="华文仿宋" w:hAnsi="华文仿宋" w:cs="华文仿宋" w:hint="eastAsia"/>
          <w:b/>
          <w:bCs/>
          <w:sz w:val="28"/>
          <w:szCs w:val="36"/>
        </w:rPr>
        <w:t>的新</w:t>
      </w:r>
      <w:r>
        <w:rPr>
          <w:rFonts w:ascii="华文仿宋" w:eastAsia="华文仿宋" w:hAnsi="华文仿宋" w:cs="华文仿宋" w:hint="eastAsia"/>
          <w:b/>
          <w:bCs/>
          <w:sz w:val="28"/>
          <w:szCs w:val="36"/>
        </w:rPr>
        <w:t>型组织协作模式。</w:t>
      </w:r>
      <w:r w:rsidR="000B7B49" w:rsidRPr="00C737BC">
        <w:rPr>
          <w:rFonts w:ascii="华文仿宋" w:eastAsia="华文仿宋" w:hAnsi="华文仿宋" w:cs="华文仿宋" w:hint="eastAsia"/>
          <w:bCs/>
          <w:sz w:val="28"/>
          <w:szCs w:val="36"/>
        </w:rPr>
        <w:t>应</w:t>
      </w:r>
      <w:r>
        <w:rPr>
          <w:rFonts w:ascii="华文仿宋" w:eastAsia="华文仿宋" w:hAnsi="华文仿宋" w:cs="华文仿宋" w:hint="eastAsia"/>
          <w:sz w:val="28"/>
          <w:szCs w:val="36"/>
        </w:rPr>
        <w:t>调整人力资源结构，加大数字员工引入，承担重复高强度与高容错常规性决策任务，传统人工从“操作者”转向“人机协作指挥官”，专注创新思维与复杂决策，</w:t>
      </w:r>
      <w:r w:rsidR="005E3926">
        <w:rPr>
          <w:rFonts w:ascii="华文仿宋" w:eastAsia="华文仿宋" w:hAnsi="华文仿宋" w:cs="华文仿宋" w:hint="eastAsia"/>
          <w:sz w:val="28"/>
          <w:szCs w:val="36"/>
        </w:rPr>
        <w:t>逐步向高层次人才转型</w:t>
      </w:r>
      <w:r>
        <w:rPr>
          <w:rFonts w:ascii="华文仿宋" w:eastAsia="华文仿宋" w:hAnsi="华文仿宋" w:cs="华文仿宋"/>
          <w:sz w:val="28"/>
          <w:szCs w:val="36"/>
        </w:rPr>
        <w:t>。IBM开启重大劳动力战略改革，AI可从事的职位招聘将暂停或放缓，未来5年内30%的工作将被人工智能和自动化取代，涉及7800个工作岗位。汇丰银行为提高员工体验和管理效率推出了AI驱动的数字员工助手“HSBC Bot”，覆盖员工招聘到事项查询等多个场景。引入数字员工后，员工平均等待答复时间从2小时缩短到5分钟以内，且HR部门的人工作业量减少近25%。</w:t>
      </w:r>
    </w:p>
    <w:p w14:paraId="40D89116" w14:textId="1C8D972F" w:rsidR="006925A8" w:rsidRPr="009775C9" w:rsidRDefault="00DB70D7" w:rsidP="006925A8">
      <w:pPr>
        <w:spacing w:beforeLines="50" w:before="156" w:line="360" w:lineRule="auto"/>
        <w:rPr>
          <w:rFonts w:ascii="华文仿宋" w:eastAsia="华文仿宋" w:hAnsi="华文仿宋" w:cs="华文仿宋"/>
          <w:b/>
          <w:sz w:val="32"/>
          <w:szCs w:val="36"/>
        </w:rPr>
      </w:pPr>
      <w:r w:rsidRPr="009775C9">
        <w:rPr>
          <w:rFonts w:ascii="华文仿宋" w:eastAsia="华文仿宋" w:hAnsi="华文仿宋" w:cs="华文仿宋" w:hint="eastAsia"/>
          <w:b/>
          <w:sz w:val="32"/>
          <w:szCs w:val="36"/>
        </w:rPr>
        <w:t>三、对运营商的启示</w:t>
      </w:r>
      <w:r w:rsidR="00BB447F" w:rsidRPr="009775C9">
        <w:rPr>
          <w:rFonts w:ascii="华文仿宋" w:eastAsia="华文仿宋" w:hAnsi="华文仿宋" w:cs="华文仿宋" w:hint="eastAsia"/>
          <w:b/>
          <w:sz w:val="32"/>
          <w:szCs w:val="36"/>
        </w:rPr>
        <w:t>与建议</w:t>
      </w:r>
    </w:p>
    <w:p w14:paraId="41EF07D4" w14:textId="13C98D2D" w:rsidR="009257CA" w:rsidRDefault="00FA71E0" w:rsidP="00CD6FBD">
      <w:pPr>
        <w:spacing w:beforeLines="50" w:before="156" w:line="360" w:lineRule="auto"/>
        <w:ind w:firstLineChars="200" w:firstLine="561"/>
        <w:rPr>
          <w:rFonts w:ascii="华文仿宋" w:eastAsia="华文仿宋" w:hAnsi="华文仿宋" w:cs="华文仿宋"/>
          <w:sz w:val="28"/>
          <w:szCs w:val="36"/>
        </w:rPr>
      </w:pPr>
      <w:r w:rsidRPr="00213B53">
        <w:rPr>
          <w:rFonts w:ascii="华文仿宋" w:eastAsia="华文仿宋" w:hAnsi="华文仿宋" w:cs="华文仿宋" w:hint="eastAsia"/>
          <w:b/>
          <w:bCs/>
          <w:sz w:val="28"/>
          <w:szCs w:val="36"/>
        </w:rPr>
        <w:t>顶层设计</w:t>
      </w:r>
      <w:r>
        <w:rPr>
          <w:rFonts w:ascii="华文仿宋" w:eastAsia="华文仿宋" w:hAnsi="华文仿宋" w:cs="华文仿宋" w:hint="eastAsia"/>
          <w:sz w:val="28"/>
          <w:szCs w:val="36"/>
        </w:rPr>
        <w:t>方面，</w:t>
      </w:r>
      <w:r w:rsidRPr="00FA71E0">
        <w:rPr>
          <w:rFonts w:ascii="华文仿宋" w:eastAsia="华文仿宋" w:hAnsi="华文仿宋" w:cs="华文仿宋" w:hint="eastAsia"/>
          <w:sz w:val="28"/>
          <w:szCs w:val="36"/>
        </w:rPr>
        <w:t>制定</w:t>
      </w:r>
      <w:r w:rsidRPr="00FA71E0">
        <w:rPr>
          <w:rFonts w:ascii="华文仿宋" w:eastAsia="华文仿宋" w:hAnsi="华文仿宋" w:cs="华文仿宋"/>
          <w:sz w:val="28"/>
          <w:szCs w:val="36"/>
        </w:rPr>
        <w:t>AI技术深度赋能</w:t>
      </w:r>
      <w:proofErr w:type="gramStart"/>
      <w:r w:rsidRPr="00FA71E0">
        <w:rPr>
          <w:rFonts w:ascii="华文仿宋" w:eastAsia="华文仿宋" w:hAnsi="华文仿宋" w:cs="华文仿宋"/>
          <w:sz w:val="28"/>
          <w:szCs w:val="36"/>
        </w:rPr>
        <w:t>全业务</w:t>
      </w:r>
      <w:proofErr w:type="gramEnd"/>
      <w:r w:rsidRPr="00FA71E0">
        <w:rPr>
          <w:rFonts w:ascii="华文仿宋" w:eastAsia="华文仿宋" w:hAnsi="华文仿宋" w:cs="华文仿宋"/>
          <w:sz w:val="28"/>
          <w:szCs w:val="36"/>
        </w:rPr>
        <w:t>生态的长期战略，明确AI在5G-A、</w:t>
      </w:r>
      <w:r w:rsidR="00EB4809">
        <w:rPr>
          <w:rFonts w:ascii="华文仿宋" w:eastAsia="华文仿宋" w:hAnsi="华文仿宋" w:cs="华文仿宋" w:hint="eastAsia"/>
          <w:sz w:val="28"/>
          <w:szCs w:val="36"/>
        </w:rPr>
        <w:t>物联网等技术、</w:t>
      </w:r>
      <w:r w:rsidRPr="00FA71E0">
        <w:rPr>
          <w:rFonts w:ascii="华文仿宋" w:eastAsia="华文仿宋" w:hAnsi="华文仿宋" w:cs="华文仿宋"/>
          <w:sz w:val="28"/>
          <w:szCs w:val="36"/>
        </w:rPr>
        <w:t>端到端运营流程等方面的长远目标</w:t>
      </w:r>
      <w:r w:rsidRPr="00FA71E0">
        <w:rPr>
          <w:rFonts w:ascii="华文仿宋" w:eastAsia="华文仿宋" w:hAnsi="华文仿宋" w:cs="华文仿宋"/>
          <w:sz w:val="28"/>
          <w:szCs w:val="36"/>
        </w:rPr>
        <w:lastRenderedPageBreak/>
        <w:t>与推进路径。</w:t>
      </w:r>
      <w:r w:rsidRPr="00213B53">
        <w:rPr>
          <w:rFonts w:ascii="华文仿宋" w:eastAsia="华文仿宋" w:hAnsi="华文仿宋" w:cs="华文仿宋" w:hint="eastAsia"/>
          <w:b/>
          <w:bCs/>
          <w:sz w:val="28"/>
          <w:szCs w:val="36"/>
        </w:rPr>
        <w:t>组织架构</w:t>
      </w:r>
      <w:r>
        <w:rPr>
          <w:rFonts w:ascii="华文仿宋" w:eastAsia="华文仿宋" w:hAnsi="华文仿宋" w:cs="华文仿宋" w:hint="eastAsia"/>
          <w:sz w:val="28"/>
          <w:szCs w:val="36"/>
        </w:rPr>
        <w:t>方面，</w:t>
      </w:r>
      <w:r w:rsidR="00213B53" w:rsidRPr="00213B53">
        <w:rPr>
          <w:rFonts w:ascii="华文仿宋" w:eastAsia="华文仿宋" w:hAnsi="华文仿宋" w:cs="华文仿宋" w:hint="eastAsia"/>
          <w:sz w:val="28"/>
          <w:szCs w:val="36"/>
        </w:rPr>
        <w:t>打破</w:t>
      </w:r>
      <w:r w:rsidR="00213B53">
        <w:rPr>
          <w:rFonts w:ascii="华文仿宋" w:eastAsia="华文仿宋" w:hAnsi="华文仿宋" w:cs="华文仿宋" w:hint="eastAsia"/>
          <w:sz w:val="28"/>
          <w:szCs w:val="36"/>
        </w:rPr>
        <w:t>传统</w:t>
      </w:r>
      <w:r w:rsidR="00213B53" w:rsidRPr="00213B53">
        <w:rPr>
          <w:rFonts w:ascii="华文仿宋" w:eastAsia="华文仿宋" w:hAnsi="华文仿宋" w:cs="华文仿宋" w:hint="eastAsia"/>
          <w:sz w:val="28"/>
          <w:szCs w:val="36"/>
        </w:rPr>
        <w:t>部门壁垒</w:t>
      </w:r>
      <w:r w:rsidR="00213B53">
        <w:rPr>
          <w:rFonts w:ascii="华文仿宋" w:eastAsia="华文仿宋" w:hAnsi="华文仿宋" w:cs="华文仿宋" w:hint="eastAsia"/>
          <w:sz w:val="28"/>
          <w:szCs w:val="36"/>
        </w:rPr>
        <w:t>，</w:t>
      </w:r>
      <w:r w:rsidRPr="00FA71E0">
        <w:rPr>
          <w:rFonts w:ascii="华文仿宋" w:eastAsia="华文仿宋" w:hAnsi="华文仿宋" w:cs="华文仿宋"/>
          <w:sz w:val="28"/>
          <w:szCs w:val="36"/>
        </w:rPr>
        <w:t>设立跨部门协同</w:t>
      </w:r>
      <w:r>
        <w:rPr>
          <w:rFonts w:ascii="华文仿宋" w:eastAsia="华文仿宋" w:hAnsi="华文仿宋" w:cs="华文仿宋" w:hint="eastAsia"/>
          <w:sz w:val="28"/>
          <w:szCs w:val="36"/>
        </w:rPr>
        <w:t>的虚拟</w:t>
      </w:r>
      <w:r w:rsidRPr="00FA71E0">
        <w:rPr>
          <w:rFonts w:ascii="华文仿宋" w:eastAsia="华文仿宋" w:hAnsi="华文仿宋" w:cs="华文仿宋"/>
          <w:sz w:val="28"/>
          <w:szCs w:val="36"/>
        </w:rPr>
        <w:t>团队，快速整合</w:t>
      </w:r>
      <w:r w:rsidR="00EB4809">
        <w:rPr>
          <w:rFonts w:ascii="华文仿宋" w:eastAsia="华文仿宋" w:hAnsi="华文仿宋" w:cs="华文仿宋" w:hint="eastAsia"/>
          <w:sz w:val="28"/>
          <w:szCs w:val="36"/>
        </w:rPr>
        <w:t>A</w:t>
      </w:r>
      <w:r w:rsidR="00EB4809">
        <w:rPr>
          <w:rFonts w:ascii="华文仿宋" w:eastAsia="华文仿宋" w:hAnsi="华文仿宋" w:cs="华文仿宋"/>
          <w:sz w:val="28"/>
          <w:szCs w:val="36"/>
        </w:rPr>
        <w:t>I</w:t>
      </w:r>
      <w:r w:rsidR="00EB4809">
        <w:rPr>
          <w:rFonts w:ascii="华文仿宋" w:eastAsia="华文仿宋" w:hAnsi="华文仿宋" w:cs="华文仿宋" w:hint="eastAsia"/>
          <w:sz w:val="28"/>
          <w:szCs w:val="36"/>
        </w:rPr>
        <w:t>分析师、</w:t>
      </w:r>
      <w:r w:rsidRPr="00FA71E0">
        <w:rPr>
          <w:rFonts w:ascii="华文仿宋" w:eastAsia="华文仿宋" w:hAnsi="华文仿宋" w:cs="华文仿宋"/>
          <w:sz w:val="28"/>
          <w:szCs w:val="36"/>
        </w:rPr>
        <w:t>数据中台架构师、行业解决方案顾问等</w:t>
      </w:r>
      <w:r w:rsidR="007F3898">
        <w:rPr>
          <w:rFonts w:ascii="华文仿宋" w:eastAsia="华文仿宋" w:hAnsi="华文仿宋" w:cs="华文仿宋" w:hint="eastAsia"/>
          <w:sz w:val="28"/>
          <w:szCs w:val="36"/>
        </w:rPr>
        <w:t>高端</w:t>
      </w:r>
      <w:r w:rsidRPr="00FA71E0">
        <w:rPr>
          <w:rFonts w:ascii="华文仿宋" w:eastAsia="华文仿宋" w:hAnsi="华文仿宋" w:cs="华文仿宋"/>
          <w:sz w:val="28"/>
          <w:szCs w:val="36"/>
        </w:rPr>
        <w:t>人才，提升对市场机遇的响应速度与执行效率</w:t>
      </w:r>
      <w:r>
        <w:rPr>
          <w:rFonts w:ascii="华文仿宋" w:eastAsia="华文仿宋" w:hAnsi="华文仿宋" w:cs="华文仿宋" w:hint="eastAsia"/>
          <w:sz w:val="28"/>
          <w:szCs w:val="36"/>
        </w:rPr>
        <w:t>。</w:t>
      </w:r>
      <w:r w:rsidRPr="00213B53">
        <w:rPr>
          <w:rFonts w:ascii="华文仿宋" w:eastAsia="华文仿宋" w:hAnsi="华文仿宋" w:cs="华文仿宋" w:hint="eastAsia"/>
          <w:b/>
          <w:bCs/>
          <w:sz w:val="28"/>
          <w:szCs w:val="36"/>
        </w:rPr>
        <w:t>管理模式</w:t>
      </w:r>
      <w:r>
        <w:rPr>
          <w:rFonts w:ascii="华文仿宋" w:eastAsia="华文仿宋" w:hAnsi="华文仿宋" w:cs="华文仿宋" w:hint="eastAsia"/>
          <w:sz w:val="28"/>
          <w:szCs w:val="36"/>
        </w:rPr>
        <w:t>方面，</w:t>
      </w:r>
      <w:r w:rsidRPr="00FA71E0">
        <w:rPr>
          <w:rFonts w:ascii="华文仿宋" w:eastAsia="华文仿宋" w:hAnsi="华文仿宋" w:cs="华文仿宋" w:hint="eastAsia"/>
          <w:sz w:val="28"/>
          <w:szCs w:val="36"/>
        </w:rPr>
        <w:t>基于运营</w:t>
      </w:r>
      <w:proofErr w:type="gramStart"/>
      <w:r w:rsidRPr="00FA71E0">
        <w:rPr>
          <w:rFonts w:ascii="华文仿宋" w:eastAsia="华文仿宋" w:hAnsi="华文仿宋" w:cs="华文仿宋" w:hint="eastAsia"/>
          <w:sz w:val="28"/>
          <w:szCs w:val="36"/>
        </w:rPr>
        <w:t>商业务</w:t>
      </w:r>
      <w:proofErr w:type="gramEnd"/>
      <w:r w:rsidRPr="00FA71E0">
        <w:rPr>
          <w:rFonts w:ascii="华文仿宋" w:eastAsia="华文仿宋" w:hAnsi="华文仿宋" w:cs="华文仿宋" w:hint="eastAsia"/>
          <w:sz w:val="28"/>
          <w:szCs w:val="36"/>
        </w:rPr>
        <w:t>数据海量特点，搭建动态考核体系，重点评估</w:t>
      </w:r>
      <w:r w:rsidRPr="00FA71E0">
        <w:rPr>
          <w:rFonts w:ascii="华文仿宋" w:eastAsia="华文仿宋" w:hAnsi="华文仿宋" w:cs="华文仿宋"/>
          <w:sz w:val="28"/>
          <w:szCs w:val="36"/>
        </w:rPr>
        <w:t>AI技术应用对网络稳定性提升、客户服务效率提高、业务收入增长等方面的实际效果。</w:t>
      </w:r>
      <w:r w:rsidRPr="00213B53">
        <w:rPr>
          <w:rFonts w:ascii="华文仿宋" w:eastAsia="华文仿宋" w:hAnsi="华文仿宋" w:cs="华文仿宋" w:hint="eastAsia"/>
          <w:b/>
          <w:bCs/>
          <w:sz w:val="28"/>
          <w:szCs w:val="36"/>
        </w:rPr>
        <w:t>人才配置</w:t>
      </w:r>
      <w:r>
        <w:rPr>
          <w:rFonts w:ascii="华文仿宋" w:eastAsia="华文仿宋" w:hAnsi="华文仿宋" w:cs="华文仿宋" w:hint="eastAsia"/>
          <w:sz w:val="28"/>
          <w:szCs w:val="36"/>
        </w:rPr>
        <w:t>方面，</w:t>
      </w:r>
      <w:r w:rsidRPr="00FA71E0">
        <w:rPr>
          <w:rFonts w:ascii="华文仿宋" w:eastAsia="华文仿宋" w:hAnsi="华文仿宋" w:cs="华文仿宋" w:hint="eastAsia"/>
          <w:sz w:val="28"/>
          <w:szCs w:val="36"/>
        </w:rPr>
        <w:t>除通信专业知识外，增设对</w:t>
      </w:r>
      <w:r w:rsidRPr="00FA71E0">
        <w:rPr>
          <w:rFonts w:ascii="华文仿宋" w:eastAsia="华文仿宋" w:hAnsi="华文仿宋" w:cs="华文仿宋"/>
          <w:sz w:val="28"/>
          <w:szCs w:val="36"/>
        </w:rPr>
        <w:t>AI算法理解、数据处理能力等筛选标准，</w:t>
      </w:r>
      <w:proofErr w:type="gramStart"/>
      <w:r w:rsidRPr="00FA71E0">
        <w:rPr>
          <w:rFonts w:ascii="华文仿宋" w:eastAsia="华文仿宋" w:hAnsi="华文仿宋" w:cs="华文仿宋"/>
          <w:sz w:val="28"/>
          <w:szCs w:val="36"/>
        </w:rPr>
        <w:t>吸引既</w:t>
      </w:r>
      <w:proofErr w:type="gramEnd"/>
      <w:r w:rsidRPr="00FA71E0">
        <w:rPr>
          <w:rFonts w:ascii="华文仿宋" w:eastAsia="华文仿宋" w:hAnsi="华文仿宋" w:cs="华文仿宋"/>
          <w:sz w:val="28"/>
          <w:szCs w:val="36"/>
        </w:rPr>
        <w:t>懂通信原理又掌握AI技术的复合型人才。</w:t>
      </w:r>
      <w:r w:rsidRPr="00213B53">
        <w:rPr>
          <w:rFonts w:ascii="华文仿宋" w:eastAsia="华文仿宋" w:hAnsi="华文仿宋" w:cs="华文仿宋" w:hint="eastAsia"/>
          <w:b/>
          <w:bCs/>
          <w:sz w:val="28"/>
          <w:szCs w:val="36"/>
        </w:rPr>
        <w:t>人才结构</w:t>
      </w:r>
      <w:r>
        <w:rPr>
          <w:rFonts w:ascii="华文仿宋" w:eastAsia="华文仿宋" w:hAnsi="华文仿宋" w:cs="华文仿宋" w:hint="eastAsia"/>
          <w:sz w:val="28"/>
          <w:szCs w:val="36"/>
        </w:rPr>
        <w:t>方面，</w:t>
      </w:r>
      <w:r w:rsidRPr="00FA71E0">
        <w:rPr>
          <w:rFonts w:ascii="华文仿宋" w:eastAsia="华文仿宋" w:hAnsi="华文仿宋" w:cs="华文仿宋"/>
          <w:sz w:val="28"/>
          <w:szCs w:val="36"/>
        </w:rPr>
        <w:t>结合客服、运维等重复性工作场景，引入数字员工承担基础任务，与碳基员工形成“人机协同”模式，释放人力投入高价值业务创新。</w:t>
      </w:r>
    </w:p>
    <w:sectPr w:rsidR="00925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7A5E3" w14:textId="77777777" w:rsidR="00546FB7" w:rsidRDefault="00546FB7">
      <w:r>
        <w:separator/>
      </w:r>
    </w:p>
  </w:endnote>
  <w:endnote w:type="continuationSeparator" w:id="0">
    <w:p w14:paraId="0E6990CD" w14:textId="77777777" w:rsidR="00546FB7" w:rsidRDefault="00546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5636E" w14:textId="77777777" w:rsidR="00546FB7" w:rsidRDefault="00546FB7">
      <w:r>
        <w:separator/>
      </w:r>
    </w:p>
  </w:footnote>
  <w:footnote w:type="continuationSeparator" w:id="0">
    <w:p w14:paraId="150CF654" w14:textId="77777777" w:rsidR="00546FB7" w:rsidRDefault="00546FB7">
      <w:r>
        <w:continuationSeparator/>
      </w:r>
    </w:p>
  </w:footnote>
  <w:footnote w:id="1">
    <w:p w14:paraId="2D6412BC" w14:textId="77777777" w:rsidR="009257CA" w:rsidRDefault="00891F8F">
      <w:pPr>
        <w:pStyle w:val="aa"/>
        <w:rPr>
          <w:rFonts w:ascii="宋体" w:eastAsia="宋体" w:hAnsi="宋体" w:cs="宋体"/>
        </w:rPr>
      </w:pPr>
      <w:r>
        <w:rPr>
          <w:rStyle w:val="ad"/>
          <w:rFonts w:ascii="宋体" w:eastAsia="宋体" w:hAnsi="宋体" w:cs="宋体" w:hint="eastAsia"/>
          <w:sz w:val="16"/>
          <w:szCs w:val="21"/>
        </w:rPr>
        <w:footnoteRef/>
      </w:r>
      <w:r>
        <w:rPr>
          <w:rFonts w:ascii="宋体" w:eastAsia="宋体" w:hAnsi="宋体" w:cs="宋体" w:hint="eastAsia"/>
          <w:sz w:val="16"/>
          <w:szCs w:val="21"/>
        </w:rPr>
        <w:t xml:space="preserve"> McKinsey &amp; Company (2025) The state of AI: How organizations are rewiring to capture value.</w:t>
      </w:r>
      <w:r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  <w:sz w:val="16"/>
          <w:szCs w:val="21"/>
        </w:rPr>
        <w:t>McKinsey Digital. Available at: https://www.mckinsey.com/capabilities/quantumblack/our-insights/the-state-of-ai#/ (Accessed: 17 March 2025)</w:t>
      </w:r>
    </w:p>
  </w:footnote>
  <w:footnote w:id="2">
    <w:p w14:paraId="732F8BA3" w14:textId="77777777" w:rsidR="009257CA" w:rsidRDefault="00891F8F">
      <w:pPr>
        <w:pStyle w:val="aa"/>
        <w:rPr>
          <w:sz w:val="16"/>
          <w:szCs w:val="21"/>
        </w:rPr>
      </w:pPr>
      <w:r>
        <w:rPr>
          <w:rStyle w:val="ad"/>
          <w:sz w:val="16"/>
          <w:szCs w:val="21"/>
        </w:rPr>
        <w:footnoteRef/>
      </w:r>
      <w:r>
        <w:rPr>
          <w:sz w:val="16"/>
          <w:szCs w:val="21"/>
        </w:rPr>
        <w:t xml:space="preserve"> </w:t>
      </w:r>
      <w:r>
        <w:rPr>
          <w:rFonts w:hint="eastAsia"/>
          <w:sz w:val="16"/>
          <w:szCs w:val="21"/>
        </w:rPr>
        <w:t>Gartner《2025十大战略趋势》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A07"/>
    <w:rsid w:val="0000147F"/>
    <w:rsid w:val="00012F1C"/>
    <w:rsid w:val="00016CE4"/>
    <w:rsid w:val="00032AD1"/>
    <w:rsid w:val="0003315F"/>
    <w:rsid w:val="000335E3"/>
    <w:rsid w:val="00045C4A"/>
    <w:rsid w:val="00056BFE"/>
    <w:rsid w:val="00067325"/>
    <w:rsid w:val="000800FE"/>
    <w:rsid w:val="0008691F"/>
    <w:rsid w:val="00094640"/>
    <w:rsid w:val="000A13B9"/>
    <w:rsid w:val="000A2D2A"/>
    <w:rsid w:val="000B25ED"/>
    <w:rsid w:val="000B7B49"/>
    <w:rsid w:val="0010342E"/>
    <w:rsid w:val="00104033"/>
    <w:rsid w:val="00111519"/>
    <w:rsid w:val="00111CB4"/>
    <w:rsid w:val="00112C5B"/>
    <w:rsid w:val="00117278"/>
    <w:rsid w:val="00123A5A"/>
    <w:rsid w:val="00130B35"/>
    <w:rsid w:val="0015241C"/>
    <w:rsid w:val="00161ED5"/>
    <w:rsid w:val="00165254"/>
    <w:rsid w:val="00166893"/>
    <w:rsid w:val="00175BA7"/>
    <w:rsid w:val="00195A14"/>
    <w:rsid w:val="001C3615"/>
    <w:rsid w:val="001C49BC"/>
    <w:rsid w:val="001E1316"/>
    <w:rsid w:val="001E15C0"/>
    <w:rsid w:val="001E5707"/>
    <w:rsid w:val="001F2822"/>
    <w:rsid w:val="00204360"/>
    <w:rsid w:val="00211871"/>
    <w:rsid w:val="00213047"/>
    <w:rsid w:val="00213B53"/>
    <w:rsid w:val="00213CD0"/>
    <w:rsid w:val="00214ACF"/>
    <w:rsid w:val="00240C44"/>
    <w:rsid w:val="00246BBD"/>
    <w:rsid w:val="00260711"/>
    <w:rsid w:val="00267A5B"/>
    <w:rsid w:val="002714FC"/>
    <w:rsid w:val="00275925"/>
    <w:rsid w:val="002847D7"/>
    <w:rsid w:val="00284C90"/>
    <w:rsid w:val="002C2ABB"/>
    <w:rsid w:val="002C332B"/>
    <w:rsid w:val="002C658C"/>
    <w:rsid w:val="002D2171"/>
    <w:rsid w:val="002D3455"/>
    <w:rsid w:val="002F4A92"/>
    <w:rsid w:val="00316CF0"/>
    <w:rsid w:val="00322BD3"/>
    <w:rsid w:val="00347C43"/>
    <w:rsid w:val="00350DF8"/>
    <w:rsid w:val="00357794"/>
    <w:rsid w:val="00367032"/>
    <w:rsid w:val="00377EBD"/>
    <w:rsid w:val="00391A0B"/>
    <w:rsid w:val="003A64C6"/>
    <w:rsid w:val="003B2773"/>
    <w:rsid w:val="003C5B21"/>
    <w:rsid w:val="003D03A0"/>
    <w:rsid w:val="003E052E"/>
    <w:rsid w:val="003E0E2E"/>
    <w:rsid w:val="003E49EB"/>
    <w:rsid w:val="003E65D5"/>
    <w:rsid w:val="00403987"/>
    <w:rsid w:val="004051B1"/>
    <w:rsid w:val="00432DF2"/>
    <w:rsid w:val="00460479"/>
    <w:rsid w:val="00464D9D"/>
    <w:rsid w:val="00482245"/>
    <w:rsid w:val="004A1301"/>
    <w:rsid w:val="004C2108"/>
    <w:rsid w:val="004C37F5"/>
    <w:rsid w:val="004C4A0B"/>
    <w:rsid w:val="004C7382"/>
    <w:rsid w:val="004D2DA3"/>
    <w:rsid w:val="004D79C3"/>
    <w:rsid w:val="004E3649"/>
    <w:rsid w:val="004F2983"/>
    <w:rsid w:val="00500C5B"/>
    <w:rsid w:val="00502610"/>
    <w:rsid w:val="00517BB1"/>
    <w:rsid w:val="00523361"/>
    <w:rsid w:val="00532244"/>
    <w:rsid w:val="005324AB"/>
    <w:rsid w:val="00534295"/>
    <w:rsid w:val="00536488"/>
    <w:rsid w:val="005403EB"/>
    <w:rsid w:val="00546FB7"/>
    <w:rsid w:val="005500BC"/>
    <w:rsid w:val="005744D7"/>
    <w:rsid w:val="005818DC"/>
    <w:rsid w:val="005A4EE1"/>
    <w:rsid w:val="005B3350"/>
    <w:rsid w:val="005B5F71"/>
    <w:rsid w:val="005C244E"/>
    <w:rsid w:val="005D76E1"/>
    <w:rsid w:val="005E3926"/>
    <w:rsid w:val="005E4D82"/>
    <w:rsid w:val="005F1600"/>
    <w:rsid w:val="005F5228"/>
    <w:rsid w:val="00612C36"/>
    <w:rsid w:val="00624106"/>
    <w:rsid w:val="00643B76"/>
    <w:rsid w:val="00653C31"/>
    <w:rsid w:val="00663550"/>
    <w:rsid w:val="0067529C"/>
    <w:rsid w:val="006925A8"/>
    <w:rsid w:val="006B09AD"/>
    <w:rsid w:val="006B64FE"/>
    <w:rsid w:val="006C058E"/>
    <w:rsid w:val="006C15BC"/>
    <w:rsid w:val="006E4C6F"/>
    <w:rsid w:val="00700CFE"/>
    <w:rsid w:val="007162F5"/>
    <w:rsid w:val="00716865"/>
    <w:rsid w:val="007300F4"/>
    <w:rsid w:val="00737242"/>
    <w:rsid w:val="00745272"/>
    <w:rsid w:val="007516B3"/>
    <w:rsid w:val="007675F1"/>
    <w:rsid w:val="00770BC3"/>
    <w:rsid w:val="0077125F"/>
    <w:rsid w:val="00772F22"/>
    <w:rsid w:val="00775337"/>
    <w:rsid w:val="00782E13"/>
    <w:rsid w:val="007861B0"/>
    <w:rsid w:val="00786568"/>
    <w:rsid w:val="0078710B"/>
    <w:rsid w:val="007948D8"/>
    <w:rsid w:val="0079694F"/>
    <w:rsid w:val="007A6EBA"/>
    <w:rsid w:val="007B357B"/>
    <w:rsid w:val="007C29CB"/>
    <w:rsid w:val="007E1B0C"/>
    <w:rsid w:val="007E4D91"/>
    <w:rsid w:val="007F3898"/>
    <w:rsid w:val="007F40E5"/>
    <w:rsid w:val="007F4A3B"/>
    <w:rsid w:val="007F6195"/>
    <w:rsid w:val="00804F01"/>
    <w:rsid w:val="00812EA8"/>
    <w:rsid w:val="008202FA"/>
    <w:rsid w:val="008265BB"/>
    <w:rsid w:val="0083252F"/>
    <w:rsid w:val="00840099"/>
    <w:rsid w:val="00847AC9"/>
    <w:rsid w:val="00856CFA"/>
    <w:rsid w:val="00866949"/>
    <w:rsid w:val="00870D5A"/>
    <w:rsid w:val="00881652"/>
    <w:rsid w:val="00885387"/>
    <w:rsid w:val="00890B64"/>
    <w:rsid w:val="00891E90"/>
    <w:rsid w:val="00891F8F"/>
    <w:rsid w:val="00895776"/>
    <w:rsid w:val="008A4A4B"/>
    <w:rsid w:val="008B2EC1"/>
    <w:rsid w:val="008D2A47"/>
    <w:rsid w:val="009079E6"/>
    <w:rsid w:val="00920443"/>
    <w:rsid w:val="00920839"/>
    <w:rsid w:val="009257CA"/>
    <w:rsid w:val="00945AD3"/>
    <w:rsid w:val="00950952"/>
    <w:rsid w:val="00951925"/>
    <w:rsid w:val="00952EA4"/>
    <w:rsid w:val="00957518"/>
    <w:rsid w:val="00976866"/>
    <w:rsid w:val="009775C9"/>
    <w:rsid w:val="009861B8"/>
    <w:rsid w:val="00993D64"/>
    <w:rsid w:val="009A3AA5"/>
    <w:rsid w:val="009A5C57"/>
    <w:rsid w:val="009B545C"/>
    <w:rsid w:val="009C48EC"/>
    <w:rsid w:val="009F023F"/>
    <w:rsid w:val="009F781A"/>
    <w:rsid w:val="00A07A02"/>
    <w:rsid w:val="00A160C2"/>
    <w:rsid w:val="00A332DA"/>
    <w:rsid w:val="00A34093"/>
    <w:rsid w:val="00A45865"/>
    <w:rsid w:val="00A4728F"/>
    <w:rsid w:val="00A54464"/>
    <w:rsid w:val="00A60FC2"/>
    <w:rsid w:val="00A71284"/>
    <w:rsid w:val="00A83B79"/>
    <w:rsid w:val="00AA1477"/>
    <w:rsid w:val="00AA339A"/>
    <w:rsid w:val="00AB1BBB"/>
    <w:rsid w:val="00AB7FE4"/>
    <w:rsid w:val="00AC04E8"/>
    <w:rsid w:val="00AC36B6"/>
    <w:rsid w:val="00AD395C"/>
    <w:rsid w:val="00AF15B0"/>
    <w:rsid w:val="00AF2CF2"/>
    <w:rsid w:val="00AF7493"/>
    <w:rsid w:val="00B07D1C"/>
    <w:rsid w:val="00B20E03"/>
    <w:rsid w:val="00B3644E"/>
    <w:rsid w:val="00B37077"/>
    <w:rsid w:val="00B40C93"/>
    <w:rsid w:val="00B60D03"/>
    <w:rsid w:val="00B6563B"/>
    <w:rsid w:val="00B74E5E"/>
    <w:rsid w:val="00B76409"/>
    <w:rsid w:val="00B81CB5"/>
    <w:rsid w:val="00B82E04"/>
    <w:rsid w:val="00B96F99"/>
    <w:rsid w:val="00BA2647"/>
    <w:rsid w:val="00BB3979"/>
    <w:rsid w:val="00BB447F"/>
    <w:rsid w:val="00BC7840"/>
    <w:rsid w:val="00BD1D6B"/>
    <w:rsid w:val="00BD576F"/>
    <w:rsid w:val="00BE22B6"/>
    <w:rsid w:val="00BF00D1"/>
    <w:rsid w:val="00C12334"/>
    <w:rsid w:val="00C21E73"/>
    <w:rsid w:val="00C42F8F"/>
    <w:rsid w:val="00C54D08"/>
    <w:rsid w:val="00C70104"/>
    <w:rsid w:val="00C71A67"/>
    <w:rsid w:val="00C737BC"/>
    <w:rsid w:val="00C73D94"/>
    <w:rsid w:val="00C82FFB"/>
    <w:rsid w:val="00C94ADC"/>
    <w:rsid w:val="00CA12D4"/>
    <w:rsid w:val="00CB5050"/>
    <w:rsid w:val="00CB6F5E"/>
    <w:rsid w:val="00CD6FBD"/>
    <w:rsid w:val="00CE7787"/>
    <w:rsid w:val="00CE7D4C"/>
    <w:rsid w:val="00CF076A"/>
    <w:rsid w:val="00CF4B11"/>
    <w:rsid w:val="00D11803"/>
    <w:rsid w:val="00D1294B"/>
    <w:rsid w:val="00D264D1"/>
    <w:rsid w:val="00D30FD4"/>
    <w:rsid w:val="00D41F37"/>
    <w:rsid w:val="00D533C7"/>
    <w:rsid w:val="00D55DCC"/>
    <w:rsid w:val="00D66DFC"/>
    <w:rsid w:val="00D6704E"/>
    <w:rsid w:val="00D72A1F"/>
    <w:rsid w:val="00D868A9"/>
    <w:rsid w:val="00DB021B"/>
    <w:rsid w:val="00DB0389"/>
    <w:rsid w:val="00DB5E8F"/>
    <w:rsid w:val="00DB70D7"/>
    <w:rsid w:val="00DC7C79"/>
    <w:rsid w:val="00DE63CF"/>
    <w:rsid w:val="00E228F2"/>
    <w:rsid w:val="00E241AC"/>
    <w:rsid w:val="00E3665C"/>
    <w:rsid w:val="00E401FA"/>
    <w:rsid w:val="00E41EF7"/>
    <w:rsid w:val="00E67906"/>
    <w:rsid w:val="00E76229"/>
    <w:rsid w:val="00E819D0"/>
    <w:rsid w:val="00E947F3"/>
    <w:rsid w:val="00E9586C"/>
    <w:rsid w:val="00E95FBC"/>
    <w:rsid w:val="00E96D53"/>
    <w:rsid w:val="00EA117C"/>
    <w:rsid w:val="00EA5428"/>
    <w:rsid w:val="00EB37FA"/>
    <w:rsid w:val="00EB4809"/>
    <w:rsid w:val="00EB759F"/>
    <w:rsid w:val="00EB7B27"/>
    <w:rsid w:val="00ED1AF7"/>
    <w:rsid w:val="00ED361E"/>
    <w:rsid w:val="00EE3074"/>
    <w:rsid w:val="00EF15C8"/>
    <w:rsid w:val="00F05D53"/>
    <w:rsid w:val="00F17480"/>
    <w:rsid w:val="00F240C3"/>
    <w:rsid w:val="00F2410E"/>
    <w:rsid w:val="00F37756"/>
    <w:rsid w:val="00F66586"/>
    <w:rsid w:val="00F7777C"/>
    <w:rsid w:val="00F97242"/>
    <w:rsid w:val="00FA5368"/>
    <w:rsid w:val="00FA71E0"/>
    <w:rsid w:val="00FC570B"/>
    <w:rsid w:val="00FD1EBA"/>
    <w:rsid w:val="00FE02AB"/>
    <w:rsid w:val="00FE3E25"/>
    <w:rsid w:val="00FE3EC0"/>
    <w:rsid w:val="00FF1BD1"/>
    <w:rsid w:val="00FF3A07"/>
    <w:rsid w:val="0C717E8D"/>
    <w:rsid w:val="0C9F66CF"/>
    <w:rsid w:val="0D2564A8"/>
    <w:rsid w:val="256A21B1"/>
    <w:rsid w:val="29F23E8A"/>
    <w:rsid w:val="2D594220"/>
    <w:rsid w:val="2DB87198"/>
    <w:rsid w:val="2E302825"/>
    <w:rsid w:val="2F1F0B51"/>
    <w:rsid w:val="37C8622A"/>
    <w:rsid w:val="3A03179B"/>
    <w:rsid w:val="42762F55"/>
    <w:rsid w:val="45CF69D6"/>
    <w:rsid w:val="48151243"/>
    <w:rsid w:val="48E25F7F"/>
    <w:rsid w:val="49813CE8"/>
    <w:rsid w:val="4AB07201"/>
    <w:rsid w:val="51FB0B52"/>
    <w:rsid w:val="59AD6BD6"/>
    <w:rsid w:val="5B3255E5"/>
    <w:rsid w:val="675039C2"/>
    <w:rsid w:val="74DC4AE7"/>
    <w:rsid w:val="78520C1D"/>
    <w:rsid w:val="79C62272"/>
    <w:rsid w:val="7EC6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B257DC"/>
  <w15:docId w15:val="{4002B89A-C47D-4F12-BE1A-923A82C5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uiPriority w:val="99"/>
    <w:semiHidden/>
    <w:unhideWhenUsed/>
    <w:pPr>
      <w:snapToGrid w:val="0"/>
      <w:jc w:val="left"/>
    </w:pPr>
    <w:rPr>
      <w:sz w:val="18"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d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1251</Words>
  <Characters>1353</Characters>
  <Application>Microsoft Office Word</Application>
  <DocSecurity>0</DocSecurity>
  <Lines>48</Lines>
  <Paragraphs>13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16</cp:revision>
  <dcterms:created xsi:type="dcterms:W3CDTF">2025-06-26T07:05:00Z</dcterms:created>
  <dcterms:modified xsi:type="dcterms:W3CDTF">2025-06-30T06:47:00Z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0605486B2ECC4C8B8813DE167D930139_13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2025-06-26T07:05:20Z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4c638d6c-f8f6-49db-9092-9d249190b77d</vt:lpwstr>
  </property>
  <property fmtid="{D5CDD505-2E9C-101B-9397-08002B2CF9AE}" pid="10" name="MSIP_Label_defa4170-0d19-0005-0004-bc88714345d2_ActionId">
    <vt:lpwstr>6c319600-4810-4d80-9bca-61d65b9196f6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