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74F98">
      <w:pPr>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微软雅黑" w:hAnsi="微软雅黑" w:eastAsia="微软雅黑" w:cs="微软雅黑"/>
          <w:sz w:val="40"/>
          <w:szCs w:val="36"/>
        </w:rPr>
      </w:pPr>
      <w:bookmarkStart w:id="0" w:name="_GoBack"/>
      <w:bookmarkEnd w:id="0"/>
      <w:r>
        <w:rPr>
          <w:rFonts w:hint="eastAsia" w:ascii="微软雅黑" w:hAnsi="微软雅黑" w:eastAsia="微软雅黑" w:cs="微软雅黑"/>
          <w:sz w:val="40"/>
          <w:szCs w:val="36"/>
        </w:rPr>
        <w:t>OpenAl</w:t>
      </w:r>
      <w:r>
        <w:rPr>
          <w:rFonts w:hint="eastAsia" w:ascii="微软雅黑" w:hAnsi="微软雅黑" w:eastAsia="微软雅黑" w:cs="微软雅黑"/>
          <w:sz w:val="40"/>
          <w:szCs w:val="36"/>
          <w:lang w:val="en-US" w:eastAsia="zh-CN"/>
        </w:rPr>
        <w:t xml:space="preserve"> </w:t>
      </w:r>
      <w:r>
        <w:rPr>
          <w:rFonts w:hint="eastAsia" w:ascii="微软雅黑" w:hAnsi="微软雅黑" w:eastAsia="微软雅黑" w:cs="微软雅黑"/>
          <w:sz w:val="40"/>
          <w:szCs w:val="36"/>
        </w:rPr>
        <w:t>o1大模型</w:t>
      </w:r>
      <w:r>
        <w:rPr>
          <w:rFonts w:hint="eastAsia" w:ascii="微软雅黑" w:hAnsi="微软雅黑" w:eastAsia="微软雅黑" w:cs="微软雅黑"/>
          <w:sz w:val="40"/>
          <w:szCs w:val="36"/>
          <w:lang w:eastAsia="zh-CN"/>
        </w:rPr>
        <w:t>：</w:t>
      </w:r>
      <w:r>
        <w:rPr>
          <w:rFonts w:hint="eastAsia" w:ascii="微软雅黑" w:hAnsi="微软雅黑" w:eastAsia="微软雅黑" w:cs="微软雅黑"/>
          <w:sz w:val="40"/>
          <w:szCs w:val="36"/>
          <w:lang w:val="en-US" w:eastAsia="zh-CN"/>
        </w:rPr>
        <w:t>原理、突破、前景及影响</w:t>
      </w:r>
    </w:p>
    <w:p w14:paraId="29E4A636">
      <w:pPr>
        <w:pageBreakBefore w:val="0"/>
        <w:widowControl w:val="0"/>
        <w:kinsoku/>
        <w:wordWrap/>
        <w:overflowPunct/>
        <w:topLinePunct w:val="0"/>
        <w:autoSpaceDE/>
        <w:autoSpaceDN/>
        <w:bidi w:val="0"/>
        <w:adjustRightInd/>
        <w:snapToGrid/>
        <w:spacing w:before="157" w:beforeLines="50" w:after="157" w:afterLines="50" w:line="360" w:lineRule="auto"/>
        <w:jc w:val="left"/>
        <w:textAlignment w:val="auto"/>
        <w:rPr>
          <w:rFonts w:hint="eastAsia"/>
          <w:sz w:val="28"/>
          <w:szCs w:val="24"/>
        </w:rPr>
      </w:pPr>
    </w:p>
    <w:p w14:paraId="41D2E8DF">
      <w:pPr>
        <w:pageBreakBefore w:val="0"/>
        <w:widowControl w:val="0"/>
        <w:kinsoku/>
        <w:wordWrap/>
        <w:overflowPunct/>
        <w:topLinePunct w:val="0"/>
        <w:autoSpaceDE/>
        <w:autoSpaceDN/>
        <w:bidi w:val="0"/>
        <w:adjustRightInd/>
        <w:snapToGrid/>
        <w:spacing w:before="157" w:beforeLines="50" w:after="157" w:afterLines="50" w:line="360" w:lineRule="auto"/>
        <w:ind w:left="0" w:leftChars="0" w:firstLine="560" w:firstLineChars="200"/>
        <w:textAlignment w:val="auto"/>
        <w:rPr>
          <w:rFonts w:hint="eastAsia"/>
          <w:sz w:val="28"/>
          <w:szCs w:val="24"/>
          <w:highlight w:val="none"/>
          <w:lang w:val="en-US" w:eastAsia="zh-CN"/>
        </w:rPr>
      </w:pPr>
      <w:r>
        <w:rPr>
          <w:rFonts w:hint="eastAsia"/>
          <w:sz w:val="28"/>
          <w:szCs w:val="24"/>
          <w:lang w:val="en-US" w:eastAsia="zh-CN"/>
        </w:rPr>
        <w:t>北京时间2024年9月13日凌晨，OpenAI正式发布了新的人工智能模型o1（o是orion猎户座，1代表从头再来，也意味着后续将出现更多序列），就是此前OpenAI一直在高调宣传的草莓大模型。OpenAI没有延续使用GPT序列，可见其与传统预训练模型有新的变革性训练方法和功能，o1具备复杂推理能力，</w:t>
      </w:r>
      <w:r>
        <w:rPr>
          <w:rFonts w:hint="eastAsia"/>
          <w:sz w:val="28"/>
          <w:szCs w:val="24"/>
          <w:highlight w:val="none"/>
          <w:lang w:val="en-US" w:eastAsia="zh-CN"/>
        </w:rPr>
        <w:t>解决比目前专业的科学、代码和数学模型所能解决的更难的问题。值得注意的是，相比GPT-4o等其他大模型，</w:t>
      </w:r>
      <w:r>
        <w:rPr>
          <w:rFonts w:hint="eastAsia"/>
          <w:b/>
          <w:bCs/>
          <w:sz w:val="28"/>
          <w:szCs w:val="24"/>
          <w:highlight w:val="none"/>
          <w:lang w:val="en-US" w:eastAsia="zh-CN"/>
        </w:rPr>
        <w:t>o1推理时间较长、使用成本更高，在不需要复杂推理的场景并没有明显优势</w:t>
      </w:r>
      <w:r>
        <w:rPr>
          <w:rFonts w:hint="eastAsia"/>
          <w:b/>
          <w:bCs/>
          <w:sz w:val="28"/>
          <w:szCs w:val="24"/>
          <w:highlight w:val="none"/>
          <w:lang w:val="en-US" w:eastAsia="zh-CN"/>
        </w:rPr>
        <w:t>，也意味着o1并非GPT-4o的替代品，两者将并存，未来不排除实现融合</w:t>
      </w:r>
      <w:r>
        <w:rPr>
          <w:rFonts w:hint="eastAsia"/>
          <w:sz w:val="28"/>
          <w:szCs w:val="24"/>
          <w:highlight w:val="none"/>
          <w:lang w:val="en-US" w:eastAsia="zh-CN"/>
        </w:rPr>
        <w:t>。</w:t>
      </w:r>
    </w:p>
    <w:p w14:paraId="674FC5C2">
      <w:pPr>
        <w:pStyle w:val="2"/>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default"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一、基本原理：自我对弈强化学习+思维链+推理标记+定制数据集</w:t>
      </w:r>
    </w:p>
    <w:p w14:paraId="105E6BE5">
      <w:pPr>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0" w:leftChars="0" w:firstLine="560" w:firstLineChars="200"/>
        <w:textAlignment w:val="auto"/>
        <w:rPr>
          <w:rFonts w:hint="eastAsia"/>
          <w:sz w:val="28"/>
          <w:szCs w:val="24"/>
          <w:lang w:val="en-US" w:eastAsia="zh-CN"/>
        </w:rPr>
      </w:pPr>
      <w:r>
        <w:rPr>
          <w:rFonts w:hint="eastAsia" w:ascii="宋体" w:hAnsi="宋体" w:eastAsia="宋体" w:cs="宋体"/>
          <w:sz w:val="28"/>
          <w:szCs w:val="28"/>
          <w:lang w:val="en-US" w:eastAsia="zh-CN"/>
        </w:rPr>
        <w:t>一是采用大规模自我对弈强化学习</w:t>
      </w:r>
      <w:r>
        <w:rPr>
          <w:rFonts w:hint="eastAsia" w:ascii="宋体" w:hAnsi="宋体" w:eastAsia="宋体" w:cs="宋体"/>
          <w:b/>
          <w:bCs/>
          <w:kern w:val="2"/>
          <w:sz w:val="28"/>
          <w:szCs w:val="28"/>
          <w:lang w:val="en-US" w:eastAsia="zh-CN" w:bidi="ar-SA"/>
        </w:rPr>
        <w:t>（Self-play RL）</w:t>
      </w:r>
      <w:r>
        <w:rPr>
          <w:rFonts w:hint="eastAsia" w:ascii="宋体" w:hAnsi="宋体" w:eastAsia="宋体" w:cs="宋体"/>
          <w:sz w:val="28"/>
          <w:szCs w:val="28"/>
          <w:lang w:val="en-US" w:eastAsia="zh-CN"/>
        </w:rPr>
        <w:t>，</w:t>
      </w:r>
      <w:r>
        <w:rPr>
          <w:rFonts w:ascii="宋体" w:hAnsi="宋体" w:eastAsia="宋体" w:cs="宋体"/>
          <w:sz w:val="28"/>
          <w:szCs w:val="28"/>
        </w:rPr>
        <w:t>设置奖惩机制，让模型自行学习解决问题。这种方法类似于人类通过不断尝试和纠错来掌握新技能。</w:t>
      </w:r>
      <w:r>
        <w:rPr>
          <w:rFonts w:hint="eastAsia" w:ascii="宋体" w:hAnsi="宋体" w:eastAsia="宋体" w:cs="宋体"/>
          <w:sz w:val="28"/>
          <w:szCs w:val="28"/>
          <w:lang w:val="en-US" w:eastAsia="zh-CN"/>
        </w:rPr>
        <w:t>二是内置思维链（CoT），能够在解决问题前通过内置思维链进行推导，</w:t>
      </w:r>
      <w:r>
        <w:rPr>
          <w:rFonts w:ascii="宋体" w:hAnsi="宋体" w:eastAsia="宋体" w:cs="宋体"/>
          <w:sz w:val="28"/>
          <w:szCs w:val="28"/>
        </w:rPr>
        <w:t>并将其推理过程</w:t>
      </w:r>
      <w:r>
        <w:rPr>
          <w:rFonts w:hint="eastAsia" w:ascii="宋体" w:hAnsi="宋体" w:eastAsia="宋体" w:cs="宋体"/>
          <w:sz w:val="28"/>
          <w:szCs w:val="28"/>
          <w:lang w:val="en-US" w:eastAsia="zh-CN"/>
        </w:rPr>
        <w:t>外化，</w:t>
      </w:r>
      <w:r>
        <w:rPr>
          <w:rFonts w:ascii="宋体" w:hAnsi="宋体" w:eastAsia="宋体" w:cs="宋体"/>
          <w:sz w:val="28"/>
          <w:szCs w:val="28"/>
        </w:rPr>
        <w:t>使得模型的决策过程更</w:t>
      </w:r>
      <w:r>
        <w:rPr>
          <w:rFonts w:hint="eastAsia" w:ascii="宋体" w:hAnsi="宋体" w:eastAsia="宋体" w:cs="宋体"/>
          <w:sz w:val="28"/>
          <w:szCs w:val="28"/>
          <w:lang w:val="en-US" w:eastAsia="zh-CN"/>
        </w:rPr>
        <w:t>为</w:t>
      </w:r>
      <w:r>
        <w:rPr>
          <w:rFonts w:ascii="宋体" w:hAnsi="宋体" w:eastAsia="宋体" w:cs="宋体"/>
          <w:sz w:val="28"/>
          <w:szCs w:val="28"/>
        </w:rPr>
        <w:t>透明，</w:t>
      </w:r>
      <w:r>
        <w:rPr>
          <w:rFonts w:hint="eastAsia" w:ascii="宋体" w:hAnsi="宋体" w:eastAsia="宋体" w:cs="宋体"/>
          <w:sz w:val="28"/>
          <w:szCs w:val="28"/>
          <w:lang w:val="en-US" w:eastAsia="zh-CN"/>
        </w:rPr>
        <w:t>便于</w:t>
      </w:r>
      <w:r>
        <w:rPr>
          <w:rFonts w:ascii="宋体" w:hAnsi="宋体" w:eastAsia="宋体" w:cs="宋体"/>
          <w:sz w:val="28"/>
          <w:szCs w:val="28"/>
        </w:rPr>
        <w:t>理解</w:t>
      </w:r>
      <w:r>
        <w:rPr>
          <w:rFonts w:hint="eastAsia" w:ascii="宋体" w:hAnsi="宋体" w:eastAsia="宋体" w:cs="宋体"/>
          <w:sz w:val="28"/>
          <w:szCs w:val="28"/>
          <w:lang w:val="en-US" w:eastAsia="zh-CN"/>
        </w:rPr>
        <w:t>和验证</w:t>
      </w:r>
      <w:r>
        <w:rPr>
          <w:rFonts w:ascii="宋体" w:hAnsi="宋体" w:eastAsia="宋体" w:cs="宋体"/>
          <w:sz w:val="28"/>
          <w:szCs w:val="28"/>
        </w:rPr>
        <w:t>。</w:t>
      </w:r>
      <w:r>
        <w:rPr>
          <w:rFonts w:hint="eastAsia" w:ascii="宋体" w:hAnsi="宋体" w:eastAsia="宋体" w:cs="宋体"/>
          <w:sz w:val="28"/>
          <w:szCs w:val="28"/>
          <w:lang w:val="en-US" w:eastAsia="zh-CN"/>
        </w:rPr>
        <w:t>三是引入推理标记</w:t>
      </w:r>
      <w:r>
        <w:rPr>
          <w:rFonts w:ascii="宋体" w:hAnsi="宋体" w:eastAsia="宋体" w:cs="宋体"/>
          <w:sz w:val="28"/>
          <w:szCs w:val="28"/>
        </w:rPr>
        <w:t>，用于辅助模型在对话环境中进行深层思考。</w:t>
      </w:r>
      <w:r>
        <w:rPr>
          <w:rFonts w:hint="eastAsia" w:ascii="宋体" w:hAnsi="宋体" w:eastAsia="宋体" w:cs="宋体"/>
          <w:sz w:val="28"/>
          <w:szCs w:val="28"/>
          <w:lang w:val="en-US" w:eastAsia="zh-CN"/>
        </w:rPr>
        <w:t>四是使用专门</w:t>
      </w:r>
      <w:r>
        <w:rPr>
          <w:rFonts w:ascii="宋体" w:hAnsi="宋体" w:eastAsia="宋体" w:cs="宋体"/>
          <w:sz w:val="28"/>
          <w:szCs w:val="28"/>
        </w:rPr>
        <w:t>的训练数据集，包含了大量复杂问题和对应的解题步骤</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有助于</w:t>
      </w:r>
      <w:r>
        <w:rPr>
          <w:rFonts w:ascii="宋体" w:hAnsi="宋体" w:eastAsia="宋体" w:cs="宋体"/>
          <w:sz w:val="28"/>
          <w:szCs w:val="28"/>
        </w:rPr>
        <w:t>模型</w:t>
      </w:r>
      <w:r>
        <w:rPr>
          <w:rFonts w:hint="eastAsia" w:ascii="宋体" w:hAnsi="宋体" w:eastAsia="宋体" w:cs="宋体"/>
          <w:sz w:val="28"/>
          <w:szCs w:val="28"/>
          <w:lang w:val="en-US" w:eastAsia="zh-CN"/>
        </w:rPr>
        <w:t>掌握</w:t>
      </w:r>
      <w:r>
        <w:rPr>
          <w:rFonts w:ascii="宋体" w:hAnsi="宋体" w:eastAsia="宋体" w:cs="宋体"/>
          <w:sz w:val="28"/>
          <w:szCs w:val="28"/>
        </w:rPr>
        <w:t>推理能力。</w:t>
      </w:r>
    </w:p>
    <w:p w14:paraId="497F6778">
      <w:pPr>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default"/>
          <w:b/>
          <w:bCs/>
          <w:sz w:val="28"/>
          <w:szCs w:val="24"/>
          <w:lang w:val="en-US"/>
        </w:rPr>
      </w:pPr>
      <w:r>
        <w:rPr>
          <w:rFonts w:hint="eastAsia"/>
          <w:b/>
          <w:bCs/>
          <w:sz w:val="28"/>
          <w:szCs w:val="24"/>
          <w:lang w:val="en-US" w:eastAsia="zh-CN"/>
        </w:rPr>
        <w:t>二、能力突破：复杂推理能力超强，数学、编码和科学尤为出色</w:t>
      </w:r>
    </w:p>
    <w:p w14:paraId="1A0B30DA">
      <w:pPr>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0" w:leftChars="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o1在一系列超过一般人能力的需要复杂推理的高难基准测试中展现出了超强实力，相比 GPT-4o 有巨大提升。一是数学和编码能力超强，在国际数学奥林匹克竞赛（IMO）中，o1解答正确率高达83%，显著优于GPT-4o的13%。在知名的在线编程比赛Codeforces中，o1拿到89%的百分位，GPT-4o仅为11%。二是在科学领域应用方面，</w:t>
      </w:r>
      <w:r>
        <w:rPr>
          <w:rFonts w:hint="default" w:ascii="宋体" w:hAnsi="宋体" w:eastAsia="宋体" w:cs="宋体"/>
          <w:sz w:val="28"/>
          <w:szCs w:val="28"/>
          <w:lang w:val="en-US" w:eastAsia="zh-CN"/>
        </w:rPr>
        <w:t>OpenAI声称</w:t>
      </w:r>
      <w:r>
        <w:rPr>
          <w:rFonts w:hint="eastAsia" w:ascii="宋体" w:hAnsi="宋体" w:eastAsia="宋体" w:cs="宋体"/>
          <w:sz w:val="28"/>
          <w:szCs w:val="28"/>
          <w:lang w:val="en-US" w:eastAsia="zh-CN"/>
        </w:rPr>
        <w:t>o1的未来版本将在物理、化学和生物学等学科的高难度基准任务上超越人类专家的表现。三是安全性显著提升，在最难的越狱测试中o1预览版得84分，远超GPT-4o的22分。</w:t>
      </w:r>
    </w:p>
    <w:p w14:paraId="58E60B18">
      <w:pPr>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0" w:leftChars="0" w:firstLine="560" w:firstLineChars="200"/>
        <w:textAlignment w:val="auto"/>
        <w:rPr>
          <w:rFonts w:hint="eastAsia" w:ascii="宋体" w:hAnsi="宋体" w:eastAsia="宋体" w:cs="宋体"/>
          <w:sz w:val="28"/>
          <w:szCs w:val="28"/>
          <w:lang w:val="en-US" w:eastAsia="zh-CN"/>
        </w:rPr>
      </w:pPr>
      <w:r>
        <w:rPr>
          <w:rFonts w:ascii="宋体" w:hAnsi="宋体" w:eastAsia="宋体" w:cs="宋体"/>
          <w:sz w:val="28"/>
          <w:szCs w:val="28"/>
        </w:rPr>
        <w:drawing>
          <wp:inline distT="0" distB="0" distL="114300" distR="114300">
            <wp:extent cx="4650105" cy="1808480"/>
            <wp:effectExtent l="0" t="0" r="1079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650105" cy="1808480"/>
                    </a:xfrm>
                    <a:prstGeom prst="rect">
                      <a:avLst/>
                    </a:prstGeom>
                    <a:noFill/>
                    <a:ln w="9525">
                      <a:noFill/>
                    </a:ln>
                  </pic:spPr>
                </pic:pic>
              </a:graphicData>
            </a:graphic>
          </wp:inline>
        </w:drawing>
      </w:r>
    </w:p>
    <w:p w14:paraId="7BECDE6D">
      <w:pPr>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default"/>
          <w:b/>
          <w:bCs/>
          <w:sz w:val="28"/>
          <w:szCs w:val="24"/>
          <w:lang w:val="en-US"/>
        </w:rPr>
      </w:pPr>
      <w:r>
        <w:rPr>
          <w:rFonts w:hint="eastAsia"/>
          <w:b/>
          <w:bCs/>
          <w:sz w:val="28"/>
          <w:szCs w:val="24"/>
          <w:lang w:val="en-US" w:eastAsia="zh-CN"/>
        </w:rPr>
        <w:t>三、潜在应用场景：专业化研究领域，替代更多脑力劳动成为可能</w:t>
      </w:r>
    </w:p>
    <w:p w14:paraId="1F6EA25B">
      <w:pPr>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0" w:leftChars="0"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1的推出预示着AI将在多个专业化领域展现出新的更优秀的应用潜力，例如科学研究、软件变成、教育等目前已有大模型只是起到初步辅助作用的领域。在科研领域，它可以帮助研究人员进行数据分析和模型构建，如o1可以被医疗保健研究人员用来注释细胞测序数据，被物理学家用来生成量子光学所需的复杂数学公式。在软件开发中，可以用来构建和执行多步骤工作流程，在编程中提供代码生成、调试和优化等帮助。在教育领域，可以帮助学生解决复杂的逻辑、计算及编程问题。此外，o1还可以用于安全研究、市场分析、智能助手、创意设计等多个专业领域。</w:t>
      </w:r>
    </w:p>
    <w:p w14:paraId="34A2025F">
      <w:pPr>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sz w:val="28"/>
          <w:szCs w:val="28"/>
          <w:lang w:val="en-US" w:eastAsia="zh-CN"/>
        </w:rPr>
      </w:pPr>
      <w:r>
        <w:rPr>
          <w:rFonts w:hint="eastAsia"/>
          <w:b/>
          <w:bCs/>
          <w:sz w:val="28"/>
          <w:szCs w:val="24"/>
          <w:lang w:val="en-US" w:eastAsia="zh-CN"/>
        </w:rPr>
        <w:t>四、对大模型发展的影响和趋势</w:t>
      </w:r>
    </w:p>
    <w:p w14:paraId="3FFE4CCA">
      <w:pPr>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0" w:leftChars="0" w:firstLine="562" w:firstLineChars="200"/>
        <w:textAlignment w:val="auto"/>
        <w:rPr>
          <w:rFonts w:hint="default" w:ascii="宋体" w:hAnsi="宋体" w:eastAsia="宋体" w:cs="宋体"/>
          <w:sz w:val="28"/>
          <w:szCs w:val="28"/>
          <w:lang w:val="en-US" w:eastAsia="zh-CN"/>
        </w:rPr>
      </w:pPr>
      <w:r>
        <w:rPr>
          <w:rFonts w:hint="eastAsia" w:ascii="宋体" w:hAnsi="宋体" w:eastAsia="宋体" w:cs="宋体"/>
          <w:b/>
          <w:bCs/>
          <w:sz w:val="28"/>
          <w:szCs w:val="28"/>
          <w:lang w:val="en-US" w:eastAsia="zh-CN"/>
        </w:rPr>
        <w:t>一是</w:t>
      </w:r>
      <w:r>
        <w:rPr>
          <w:rFonts w:hint="default" w:ascii="宋体" w:hAnsi="宋体" w:eastAsia="宋体" w:cs="宋体"/>
          <w:b/>
          <w:bCs/>
          <w:sz w:val="28"/>
          <w:szCs w:val="28"/>
          <w:lang w:val="en-US" w:eastAsia="zh-CN"/>
        </w:rPr>
        <w:t>o1</w:t>
      </w:r>
      <w:r>
        <w:rPr>
          <w:rFonts w:hint="eastAsia" w:ascii="宋体" w:hAnsi="宋体" w:eastAsia="宋体" w:cs="宋体"/>
          <w:b/>
          <w:bCs/>
          <w:sz w:val="28"/>
          <w:szCs w:val="28"/>
          <w:lang w:val="en-US" w:eastAsia="zh-CN"/>
        </w:rPr>
        <w:t>是向AGI迈进的重要一步。</w:t>
      </w:r>
      <w:r>
        <w:rPr>
          <w:rFonts w:hint="default" w:ascii="宋体" w:hAnsi="宋体" w:eastAsia="宋体" w:cs="宋体"/>
          <w:sz w:val="28"/>
          <w:szCs w:val="28"/>
          <w:lang w:val="en-US" w:eastAsia="zh-CN"/>
        </w:rPr>
        <w:t>o1在解决复杂问题时能够进行深入的思考，并通过内部的思考链来逐步解决问题，这在一定程度上模拟了人类的</w:t>
      </w:r>
      <w:r>
        <w:rPr>
          <w:rFonts w:hint="eastAsia" w:ascii="宋体" w:hAnsi="宋体" w:eastAsia="宋体" w:cs="宋体"/>
          <w:sz w:val="28"/>
          <w:szCs w:val="28"/>
          <w:lang w:val="en-US" w:eastAsia="zh-CN"/>
        </w:rPr>
        <w:t>慢</w:t>
      </w:r>
      <w:r>
        <w:rPr>
          <w:rFonts w:hint="default" w:ascii="宋体" w:hAnsi="宋体" w:eastAsia="宋体" w:cs="宋体"/>
          <w:sz w:val="28"/>
          <w:szCs w:val="28"/>
          <w:highlight w:val="none"/>
          <w:lang w:val="en-US" w:eastAsia="zh-CN"/>
        </w:rPr>
        <w:t>思考</w:t>
      </w:r>
      <w:r>
        <w:rPr>
          <w:rFonts w:hint="default" w:ascii="宋体" w:hAnsi="宋体" w:eastAsia="宋体" w:cs="宋体"/>
          <w:sz w:val="28"/>
          <w:szCs w:val="28"/>
          <w:lang w:val="en-US" w:eastAsia="zh-CN"/>
        </w:rPr>
        <w:t>过程</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展示了向AGI迈进的潜力。它的出现</w:t>
      </w:r>
      <w:r>
        <w:rPr>
          <w:rFonts w:hint="eastAsia" w:ascii="宋体" w:hAnsi="宋体" w:eastAsia="宋体" w:cs="宋体"/>
          <w:sz w:val="28"/>
          <w:szCs w:val="28"/>
          <w:lang w:val="en-US" w:eastAsia="zh-CN"/>
        </w:rPr>
        <w:t>将加快</w:t>
      </w:r>
      <w:r>
        <w:rPr>
          <w:rFonts w:hint="default" w:ascii="宋体" w:hAnsi="宋体" w:eastAsia="宋体" w:cs="宋体"/>
          <w:sz w:val="28"/>
          <w:szCs w:val="28"/>
          <w:lang w:val="en-US" w:eastAsia="zh-CN"/>
        </w:rPr>
        <w:t>AGI相关研究的进展，并有助于开发出更加高级的AI系统。</w:t>
      </w:r>
    </w:p>
    <w:p w14:paraId="08A25927">
      <w:pPr>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0" w:leftChars="0" w:firstLine="562" w:firstLineChars="200"/>
        <w:textAlignment w:val="auto"/>
        <w:rPr>
          <w:rFonts w:hint="default" w:ascii="宋体" w:hAnsi="宋体" w:eastAsia="宋体" w:cs="宋体"/>
          <w:sz w:val="28"/>
          <w:szCs w:val="28"/>
          <w:lang w:val="en-US" w:eastAsia="zh-CN"/>
        </w:rPr>
      </w:pPr>
      <w:r>
        <w:rPr>
          <w:rFonts w:hint="eastAsia" w:ascii="宋体" w:hAnsi="宋体" w:eastAsia="宋体" w:cs="宋体"/>
          <w:b/>
          <w:bCs/>
          <w:sz w:val="28"/>
          <w:szCs w:val="28"/>
          <w:lang w:val="en-US" w:eastAsia="zh-CN"/>
        </w:rPr>
        <w:t>二是开启大模型能力提升的新范式，强化学习带来新的Scaling Law。</w:t>
      </w:r>
      <w:r>
        <w:rPr>
          <w:rFonts w:hint="eastAsia" w:ascii="宋体" w:hAnsi="宋体" w:eastAsia="宋体" w:cs="宋体"/>
          <w:sz w:val="28"/>
          <w:szCs w:val="28"/>
          <w:lang w:val="en-US" w:eastAsia="zh-CN"/>
        </w:rPr>
        <w:t>o1模型的性能会随着强化学习时间（训练时计算量）和推理时间（测试时计算量）的增加而显著提高。这种基于推理的训练方式与传统的大规模预训练方式（通过增加参数量和数据量）不同，具有独特的扩展性优势。这表明除了参数量和数据量之外，</w:t>
      </w:r>
      <w:r>
        <w:rPr>
          <w:rFonts w:hint="default" w:ascii="宋体" w:hAnsi="宋体" w:eastAsia="宋体" w:cs="宋体"/>
          <w:sz w:val="28"/>
          <w:szCs w:val="28"/>
          <w:lang w:val="en-US" w:eastAsia="zh-CN"/>
        </w:rPr>
        <w:t>强化学习</w:t>
      </w:r>
      <w:r>
        <w:rPr>
          <w:rFonts w:hint="eastAsia" w:ascii="宋体" w:hAnsi="宋体" w:eastAsia="宋体" w:cs="宋体"/>
          <w:sz w:val="28"/>
          <w:szCs w:val="28"/>
          <w:lang w:val="en-US" w:eastAsia="zh-CN"/>
        </w:rPr>
        <w:t>可以</w:t>
      </w:r>
      <w:r>
        <w:rPr>
          <w:rFonts w:hint="default" w:ascii="宋体" w:hAnsi="宋体" w:eastAsia="宋体" w:cs="宋体"/>
          <w:sz w:val="28"/>
          <w:szCs w:val="28"/>
          <w:lang w:val="en-US" w:eastAsia="zh-CN"/>
        </w:rPr>
        <w:t>成为提高模型能力的重要范式</w:t>
      </w:r>
      <w:r>
        <w:rPr>
          <w:rFonts w:hint="eastAsia" w:ascii="宋体" w:hAnsi="宋体" w:eastAsia="宋体" w:cs="宋体"/>
          <w:sz w:val="28"/>
          <w:szCs w:val="28"/>
          <w:lang w:val="en-US" w:eastAsia="zh-CN"/>
        </w:rPr>
        <w:t>，这</w:t>
      </w:r>
      <w:r>
        <w:rPr>
          <w:rFonts w:hint="default" w:ascii="宋体" w:hAnsi="宋体" w:eastAsia="宋体" w:cs="宋体"/>
          <w:sz w:val="28"/>
          <w:szCs w:val="28"/>
          <w:lang w:val="en-US" w:eastAsia="zh-CN"/>
        </w:rPr>
        <w:t>为未来的</w:t>
      </w:r>
      <w:r>
        <w:rPr>
          <w:rFonts w:hint="eastAsia" w:ascii="宋体" w:hAnsi="宋体" w:eastAsia="宋体" w:cs="宋体"/>
          <w:sz w:val="28"/>
          <w:szCs w:val="28"/>
          <w:lang w:val="en-US" w:eastAsia="zh-CN"/>
        </w:rPr>
        <w:t>大模型发展指明了</w:t>
      </w:r>
      <w:r>
        <w:rPr>
          <w:rFonts w:hint="default" w:ascii="宋体" w:hAnsi="宋体" w:eastAsia="宋体" w:cs="宋体"/>
          <w:sz w:val="28"/>
          <w:szCs w:val="28"/>
          <w:lang w:val="en-US" w:eastAsia="zh-CN"/>
        </w:rPr>
        <w:t>新的</w:t>
      </w:r>
      <w:r>
        <w:rPr>
          <w:rFonts w:hint="eastAsia" w:ascii="宋体" w:hAnsi="宋体" w:eastAsia="宋体" w:cs="宋体"/>
          <w:sz w:val="28"/>
          <w:szCs w:val="28"/>
          <w:lang w:val="en-US" w:eastAsia="zh-CN"/>
        </w:rPr>
        <w:t>方向</w:t>
      </w:r>
      <w:r>
        <w:rPr>
          <w:rFonts w:hint="default" w:ascii="宋体" w:hAnsi="宋体" w:eastAsia="宋体" w:cs="宋体"/>
          <w:sz w:val="28"/>
          <w:szCs w:val="28"/>
          <w:lang w:val="en-US" w:eastAsia="zh-CN"/>
        </w:rPr>
        <w:t>。</w:t>
      </w:r>
    </w:p>
    <w:p w14:paraId="32A19098">
      <w:pPr>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0" w:leftChars="0" w:firstLine="562" w:firstLineChars="200"/>
        <w:textAlignment w:val="auto"/>
        <w:rPr>
          <w:rFonts w:hint="default" w:ascii="宋体" w:hAnsi="宋体" w:eastAsia="宋体" w:cs="宋体"/>
          <w:sz w:val="28"/>
          <w:szCs w:val="28"/>
          <w:lang w:val="en-US" w:eastAsia="zh-CN"/>
        </w:rPr>
      </w:pPr>
      <w:r>
        <w:rPr>
          <w:rFonts w:hint="eastAsia" w:ascii="宋体" w:hAnsi="宋体" w:eastAsia="宋体" w:cs="宋体"/>
          <w:b/>
          <w:bCs/>
          <w:sz w:val="28"/>
          <w:szCs w:val="28"/>
          <w:lang w:val="en-US" w:eastAsia="zh-CN"/>
        </w:rPr>
        <w:t>三是算力需求增大，智算集群从万卡向十万卡演进。</w:t>
      </w:r>
      <w:r>
        <w:rPr>
          <w:rFonts w:hint="default" w:ascii="宋体" w:hAnsi="宋体" w:eastAsia="宋体" w:cs="宋体"/>
          <w:sz w:val="28"/>
          <w:szCs w:val="28"/>
          <w:lang w:val="en-US" w:eastAsia="zh-CN"/>
        </w:rPr>
        <w:t>o1</w:t>
      </w:r>
      <w:r>
        <w:rPr>
          <w:rFonts w:hint="eastAsia" w:ascii="宋体" w:hAnsi="宋体" w:eastAsia="宋体" w:cs="宋体"/>
          <w:sz w:val="28"/>
          <w:szCs w:val="28"/>
          <w:lang w:val="en-US" w:eastAsia="zh-CN"/>
        </w:rPr>
        <w:t>印证了</w:t>
      </w:r>
      <w:r>
        <w:rPr>
          <w:rFonts w:hint="default" w:ascii="宋体" w:hAnsi="宋体" w:eastAsia="宋体" w:cs="宋体"/>
          <w:sz w:val="28"/>
          <w:szCs w:val="28"/>
          <w:lang w:val="en-US" w:eastAsia="zh-CN"/>
        </w:rPr>
        <w:t>最近几个月头部AI</w:t>
      </w:r>
      <w:r>
        <w:rPr>
          <w:rFonts w:hint="eastAsia" w:ascii="宋体" w:hAnsi="宋体" w:eastAsia="宋体" w:cs="宋体"/>
          <w:sz w:val="28"/>
          <w:szCs w:val="28"/>
          <w:lang w:val="en-US" w:eastAsia="zh-CN"/>
        </w:rPr>
        <w:t>公司</w:t>
      </w:r>
      <w:r>
        <w:rPr>
          <w:rFonts w:hint="default" w:ascii="宋体" w:hAnsi="宋体" w:eastAsia="宋体" w:cs="宋体"/>
          <w:sz w:val="28"/>
          <w:szCs w:val="28"/>
          <w:lang w:val="en-US" w:eastAsia="zh-CN"/>
        </w:rPr>
        <w:t>形成</w:t>
      </w:r>
      <w:r>
        <w:rPr>
          <w:rFonts w:hint="eastAsia" w:ascii="宋体" w:hAnsi="宋体" w:eastAsia="宋体" w:cs="宋体"/>
          <w:sz w:val="28"/>
          <w:szCs w:val="28"/>
          <w:lang w:val="en-US" w:eastAsia="zh-CN"/>
        </w:rPr>
        <w:t>的</w:t>
      </w:r>
      <w:r>
        <w:rPr>
          <w:rFonts w:hint="default" w:ascii="宋体" w:hAnsi="宋体" w:eastAsia="宋体" w:cs="宋体"/>
          <w:sz w:val="28"/>
          <w:szCs w:val="28"/>
          <w:lang w:val="en-US" w:eastAsia="zh-CN"/>
        </w:rPr>
        <w:t>新共识：</w:t>
      </w:r>
      <w:r>
        <w:rPr>
          <w:rFonts w:hint="eastAsia" w:ascii="宋体" w:hAnsi="宋体" w:eastAsia="宋体" w:cs="宋体"/>
          <w:sz w:val="28"/>
          <w:szCs w:val="28"/>
          <w:lang w:val="en-US" w:eastAsia="zh-CN"/>
        </w:rPr>
        <w:t>后训练</w:t>
      </w:r>
      <w:r>
        <w:rPr>
          <w:rFonts w:hint="default" w:ascii="宋体" w:hAnsi="宋体" w:eastAsia="宋体" w:cs="宋体"/>
          <w:sz w:val="28"/>
          <w:szCs w:val="28"/>
          <w:lang w:val="en-US" w:eastAsia="zh-CN"/>
        </w:rPr>
        <w:t>的重要程度在提高</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需要的计算资源可能在未来超过</w:t>
      </w:r>
      <w:r>
        <w:rPr>
          <w:rFonts w:hint="eastAsia" w:ascii="宋体" w:hAnsi="宋体" w:eastAsia="宋体" w:cs="宋体"/>
          <w:sz w:val="28"/>
          <w:szCs w:val="28"/>
          <w:lang w:val="en-US" w:eastAsia="zh-CN"/>
        </w:rPr>
        <w:t>预训练。近期OpenAI、xAI和META均加大算力投入，先后宣布推出十万卡集群，将进一步提升大模型竞争的壁垒</w:t>
      </w:r>
      <w:r>
        <w:rPr>
          <w:rFonts w:hint="default" w:ascii="宋体" w:hAnsi="宋体" w:eastAsia="宋体" w:cs="宋体"/>
          <w:sz w:val="28"/>
          <w:szCs w:val="28"/>
          <w:lang w:val="en-US" w:eastAsia="zh-CN"/>
        </w:rPr>
        <w:t>。</w:t>
      </w:r>
    </w:p>
    <w:p w14:paraId="22ED98F8">
      <w:pPr>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0" w:leftChars="0" w:firstLine="562" w:firstLineChars="200"/>
        <w:textAlignment w:val="auto"/>
        <w:rPr>
          <w:rFonts w:hint="default" w:ascii="宋体" w:hAnsi="宋体" w:eastAsia="宋体" w:cs="宋体"/>
          <w:sz w:val="28"/>
          <w:szCs w:val="28"/>
          <w:lang w:val="en-US" w:eastAsia="zh-CN"/>
        </w:rPr>
      </w:pPr>
      <w:r>
        <w:rPr>
          <w:rFonts w:hint="eastAsia" w:ascii="宋体" w:hAnsi="宋体" w:eastAsia="宋体" w:cs="宋体"/>
          <w:b/>
          <w:bCs/>
          <w:sz w:val="28"/>
          <w:szCs w:val="28"/>
          <w:lang w:val="en-US" w:eastAsia="zh-CN"/>
        </w:rPr>
        <w:t>四是大模型头部公司虹吸效应凸显。</w:t>
      </w:r>
      <w:r>
        <w:rPr>
          <w:rFonts w:hint="eastAsia" w:ascii="宋体" w:hAnsi="宋体" w:eastAsia="宋体" w:cs="宋体"/>
          <w:sz w:val="28"/>
          <w:szCs w:val="28"/>
          <w:lang w:val="en-US" w:eastAsia="zh-CN"/>
        </w:rPr>
        <w:t>随着</w:t>
      </w:r>
      <w:r>
        <w:rPr>
          <w:rFonts w:hint="default" w:ascii="宋体" w:hAnsi="宋体" w:eastAsia="宋体" w:cs="宋体"/>
          <w:sz w:val="28"/>
          <w:szCs w:val="28"/>
          <w:lang w:val="en-US" w:eastAsia="zh-CN"/>
        </w:rPr>
        <w:t>o1</w:t>
      </w:r>
      <w:r>
        <w:rPr>
          <w:rFonts w:hint="eastAsia" w:ascii="宋体" w:hAnsi="宋体" w:eastAsia="宋体" w:cs="宋体"/>
          <w:sz w:val="28"/>
          <w:szCs w:val="28"/>
          <w:lang w:val="en-US" w:eastAsia="zh-CN"/>
        </w:rPr>
        <w:t>的推出，OpenAI再次拉开了与其它大模型的距离，其“ARPU”值和用户粘性将提升，进一步提升了商业变现能力。目前ChatGPT的付费用户已经超过了1100万，这意味着ChatGPT每月至少能产生2.25亿美元的收入。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AyYmFiYjlkMWYyMjI1NjhjZWM3YTkxZTdlNzQ2MTEifQ=="/>
  </w:docVars>
  <w:rsids>
    <w:rsidRoot w:val="00000000"/>
    <w:rsid w:val="022A3604"/>
    <w:rsid w:val="0B446C7B"/>
    <w:rsid w:val="0E313FA0"/>
    <w:rsid w:val="0F8F69D5"/>
    <w:rsid w:val="12061116"/>
    <w:rsid w:val="16A56A84"/>
    <w:rsid w:val="179169CD"/>
    <w:rsid w:val="182A5635"/>
    <w:rsid w:val="19B35A1A"/>
    <w:rsid w:val="1BD41A9C"/>
    <w:rsid w:val="274B2448"/>
    <w:rsid w:val="2913316F"/>
    <w:rsid w:val="29FB73D1"/>
    <w:rsid w:val="2B090037"/>
    <w:rsid w:val="2BE85216"/>
    <w:rsid w:val="2C9C15A1"/>
    <w:rsid w:val="2F234168"/>
    <w:rsid w:val="32AE3FE5"/>
    <w:rsid w:val="35660D62"/>
    <w:rsid w:val="3DC36E61"/>
    <w:rsid w:val="3F521250"/>
    <w:rsid w:val="40B60D83"/>
    <w:rsid w:val="43DF1B21"/>
    <w:rsid w:val="4A2A4B22"/>
    <w:rsid w:val="50727F0A"/>
    <w:rsid w:val="51792CBB"/>
    <w:rsid w:val="5326292B"/>
    <w:rsid w:val="53613EB1"/>
    <w:rsid w:val="55191EAD"/>
    <w:rsid w:val="56030C46"/>
    <w:rsid w:val="57094CCA"/>
    <w:rsid w:val="58CF5440"/>
    <w:rsid w:val="5E263CC0"/>
    <w:rsid w:val="5E2B5266"/>
    <w:rsid w:val="6072236A"/>
    <w:rsid w:val="66807B4C"/>
    <w:rsid w:val="66CD2666"/>
    <w:rsid w:val="75466405"/>
    <w:rsid w:val="76037E52"/>
    <w:rsid w:val="773655B0"/>
    <w:rsid w:val="7907527D"/>
    <w:rsid w:val="79693CD5"/>
    <w:rsid w:val="7AC07AA7"/>
    <w:rsid w:val="7BCE2BAB"/>
    <w:rsid w:val="7D2334DD"/>
    <w:rsid w:val="7E955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Ascii" w:hAnsiTheme="minorAscii" w:eastAsiaTheme="minorEastAsia" w:cstheme="minorBidi"/>
      <w:kern w:val="2"/>
      <w:sz w:val="24"/>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140" w:beforeLines="0" w:beforeAutospacing="0" w:after="140" w:afterLines="0" w:afterAutospacing="0" w:line="413" w:lineRule="auto"/>
      <w:outlineLvl w:val="1"/>
    </w:pPr>
    <w:rPr>
      <w:rFonts w:ascii="Arial" w:hAnsi="Arial" w:eastAsia="宋体"/>
      <w:b/>
      <w:sz w:val="28"/>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note text"/>
    <w:basedOn w:val="1"/>
    <w:qFormat/>
    <w:uiPriority w:val="0"/>
    <w:pPr>
      <w:snapToGrid w:val="0"/>
      <w:jc w:val="left"/>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styleId="12">
    <w:name w:val="HTML Code"/>
    <w:basedOn w:val="9"/>
    <w:qFormat/>
    <w:uiPriority w:val="0"/>
    <w:rPr>
      <w:rFonts w:ascii="Courier New" w:hAnsi="Courier New"/>
      <w:sz w:val="20"/>
    </w:rPr>
  </w:style>
  <w:style w:type="character" w:styleId="13">
    <w:name w:val="footnote reference"/>
    <w:basedOn w:val="9"/>
    <w:qFormat/>
    <w:uiPriority w:val="0"/>
    <w:rPr>
      <w:vertAlign w:val="superscript"/>
    </w:rPr>
  </w:style>
  <w:style w:type="paragraph" w:customStyle="1" w:styleId="14">
    <w:name w:val="样式1"/>
    <w:basedOn w:val="1"/>
    <w:next w:val="1"/>
    <w:qFormat/>
    <w:uiPriority w:val="0"/>
    <w:pPr>
      <w:keepNext/>
      <w:keepLines/>
      <w:spacing w:before="340" w:beforeLines="0" w:after="330" w:afterLines="0" w:line="576" w:lineRule="auto"/>
      <w:jc w:val="center"/>
      <w:outlineLvl w:val="0"/>
    </w:pPr>
    <w:rPr>
      <w:rFonts w:hint="default"/>
      <w:b/>
      <w:kern w:val="44"/>
      <w:sz w:val="36"/>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1550</Words>
  <Characters>1718</Characters>
  <Lines>0</Lines>
  <Paragraphs>0</Paragraphs>
  <TotalTime>41</TotalTime>
  <ScaleCrop>false</ScaleCrop>
  <LinksUpToDate>false</LinksUpToDate>
  <CharactersWithSpaces>1724</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2023-08-29T00:19:00Z</dcterms:created>
  <dc:creator>Administrator</dc:creator>
  <cp:lastModifiedBy>莹</cp:lastModifiedBy>
  <dcterms:modified xsi:type="dcterms:W3CDTF">2024-09-13T11:40:16Z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695AF6BC5F92418789E86C7B3B01F972_13</vt:lpwstr>
  </property>
</Properties>
</file>