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548" w:rsidRPr="00A07835" w:rsidRDefault="00A07835" w:rsidP="00A07835">
      <w:pPr>
        <w:spacing w:line="360" w:lineRule="auto"/>
        <w:jc w:val="center"/>
        <w:rPr>
          <w:b/>
        </w:rPr>
      </w:pPr>
      <w:r w:rsidRPr="00A07835">
        <w:rPr>
          <w:rFonts w:hint="eastAsia"/>
          <w:b/>
        </w:rPr>
        <w:t>Pala</w:t>
      </w:r>
      <w:r w:rsidR="008F7120">
        <w:rPr>
          <w:rFonts w:hint="eastAsia"/>
          <w:b/>
        </w:rPr>
        <w:t>n</w:t>
      </w:r>
      <w:r w:rsidRPr="00A07835">
        <w:rPr>
          <w:rFonts w:hint="eastAsia"/>
          <w:b/>
        </w:rPr>
        <w:t>tir</w:t>
      </w:r>
      <w:r w:rsidR="00064C4C">
        <w:rPr>
          <w:rFonts w:hint="eastAsia"/>
          <w:b/>
        </w:rPr>
        <w:t>的</w:t>
      </w:r>
      <w:r w:rsidR="003C3FC7">
        <w:rPr>
          <w:rFonts w:hint="eastAsia"/>
          <w:b/>
        </w:rPr>
        <w:t>A</w:t>
      </w:r>
      <w:r w:rsidR="003C3FC7">
        <w:rPr>
          <w:b/>
        </w:rPr>
        <w:t>I</w:t>
      </w:r>
      <w:r w:rsidR="003C3FC7">
        <w:rPr>
          <w:rFonts w:hint="eastAsia"/>
          <w:b/>
        </w:rPr>
        <w:t>一体化平台</w:t>
      </w:r>
      <w:r w:rsidR="00D66978">
        <w:rPr>
          <w:rFonts w:hint="eastAsia"/>
          <w:b/>
        </w:rPr>
        <w:t>对</w:t>
      </w:r>
      <w:r w:rsidRPr="00A07835">
        <w:rPr>
          <w:rFonts w:hint="eastAsia"/>
          <w:b/>
        </w:rPr>
        <w:t>中国电信</w:t>
      </w:r>
      <w:r w:rsidR="00D66978">
        <w:rPr>
          <w:rFonts w:hint="eastAsia"/>
          <w:b/>
        </w:rPr>
        <w:t>的</w:t>
      </w:r>
      <w:r w:rsidRPr="00A07835">
        <w:rPr>
          <w:rFonts w:hint="eastAsia"/>
          <w:b/>
        </w:rPr>
        <w:t>启示</w:t>
      </w:r>
    </w:p>
    <w:p w:rsidR="00A07835" w:rsidRDefault="00A07835" w:rsidP="001F2073">
      <w:pPr>
        <w:spacing w:line="360" w:lineRule="auto"/>
        <w:ind w:firstLineChars="270" w:firstLine="567"/>
      </w:pPr>
      <w:r>
        <w:rPr>
          <w:rFonts w:hint="eastAsia"/>
        </w:rPr>
        <w:t>今年美股市场</w:t>
      </w:r>
      <w:r w:rsidR="00D46D5C">
        <w:rPr>
          <w:rFonts w:hint="eastAsia"/>
        </w:rPr>
        <w:t>上，</w:t>
      </w:r>
      <w:bookmarkStart w:id="0" w:name="_GoBack"/>
      <w:bookmarkEnd w:id="0"/>
      <w:r>
        <w:rPr>
          <w:rFonts w:hint="eastAsia"/>
        </w:rPr>
        <w:t>Pala</w:t>
      </w:r>
      <w:r w:rsidR="008F7120">
        <w:rPr>
          <w:rFonts w:hint="eastAsia"/>
        </w:rPr>
        <w:t>n</w:t>
      </w:r>
      <w:r>
        <w:rPr>
          <w:rFonts w:hint="eastAsia"/>
        </w:rPr>
        <w:t>tir的表现令人瞩目，</w:t>
      </w:r>
      <w:r w:rsidR="001B690F">
        <w:rPr>
          <w:rFonts w:hint="eastAsia"/>
        </w:rPr>
        <w:t>股价</w:t>
      </w:r>
      <w:r w:rsidR="00ED4A0E">
        <w:rPr>
          <w:rFonts w:hint="eastAsia"/>
        </w:rPr>
        <w:t>自年初最高</w:t>
      </w:r>
      <w:r w:rsidR="008178AD">
        <w:rPr>
          <w:rFonts w:hint="eastAsia"/>
        </w:rPr>
        <w:t>飙升</w:t>
      </w:r>
      <w:r w:rsidR="00A61A4B">
        <w:rPr>
          <w:rFonts w:hint="eastAsia"/>
        </w:rPr>
        <w:t>344</w:t>
      </w:r>
      <w:r w:rsidR="001B690F">
        <w:rPr>
          <w:rFonts w:hint="eastAsia"/>
        </w:rPr>
        <w:t>%</w:t>
      </w:r>
      <w:r>
        <w:rPr>
          <w:rFonts w:hint="eastAsia"/>
        </w:rPr>
        <w:t>。</w:t>
      </w:r>
      <w:r w:rsidR="00D4731F">
        <w:rPr>
          <w:rFonts w:hint="eastAsia"/>
        </w:rPr>
        <w:t>该公司</w:t>
      </w:r>
      <w:r w:rsidR="001B690F" w:rsidRPr="001B690F">
        <w:t>9月份纳入标准普尔500指数</w:t>
      </w:r>
      <w:r w:rsidR="001B690F">
        <w:rPr>
          <w:rFonts w:hint="eastAsia"/>
        </w:rPr>
        <w:t>，</w:t>
      </w:r>
      <w:r w:rsidR="00D4731F">
        <w:rPr>
          <w:rFonts w:hint="eastAsia"/>
        </w:rPr>
        <w:t>11月初</w:t>
      </w:r>
      <w:r w:rsidR="00D4731F">
        <w:t>发布同</w:t>
      </w:r>
      <w:r w:rsidR="00ED4A0E">
        <w:rPr>
          <w:rFonts w:hint="eastAsia"/>
        </w:rPr>
        <w:t>比</w:t>
      </w:r>
      <w:r w:rsidR="00D4731F">
        <w:t>增长超30%</w:t>
      </w:r>
      <w:r w:rsidR="00ED4A0E">
        <w:rPr>
          <w:rFonts w:hint="eastAsia"/>
        </w:rPr>
        <w:t>的</w:t>
      </w:r>
      <w:r w:rsidR="00ED4A0E">
        <w:t>收益报告</w:t>
      </w:r>
      <w:r w:rsidR="00D4731F">
        <w:t>后</w:t>
      </w:r>
      <w:r w:rsidR="00D4731F">
        <w:rPr>
          <w:rFonts w:hint="eastAsia"/>
        </w:rPr>
        <w:t>，</w:t>
      </w:r>
      <w:r w:rsidR="00D4731F">
        <w:t>宣布</w:t>
      </w:r>
      <w:r>
        <w:t>将交易从纽约证券交易所（NYSE）切换到纳斯达克</w:t>
      </w:r>
      <w:r w:rsidR="00ED4A0E">
        <w:rPr>
          <w:rFonts w:hint="eastAsia"/>
        </w:rPr>
        <w:t>，预计</w:t>
      </w:r>
      <w:r>
        <w:t>将被纳入纳斯达克100。</w:t>
      </w:r>
      <w:r w:rsidR="00D4731F">
        <w:rPr>
          <w:rFonts w:hint="eastAsia"/>
        </w:rPr>
        <w:t>Palantir</w:t>
      </w:r>
      <w:r w:rsidR="001B690F">
        <w:rPr>
          <w:rFonts w:hint="eastAsia"/>
        </w:rPr>
        <w:t>作为</w:t>
      </w:r>
      <w:r w:rsidR="00D4731F">
        <w:rPr>
          <w:rFonts w:hint="eastAsia"/>
        </w:rPr>
        <w:t>一家大数据平台</w:t>
      </w:r>
      <w:r w:rsidR="001B690F">
        <w:rPr>
          <w:rFonts w:hint="eastAsia"/>
        </w:rPr>
        <w:t>运营</w:t>
      </w:r>
      <w:r w:rsidR="00D4731F">
        <w:rPr>
          <w:rFonts w:hint="eastAsia"/>
        </w:rPr>
        <w:t>公司，</w:t>
      </w:r>
      <w:r w:rsidR="00A61A4B">
        <w:rPr>
          <w:rFonts w:hint="eastAsia"/>
        </w:rPr>
        <w:t>去年</w:t>
      </w:r>
      <w:r w:rsidR="00B26FF5">
        <w:rPr>
          <w:rFonts w:hint="eastAsia"/>
        </w:rPr>
        <w:t>开始</w:t>
      </w:r>
      <w:r w:rsidR="00A61A4B">
        <w:rPr>
          <w:rFonts w:hint="eastAsia"/>
        </w:rPr>
        <w:t>却</w:t>
      </w:r>
      <w:r w:rsidR="001B690F">
        <w:rPr>
          <w:rFonts w:hint="eastAsia"/>
        </w:rPr>
        <w:t>以A</w:t>
      </w:r>
      <w:r w:rsidR="001B690F">
        <w:t>I</w:t>
      </w:r>
      <w:r w:rsidR="001B690F">
        <w:rPr>
          <w:rFonts w:hint="eastAsia"/>
        </w:rPr>
        <w:t>概念异军突起，</w:t>
      </w:r>
      <w:r w:rsidR="00D4731F">
        <w:rPr>
          <w:rFonts w:hint="eastAsia"/>
        </w:rPr>
        <w:t>其</w:t>
      </w:r>
      <w:r w:rsidR="001B690F">
        <w:rPr>
          <w:rFonts w:hint="eastAsia"/>
        </w:rPr>
        <w:t>成功</w:t>
      </w:r>
      <w:r w:rsidR="00D4731F">
        <w:rPr>
          <w:rFonts w:hint="eastAsia"/>
        </w:rPr>
        <w:t>可为中国电信带来什么启示？</w:t>
      </w:r>
    </w:p>
    <w:p w:rsidR="00AC3779" w:rsidRPr="001C7426" w:rsidRDefault="00D4731F" w:rsidP="00AC3779">
      <w:pPr>
        <w:pStyle w:val="a3"/>
        <w:numPr>
          <w:ilvl w:val="0"/>
          <w:numId w:val="1"/>
        </w:numPr>
        <w:spacing w:line="360" w:lineRule="auto"/>
        <w:ind w:firstLineChars="0"/>
        <w:rPr>
          <w:b/>
        </w:rPr>
      </w:pPr>
      <w:r w:rsidRPr="001C7426">
        <w:rPr>
          <w:rFonts w:hint="eastAsia"/>
          <w:b/>
        </w:rPr>
        <w:t>Pala</w:t>
      </w:r>
      <w:r w:rsidR="00B05358">
        <w:rPr>
          <w:rFonts w:hint="eastAsia"/>
          <w:b/>
        </w:rPr>
        <w:t>n</w:t>
      </w:r>
      <w:r w:rsidRPr="001C7426">
        <w:rPr>
          <w:rFonts w:hint="eastAsia"/>
          <w:b/>
        </w:rPr>
        <w:t>tir</w:t>
      </w:r>
      <w:r w:rsidR="00D46D5C" w:rsidRPr="001C7426">
        <w:rPr>
          <w:rFonts w:hint="eastAsia"/>
          <w:b/>
        </w:rPr>
        <w:t>是一家什么公司？</w:t>
      </w:r>
    </w:p>
    <w:p w:rsidR="001C7426" w:rsidRDefault="00240C37" w:rsidP="00E20B7A">
      <w:pPr>
        <w:spacing w:line="360" w:lineRule="auto"/>
        <w:ind w:firstLineChars="270" w:firstLine="567"/>
      </w:pPr>
      <w:r w:rsidRPr="00240C37">
        <w:t>Palantir</w:t>
      </w:r>
      <w:r w:rsidR="00C03C52">
        <w:rPr>
          <w:rFonts w:hint="eastAsia"/>
        </w:rPr>
        <w:t>于2003年由最有远见的科技企业家</w:t>
      </w:r>
      <w:r w:rsidRPr="00240C37">
        <w:t>Peter Thiel</w:t>
      </w:r>
      <w:r w:rsidR="00C03C52">
        <w:rPr>
          <w:rFonts w:hint="eastAsia"/>
        </w:rPr>
        <w:t>等人联合创建，并于2020年9月30日上市。</w:t>
      </w:r>
    </w:p>
    <w:p w:rsidR="00E20B7A" w:rsidRDefault="008178AD" w:rsidP="00570DA7">
      <w:pPr>
        <w:spacing w:line="360" w:lineRule="auto"/>
        <w:ind w:firstLineChars="270" w:firstLine="567"/>
      </w:pPr>
      <w:r w:rsidRPr="00EE0808">
        <w:rPr>
          <w:rFonts w:hint="eastAsia"/>
          <w:b/>
        </w:rPr>
        <w:t>1、Palantir</w:t>
      </w:r>
      <w:r w:rsidR="00ED4A0E">
        <w:rPr>
          <w:rFonts w:hint="eastAsia"/>
          <w:b/>
        </w:rPr>
        <w:t>近60%的收入来自美国政府机构。</w:t>
      </w:r>
      <w:r w:rsidR="00810860">
        <w:rPr>
          <w:rFonts w:hint="eastAsia"/>
        </w:rPr>
        <w:t>Palantir公司最初的业务定位，是将</w:t>
      </w:r>
      <w:r w:rsidR="00CB3FC0">
        <w:t>从</w:t>
      </w:r>
      <w:r w:rsidR="00102751" w:rsidRPr="00102751">
        <w:t>情报</w:t>
      </w:r>
      <w:r w:rsidR="00CB3FC0">
        <w:rPr>
          <w:rFonts w:hint="eastAsia"/>
        </w:rPr>
        <w:t>、</w:t>
      </w:r>
      <w:r w:rsidR="00102751" w:rsidRPr="00102751">
        <w:t>手机通话到旅行记录和金融交易</w:t>
      </w:r>
      <w:r w:rsidR="00CB3FC0">
        <w:rPr>
          <w:rFonts w:hint="eastAsia"/>
        </w:rPr>
        <w:t>等</w:t>
      </w:r>
      <w:r w:rsidR="00CB3FC0" w:rsidRPr="00102751">
        <w:t>数据</w:t>
      </w:r>
      <w:r w:rsidR="00CB3FC0">
        <w:t>整合在一起，</w:t>
      </w:r>
      <w:r w:rsidR="00102751" w:rsidRPr="00102751">
        <w:t>帮助识别和阻止恐怖分子对美国</w:t>
      </w:r>
      <w:r w:rsidR="00810860">
        <w:rPr>
          <w:rFonts w:hint="eastAsia"/>
        </w:rPr>
        <w:t>进行</w:t>
      </w:r>
      <w:r w:rsidR="00102751" w:rsidRPr="00102751">
        <w:t>袭击</w:t>
      </w:r>
      <w:r w:rsidR="00810860">
        <w:rPr>
          <w:rFonts w:hint="eastAsia"/>
        </w:rPr>
        <w:t>的</w:t>
      </w:r>
      <w:r w:rsidR="00810860" w:rsidRPr="00102751">
        <w:t>策划</w:t>
      </w:r>
      <w:r w:rsidR="00810860">
        <w:rPr>
          <w:rFonts w:hint="eastAsia"/>
        </w:rPr>
        <w:t>。</w:t>
      </w:r>
      <w:r w:rsidR="001C7426">
        <w:rPr>
          <w:rFonts w:hint="eastAsia"/>
        </w:rPr>
        <w:t>Palantir一直为</w:t>
      </w:r>
      <w:r w:rsidR="001C7426" w:rsidRPr="00C03C52">
        <w:rPr>
          <w:rFonts w:hint="eastAsia"/>
        </w:rPr>
        <w:t>包括中央情报局，国家安全局和五角大楼的特种作战司令部</w:t>
      </w:r>
      <w:r w:rsidR="001C7426">
        <w:rPr>
          <w:rFonts w:hint="eastAsia"/>
        </w:rPr>
        <w:t>等</w:t>
      </w:r>
      <w:r w:rsidR="00ED4A0E">
        <w:rPr>
          <w:rFonts w:hint="eastAsia"/>
        </w:rPr>
        <w:t>美国</w:t>
      </w:r>
      <w:r w:rsidR="00ED4A0E" w:rsidRPr="001C7426">
        <w:t>政府机构</w:t>
      </w:r>
      <w:r w:rsidR="001C7426">
        <w:rPr>
          <w:rFonts w:hint="eastAsia"/>
        </w:rPr>
        <w:t>提供数据服务</w:t>
      </w:r>
      <w:r w:rsidR="009D00BF">
        <w:rPr>
          <w:rFonts w:hint="eastAsia"/>
        </w:rPr>
        <w:t>，第一次</w:t>
      </w:r>
      <w:r w:rsidR="00ED4A0E">
        <w:rPr>
          <w:rFonts w:hint="eastAsia"/>
        </w:rPr>
        <w:t>引起</w:t>
      </w:r>
      <w:r w:rsidR="001C7426">
        <w:rPr>
          <w:rFonts w:hint="eastAsia"/>
        </w:rPr>
        <w:t>世界关注，是因其帮助</w:t>
      </w:r>
      <w:r w:rsidR="001C7426" w:rsidRPr="001C7426">
        <w:t>定位</w:t>
      </w:r>
      <w:r w:rsidR="001C7426" w:rsidRPr="001C7426">
        <w:rPr>
          <w:rFonts w:hint="eastAsia"/>
        </w:rPr>
        <w:t>本·拉登</w:t>
      </w:r>
      <w:r w:rsidR="003047EA">
        <w:rPr>
          <w:rFonts w:hint="eastAsia"/>
        </w:rPr>
        <w:t>支撑美军在2011年</w:t>
      </w:r>
      <w:r w:rsidR="00FE10B1">
        <w:rPr>
          <w:rFonts w:hint="eastAsia"/>
        </w:rPr>
        <w:t>突袭</w:t>
      </w:r>
      <w:r w:rsidR="003047EA">
        <w:rPr>
          <w:rFonts w:hint="eastAsia"/>
        </w:rPr>
        <w:t>成功</w:t>
      </w:r>
      <w:r w:rsidR="001C7426">
        <w:rPr>
          <w:rFonts w:hint="eastAsia"/>
        </w:rPr>
        <w:t>的大数据</w:t>
      </w:r>
      <w:r w:rsidR="001C7426" w:rsidRPr="001C7426">
        <w:t>神话</w:t>
      </w:r>
      <w:r w:rsidR="001C7426">
        <w:rPr>
          <w:rFonts w:hint="eastAsia"/>
        </w:rPr>
        <w:t>。</w:t>
      </w:r>
    </w:p>
    <w:p w:rsidR="00DB3D5E" w:rsidRDefault="008178AD" w:rsidP="00570DA7">
      <w:pPr>
        <w:spacing w:line="360" w:lineRule="auto"/>
        <w:ind w:firstLineChars="270" w:firstLine="567"/>
      </w:pPr>
      <w:r w:rsidRPr="008178AD">
        <w:rPr>
          <w:rFonts w:hint="eastAsia"/>
          <w:b/>
        </w:rPr>
        <w:t>2、</w:t>
      </w:r>
      <w:r w:rsidR="0004427F" w:rsidRPr="008178AD">
        <w:rPr>
          <w:rFonts w:hint="eastAsia"/>
          <w:b/>
        </w:rPr>
        <w:t>今年</w:t>
      </w:r>
      <w:r>
        <w:rPr>
          <w:rFonts w:hint="eastAsia"/>
          <w:b/>
        </w:rPr>
        <w:t>上半年</w:t>
      </w:r>
      <w:r w:rsidR="0004427F" w:rsidRPr="008178AD">
        <w:rPr>
          <w:rFonts w:hint="eastAsia"/>
          <w:b/>
        </w:rPr>
        <w:t>Palantir</w:t>
      </w:r>
      <w:r w:rsidR="00DA0167" w:rsidRPr="008178AD">
        <w:rPr>
          <w:rFonts w:hint="eastAsia"/>
          <w:b/>
        </w:rPr>
        <w:t>因其从美国陆军获得巨额合同</w:t>
      </w:r>
      <w:r w:rsidR="0004427F" w:rsidRPr="008178AD">
        <w:rPr>
          <w:rFonts w:hint="eastAsia"/>
          <w:b/>
        </w:rPr>
        <w:t>进入全球视野</w:t>
      </w:r>
      <w:r w:rsidRPr="008178AD">
        <w:rPr>
          <w:rFonts w:hint="eastAsia"/>
          <w:b/>
        </w:rPr>
        <w:t>。</w:t>
      </w:r>
      <w:r w:rsidR="00ED4A0E" w:rsidRPr="00570DA7">
        <w:rPr>
          <w:rFonts w:hint="eastAsia"/>
        </w:rPr>
        <w:t>两份合同</w:t>
      </w:r>
      <w:r w:rsidR="00CF4197">
        <w:rPr>
          <w:rFonts w:hint="eastAsia"/>
        </w:rPr>
        <w:t>价值</w:t>
      </w:r>
      <w:r>
        <w:rPr>
          <w:rFonts w:hint="eastAsia"/>
        </w:rPr>
        <w:t>分别</w:t>
      </w:r>
      <w:r w:rsidR="006C4CC8">
        <w:rPr>
          <w:rFonts w:hint="eastAsia"/>
        </w:rPr>
        <w:t>高达1</w:t>
      </w:r>
      <w:r w:rsidR="006C4CC8">
        <w:t>.78</w:t>
      </w:r>
      <w:r w:rsidR="006C4CC8">
        <w:rPr>
          <w:rFonts w:hint="eastAsia"/>
        </w:rPr>
        <w:t>亿美元和</w:t>
      </w:r>
      <w:r w:rsidR="0004427F">
        <w:rPr>
          <w:rFonts w:hint="eastAsia"/>
        </w:rPr>
        <w:t>4</w:t>
      </w:r>
      <w:r w:rsidR="0004427F">
        <w:t>.8</w:t>
      </w:r>
      <w:r w:rsidR="0004427F">
        <w:rPr>
          <w:rFonts w:hint="eastAsia"/>
        </w:rPr>
        <w:t>亿美元</w:t>
      </w:r>
      <w:r w:rsidR="00210280">
        <w:rPr>
          <w:rFonts w:hint="eastAsia"/>
        </w:rPr>
        <w:t>。</w:t>
      </w:r>
      <w:r w:rsidR="006C4CC8">
        <w:rPr>
          <w:rFonts w:hint="eastAsia"/>
        </w:rPr>
        <w:t>前一份合同是为美国陆军打造T</w:t>
      </w:r>
      <w:r w:rsidR="006C4CC8">
        <w:t>ITAN</w:t>
      </w:r>
      <w:r w:rsidR="006C4CC8">
        <w:rPr>
          <w:rFonts w:hint="eastAsia"/>
        </w:rPr>
        <w:t>战场情报系统，T</w:t>
      </w:r>
      <w:r w:rsidR="006C4CC8">
        <w:t>ITAN</w:t>
      </w:r>
      <w:r w:rsidR="006C4CC8">
        <w:rPr>
          <w:rFonts w:hint="eastAsia"/>
        </w:rPr>
        <w:t>安装在一辆大卡车内，用于整合来自太空、高空、空中和地面的感应器数据；后一份合同</w:t>
      </w:r>
      <w:r w:rsidR="00ED4A0E">
        <w:rPr>
          <w:rFonts w:hint="eastAsia"/>
        </w:rPr>
        <w:t>更</w:t>
      </w:r>
      <w:r w:rsidR="006C4CC8">
        <w:rPr>
          <w:rFonts w:hint="eastAsia"/>
        </w:rPr>
        <w:t>具</w:t>
      </w:r>
      <w:r w:rsidR="00210280">
        <w:rPr>
          <w:rFonts w:hint="eastAsia"/>
        </w:rPr>
        <w:t>里程碑意义，利用</w:t>
      </w:r>
      <w:r w:rsidR="009D00BF">
        <w:rPr>
          <w:rFonts w:hint="eastAsia"/>
        </w:rPr>
        <w:t>其</w:t>
      </w:r>
      <w:r w:rsidR="00210280">
        <w:rPr>
          <w:rFonts w:hint="eastAsia"/>
        </w:rPr>
        <w:t>A</w:t>
      </w:r>
      <w:r w:rsidR="00210280">
        <w:t>I</w:t>
      </w:r>
      <w:r w:rsidR="00210280">
        <w:rPr>
          <w:rFonts w:hint="eastAsia"/>
        </w:rPr>
        <w:t>套件为</w:t>
      </w:r>
      <w:r w:rsidR="00570DA7">
        <w:rPr>
          <w:rFonts w:hint="eastAsia"/>
        </w:rPr>
        <w:t>军方</w:t>
      </w:r>
      <w:r w:rsidR="00210280">
        <w:rPr>
          <w:rFonts w:hint="eastAsia"/>
        </w:rPr>
        <w:t>M</w:t>
      </w:r>
      <w:r w:rsidR="00210280">
        <w:t>aven</w:t>
      </w:r>
      <w:r w:rsidR="00210280">
        <w:rPr>
          <w:rFonts w:hint="eastAsia"/>
        </w:rPr>
        <w:t>智能系统项目提供技术服务，</w:t>
      </w:r>
      <w:r w:rsidR="00570DA7" w:rsidRPr="00570DA7">
        <w:rPr>
          <w:rFonts w:hint="eastAsia"/>
        </w:rPr>
        <w:t>将数据和决策工具扩展</w:t>
      </w:r>
      <w:r w:rsidR="009D00BF">
        <w:rPr>
          <w:rFonts w:hint="eastAsia"/>
        </w:rPr>
        <w:t>到</w:t>
      </w:r>
      <w:r w:rsidR="00570DA7">
        <w:rPr>
          <w:rFonts w:hint="eastAsia"/>
        </w:rPr>
        <w:t>覆盖全球</w:t>
      </w:r>
      <w:r w:rsidR="009D00BF">
        <w:rPr>
          <w:rFonts w:hint="eastAsia"/>
        </w:rPr>
        <w:t>的</w:t>
      </w:r>
      <w:r w:rsidR="00570DA7" w:rsidRPr="00570DA7">
        <w:rPr>
          <w:rFonts w:hint="eastAsia"/>
        </w:rPr>
        <w:t>数千名</w:t>
      </w:r>
      <w:r w:rsidR="00570DA7">
        <w:rPr>
          <w:rFonts w:hint="eastAsia"/>
        </w:rPr>
        <w:t>军</w:t>
      </w:r>
      <w:r w:rsidR="00570DA7" w:rsidRPr="00570DA7">
        <w:rPr>
          <w:rFonts w:hint="eastAsia"/>
        </w:rPr>
        <w:t>事用户。</w:t>
      </w:r>
    </w:p>
    <w:p w:rsidR="008A30B0" w:rsidRDefault="003C2B70" w:rsidP="00570DA7">
      <w:pPr>
        <w:spacing w:line="360" w:lineRule="auto"/>
        <w:ind w:firstLineChars="270" w:firstLine="567"/>
      </w:pPr>
      <w:r w:rsidRPr="003C2B70">
        <w:rPr>
          <w:rFonts w:hint="eastAsia"/>
          <w:b/>
        </w:rPr>
        <w:t>3、</w:t>
      </w:r>
      <w:r w:rsidR="005A56C4">
        <w:rPr>
          <w:rFonts w:hint="eastAsia"/>
          <w:b/>
        </w:rPr>
        <w:t>今年Palantir</w:t>
      </w:r>
      <w:r w:rsidR="009D00BF">
        <w:rPr>
          <w:rFonts w:hint="eastAsia"/>
          <w:b/>
        </w:rPr>
        <w:t>的</w:t>
      </w:r>
      <w:r w:rsidR="00C6107E">
        <w:rPr>
          <w:rFonts w:hint="eastAsia"/>
          <w:b/>
        </w:rPr>
        <w:t>A</w:t>
      </w:r>
      <w:r w:rsidR="00C6107E">
        <w:rPr>
          <w:b/>
        </w:rPr>
        <w:t>IP</w:t>
      </w:r>
      <w:r w:rsidR="00C6107E">
        <w:rPr>
          <w:rFonts w:hint="eastAsia"/>
          <w:b/>
        </w:rPr>
        <w:t>带来的</w:t>
      </w:r>
      <w:r w:rsidR="005A56C4">
        <w:rPr>
          <w:rFonts w:hint="eastAsia"/>
          <w:b/>
        </w:rPr>
        <w:t>商业</w:t>
      </w:r>
      <w:r w:rsidR="00C6107E">
        <w:rPr>
          <w:rFonts w:hint="eastAsia"/>
          <w:b/>
        </w:rPr>
        <w:t>客户收入</w:t>
      </w:r>
      <w:r w:rsidR="009D00BF">
        <w:rPr>
          <w:rFonts w:hint="eastAsia"/>
          <w:b/>
        </w:rPr>
        <w:t>增长最为显著</w:t>
      </w:r>
      <w:r w:rsidR="005A56C4">
        <w:rPr>
          <w:rFonts w:hint="eastAsia"/>
          <w:b/>
        </w:rPr>
        <w:t>。</w:t>
      </w:r>
      <w:r w:rsidR="00734589" w:rsidRPr="00734589">
        <w:rPr>
          <w:rFonts w:hint="eastAsia"/>
        </w:rPr>
        <w:t>2023年</w:t>
      </w:r>
      <w:r w:rsidR="00734589">
        <w:rPr>
          <w:rFonts w:hint="eastAsia"/>
        </w:rPr>
        <w:t>4月，</w:t>
      </w:r>
      <w:r w:rsidR="009D00BF">
        <w:rPr>
          <w:rFonts w:hint="eastAsia"/>
        </w:rPr>
        <w:t xml:space="preserve"> </w:t>
      </w:r>
      <w:r w:rsidR="00734589">
        <w:rPr>
          <w:rFonts w:hint="eastAsia"/>
        </w:rPr>
        <w:t>Palantir</w:t>
      </w:r>
      <w:r w:rsidR="00F379E8">
        <w:rPr>
          <w:rFonts w:hint="eastAsia"/>
        </w:rPr>
        <w:t>发布其</w:t>
      </w:r>
      <w:r w:rsidR="00570DA7">
        <w:rPr>
          <w:rFonts w:hint="eastAsia"/>
        </w:rPr>
        <w:t>A</w:t>
      </w:r>
      <w:r w:rsidR="00570DA7">
        <w:t>I</w:t>
      </w:r>
      <w:r w:rsidR="00F379E8">
        <w:rPr>
          <w:rFonts w:hint="eastAsia"/>
        </w:rPr>
        <w:t>平台产品</w:t>
      </w:r>
      <w:r w:rsidR="00DA0167">
        <w:t>AIP</w:t>
      </w:r>
      <w:r w:rsidR="00DA0167">
        <w:rPr>
          <w:rFonts w:hint="eastAsia"/>
        </w:rPr>
        <w:t>，这是Palantir首个将生成式A</w:t>
      </w:r>
      <w:r w:rsidR="00DA0167">
        <w:t>I</w:t>
      </w:r>
      <w:r w:rsidR="00DA0167">
        <w:rPr>
          <w:rFonts w:hint="eastAsia"/>
        </w:rPr>
        <w:t>进行深度应用的产品，旨在为大型机构提供一个能够基于L</w:t>
      </w:r>
      <w:r w:rsidR="00DA0167">
        <w:t>LM</w:t>
      </w:r>
      <w:r w:rsidR="00DA0167">
        <w:rPr>
          <w:rFonts w:hint="eastAsia"/>
        </w:rPr>
        <w:t>快速构建、应用A</w:t>
      </w:r>
      <w:r w:rsidR="00DA0167">
        <w:t>I</w:t>
      </w:r>
      <w:r w:rsidR="00DA0167">
        <w:rPr>
          <w:rFonts w:hint="eastAsia"/>
        </w:rPr>
        <w:t>产品并实现最终结果交付的平台。</w:t>
      </w:r>
      <w:r w:rsidR="00C6107E" w:rsidRPr="00F77704">
        <w:t>Forrester</w:t>
      </w:r>
      <w:r w:rsidR="00683288">
        <w:t>最近</w:t>
      </w:r>
      <w:r w:rsidR="009D00BF">
        <w:rPr>
          <w:rFonts w:hint="eastAsia"/>
        </w:rPr>
        <w:t>一份报告</w:t>
      </w:r>
      <w:r w:rsidR="00C6107E" w:rsidRPr="00F77704">
        <w:t>将Palantir的AIP评为</w:t>
      </w:r>
      <w:r w:rsidR="009D00BF">
        <w:rPr>
          <w:rFonts w:hint="eastAsia"/>
        </w:rPr>
        <w:t>全球</w:t>
      </w:r>
      <w:r w:rsidR="00C6107E" w:rsidRPr="00F77704">
        <w:t>最佳</w:t>
      </w:r>
      <w:r w:rsidR="00570DA7">
        <w:rPr>
          <w:rFonts w:hint="eastAsia"/>
        </w:rPr>
        <w:t>A</w:t>
      </w:r>
      <w:r w:rsidR="00570DA7">
        <w:t>I</w:t>
      </w:r>
      <w:r w:rsidR="00C6107E" w:rsidRPr="00F77704">
        <w:t>和机器学习平台。</w:t>
      </w:r>
    </w:p>
    <w:p w:rsidR="005D582D" w:rsidRDefault="00DA0167" w:rsidP="00570DA7">
      <w:pPr>
        <w:spacing w:line="360" w:lineRule="auto"/>
        <w:ind w:firstLineChars="270" w:firstLine="567"/>
      </w:pPr>
      <w:r>
        <w:rPr>
          <w:rFonts w:hint="eastAsia"/>
        </w:rPr>
        <w:t>A</w:t>
      </w:r>
      <w:r>
        <w:t>IP</w:t>
      </w:r>
      <w:r>
        <w:rPr>
          <w:rFonts w:hint="eastAsia"/>
        </w:rPr>
        <w:t>的推出启动了Palantir过去一年以来业绩和股价的持续增长</w:t>
      </w:r>
      <w:r w:rsidR="00DB3D5E">
        <w:rPr>
          <w:rFonts w:hint="eastAsia"/>
        </w:rPr>
        <w:t>，</w:t>
      </w:r>
      <w:r w:rsidR="009D00BF">
        <w:rPr>
          <w:rFonts w:hint="eastAsia"/>
        </w:rPr>
        <w:t>使其</w:t>
      </w:r>
      <w:r w:rsidR="00DB3D5E">
        <w:t>成为</w:t>
      </w:r>
      <w:r w:rsidR="00DB3D5E">
        <w:rPr>
          <w:rFonts w:hint="eastAsia"/>
        </w:rPr>
        <w:t>A</w:t>
      </w:r>
      <w:r w:rsidR="00DB3D5E">
        <w:t>I</w:t>
      </w:r>
      <w:r w:rsidR="008A30B0">
        <w:rPr>
          <w:rFonts w:hint="eastAsia"/>
        </w:rPr>
        <w:t>概念</w:t>
      </w:r>
      <w:r w:rsidR="00DB3D5E">
        <w:t>领跑者</w:t>
      </w:r>
      <w:r w:rsidR="00B32973">
        <w:rPr>
          <w:rFonts w:hint="eastAsia"/>
        </w:rPr>
        <w:t>，</w:t>
      </w:r>
      <w:r w:rsidR="00683288">
        <w:rPr>
          <w:rFonts w:hint="eastAsia"/>
        </w:rPr>
        <w:t>并</w:t>
      </w:r>
      <w:r w:rsidR="00570DA7">
        <w:rPr>
          <w:rFonts w:hint="eastAsia"/>
        </w:rPr>
        <w:t>有望</w:t>
      </w:r>
      <w:r w:rsidR="00B32973">
        <w:rPr>
          <w:rFonts w:hint="eastAsia"/>
        </w:rPr>
        <w:t>带领A</w:t>
      </w:r>
      <w:r w:rsidR="00B32973">
        <w:t>I</w:t>
      </w:r>
      <w:r w:rsidR="00DB3D5E">
        <w:rPr>
          <w:rFonts w:hint="eastAsia"/>
        </w:rPr>
        <w:t>超越“</w:t>
      </w:r>
      <w:r w:rsidR="00683288">
        <w:rPr>
          <w:rFonts w:hint="eastAsia"/>
        </w:rPr>
        <w:t>七大”科技巨头</w:t>
      </w:r>
      <w:r w:rsidR="00B32973">
        <w:rPr>
          <w:rFonts w:hint="eastAsia"/>
        </w:rPr>
        <w:t>成为</w:t>
      </w:r>
      <w:r w:rsidR="00DB3D5E">
        <w:t>最大的</w:t>
      </w:r>
      <w:r w:rsidR="008A30B0">
        <w:rPr>
          <w:rFonts w:hint="eastAsia"/>
        </w:rPr>
        <w:t>数字</w:t>
      </w:r>
      <w:r w:rsidR="00DB3D5E">
        <w:t>科技</w:t>
      </w:r>
      <w:r w:rsidR="00570DA7">
        <w:rPr>
          <w:rFonts w:hint="eastAsia"/>
        </w:rPr>
        <w:t>革命</w:t>
      </w:r>
      <w:r w:rsidR="00DB3D5E">
        <w:t>。</w:t>
      </w:r>
    </w:p>
    <w:p w:rsidR="009B37DF" w:rsidRPr="00D761AB" w:rsidRDefault="00772C9F" w:rsidP="0079632E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noProof/>
        </w:rPr>
      </w:pPr>
      <w:r w:rsidRPr="00D761AB">
        <w:rPr>
          <w:rFonts w:hint="eastAsia"/>
          <w:b/>
          <w:noProof/>
        </w:rPr>
        <w:t>Palantir</w:t>
      </w:r>
      <w:r w:rsidR="00E12C2D">
        <w:rPr>
          <w:rFonts w:hint="eastAsia"/>
          <w:b/>
          <w:noProof/>
        </w:rPr>
        <w:t>的</w:t>
      </w:r>
      <w:r w:rsidR="00EB60E8">
        <w:rPr>
          <w:rFonts w:hint="eastAsia"/>
          <w:b/>
          <w:noProof/>
        </w:rPr>
        <w:t>A</w:t>
      </w:r>
      <w:r w:rsidR="00EB60E8">
        <w:rPr>
          <w:b/>
          <w:noProof/>
        </w:rPr>
        <w:t>I</w:t>
      </w:r>
      <w:r w:rsidR="00AC7E5C">
        <w:rPr>
          <w:rFonts w:hint="eastAsia"/>
          <w:b/>
          <w:noProof/>
        </w:rPr>
        <w:t>一体化平台</w:t>
      </w:r>
      <w:r w:rsidR="003047EA" w:rsidRPr="00D761AB">
        <w:rPr>
          <w:rFonts w:hint="eastAsia"/>
          <w:b/>
          <w:noProof/>
        </w:rPr>
        <w:t>核心</w:t>
      </w:r>
      <w:r w:rsidR="00903B8F">
        <w:rPr>
          <w:rFonts w:hint="eastAsia"/>
          <w:b/>
          <w:noProof/>
        </w:rPr>
        <w:t>特点</w:t>
      </w:r>
      <w:r w:rsidR="003047EA" w:rsidRPr="00D761AB">
        <w:rPr>
          <w:rFonts w:hint="eastAsia"/>
          <w:b/>
          <w:noProof/>
        </w:rPr>
        <w:t>分析</w:t>
      </w:r>
    </w:p>
    <w:p w:rsidR="004844F9" w:rsidRPr="00BF7F1E" w:rsidRDefault="004844F9" w:rsidP="00D761AB">
      <w:pPr>
        <w:spacing w:line="360" w:lineRule="auto"/>
        <w:rPr>
          <w:b/>
          <w:noProof/>
        </w:rPr>
      </w:pPr>
      <w:r w:rsidRPr="00BF7F1E">
        <w:rPr>
          <w:rFonts w:hint="eastAsia"/>
          <w:b/>
          <w:noProof/>
        </w:rPr>
        <w:t>1、</w:t>
      </w:r>
      <w:r w:rsidR="00924841">
        <w:rPr>
          <w:rFonts w:hint="eastAsia"/>
          <w:b/>
          <w:noProof/>
        </w:rPr>
        <w:t>A</w:t>
      </w:r>
      <w:r w:rsidR="00924841">
        <w:rPr>
          <w:b/>
          <w:noProof/>
        </w:rPr>
        <w:t>IP</w:t>
      </w:r>
      <w:r w:rsidR="00032FCE">
        <w:rPr>
          <w:rFonts w:hint="eastAsia"/>
          <w:b/>
          <w:noProof/>
        </w:rPr>
        <w:t>整合</w:t>
      </w:r>
      <w:r w:rsidR="00924C7F">
        <w:rPr>
          <w:rFonts w:hint="eastAsia"/>
          <w:b/>
          <w:noProof/>
        </w:rPr>
        <w:t>前</w:t>
      </w:r>
      <w:r w:rsidR="00924841">
        <w:rPr>
          <w:rFonts w:hint="eastAsia"/>
          <w:b/>
          <w:noProof/>
        </w:rPr>
        <w:t>三大平台成一体化A</w:t>
      </w:r>
      <w:r w:rsidR="00924841">
        <w:rPr>
          <w:b/>
          <w:noProof/>
        </w:rPr>
        <w:t>I</w:t>
      </w:r>
      <w:r w:rsidR="00AB3D37">
        <w:rPr>
          <w:rFonts w:hint="eastAsia"/>
          <w:b/>
          <w:noProof/>
        </w:rPr>
        <w:t>平台</w:t>
      </w:r>
    </w:p>
    <w:p w:rsidR="00D514E7" w:rsidRDefault="0029664F" w:rsidP="00BF7F1E">
      <w:pPr>
        <w:spacing w:line="360" w:lineRule="auto"/>
        <w:ind w:firstLineChars="270" w:firstLine="567"/>
        <w:rPr>
          <w:noProof/>
        </w:rPr>
      </w:pPr>
      <w:r w:rsidRPr="0029664F">
        <w:rPr>
          <w:noProof/>
        </w:rPr>
        <w:t>2020年上市时，Palantir已建立两条成熟的产品线，分别为</w:t>
      </w:r>
      <w:r w:rsidR="007B7852">
        <w:rPr>
          <w:rFonts w:hint="eastAsia"/>
          <w:noProof/>
        </w:rPr>
        <w:t>20</w:t>
      </w:r>
      <w:r w:rsidRPr="0029664F">
        <w:rPr>
          <w:noProof/>
        </w:rPr>
        <w:t>08年发布的Gotham和2016年发布的Foundry。</w:t>
      </w:r>
      <w:r w:rsidR="008F5A50">
        <w:rPr>
          <w:rFonts w:hint="eastAsia"/>
          <w:noProof/>
        </w:rPr>
        <w:t>上市后，</w:t>
      </w:r>
      <w:r w:rsidR="00D761AB">
        <w:rPr>
          <w:rFonts w:hint="eastAsia"/>
          <w:noProof/>
        </w:rPr>
        <w:t>2022年推出</w:t>
      </w:r>
      <w:r w:rsidR="00D761AB" w:rsidRPr="00D761AB">
        <w:rPr>
          <w:noProof/>
        </w:rPr>
        <w:t>Apollo</w:t>
      </w:r>
      <w:r w:rsidR="00654971">
        <w:rPr>
          <w:rFonts w:hint="eastAsia"/>
          <w:noProof/>
        </w:rPr>
        <w:t>。三个平台产品定位</w:t>
      </w:r>
      <w:r w:rsidR="007B7852">
        <w:rPr>
          <w:rFonts w:hint="eastAsia"/>
          <w:noProof/>
        </w:rPr>
        <w:t>差异化</w:t>
      </w:r>
      <w:r w:rsidR="004844F9">
        <w:rPr>
          <w:rFonts w:hint="eastAsia"/>
          <w:noProof/>
        </w:rPr>
        <w:t>明确</w:t>
      </w:r>
      <w:r w:rsidR="008F5A50">
        <w:rPr>
          <w:rFonts w:hint="eastAsia"/>
          <w:noProof/>
        </w:rPr>
        <w:t>：</w:t>
      </w:r>
      <w:r w:rsidR="00A648EC">
        <w:rPr>
          <w:rFonts w:hint="eastAsia"/>
          <w:noProof/>
        </w:rPr>
        <w:t>（1）Gotham</w:t>
      </w:r>
      <w:r w:rsidR="008F5A50">
        <w:rPr>
          <w:rFonts w:hint="eastAsia"/>
          <w:noProof/>
        </w:rPr>
        <w:t>是</w:t>
      </w:r>
      <w:r w:rsidR="00A648EC">
        <w:rPr>
          <w:rFonts w:hint="eastAsia"/>
          <w:noProof/>
        </w:rPr>
        <w:t>面向</w:t>
      </w:r>
      <w:r w:rsidR="00A648EC" w:rsidRPr="00BF7F1E">
        <w:rPr>
          <w:rFonts w:hint="eastAsia"/>
          <w:noProof/>
        </w:rPr>
        <w:t>政府</w:t>
      </w:r>
      <w:r w:rsidR="00A648EC">
        <w:rPr>
          <w:rFonts w:hint="eastAsia"/>
          <w:noProof/>
        </w:rPr>
        <w:t>客户</w:t>
      </w:r>
      <w:r w:rsidR="00A648EC" w:rsidRPr="00BF7F1E">
        <w:rPr>
          <w:rFonts w:hint="eastAsia"/>
          <w:noProof/>
        </w:rPr>
        <w:t>的</w:t>
      </w:r>
      <w:r w:rsidR="00A648EC">
        <w:rPr>
          <w:rFonts w:hint="eastAsia"/>
          <w:noProof/>
        </w:rPr>
        <w:t>数据运营</w:t>
      </w:r>
      <w:r w:rsidR="00A648EC" w:rsidRPr="00BF7F1E">
        <w:rPr>
          <w:rFonts w:hint="eastAsia"/>
          <w:noProof/>
        </w:rPr>
        <w:t>系统，专注于高风险环境中的决策制定。</w:t>
      </w:r>
      <w:r w:rsidR="00A648EC">
        <w:rPr>
          <w:rFonts w:hint="eastAsia"/>
          <w:noProof/>
        </w:rPr>
        <w:t>（2）</w:t>
      </w:r>
      <w:r w:rsidR="00A648EC" w:rsidRPr="00BF7F1E">
        <w:rPr>
          <w:noProof/>
        </w:rPr>
        <w:t>Foundry</w:t>
      </w:r>
      <w:r w:rsidR="00A648EC">
        <w:rPr>
          <w:rFonts w:hint="eastAsia"/>
          <w:noProof/>
        </w:rPr>
        <w:t>是面向企业客户</w:t>
      </w:r>
      <w:r w:rsidR="00A648EC" w:rsidRPr="00BF7F1E">
        <w:rPr>
          <w:rFonts w:hint="eastAsia"/>
          <w:noProof/>
        </w:rPr>
        <w:t>的</w:t>
      </w:r>
      <w:r w:rsidR="00A648EC">
        <w:rPr>
          <w:rFonts w:hint="eastAsia"/>
          <w:noProof/>
        </w:rPr>
        <w:t>数据运营</w:t>
      </w:r>
      <w:r w:rsidR="00A648EC" w:rsidRPr="00BF7F1E">
        <w:rPr>
          <w:rFonts w:hint="eastAsia"/>
          <w:noProof/>
        </w:rPr>
        <w:t>系统</w:t>
      </w:r>
      <w:r w:rsidR="00A648EC">
        <w:rPr>
          <w:rFonts w:hint="eastAsia"/>
          <w:noProof/>
        </w:rPr>
        <w:t>，</w:t>
      </w:r>
      <w:r w:rsidR="00A648EC" w:rsidRPr="00BF7F1E">
        <w:rPr>
          <w:noProof/>
        </w:rPr>
        <w:t>目前已在40多个垂直领域部署</w:t>
      </w:r>
      <w:r w:rsidR="00A648EC">
        <w:rPr>
          <w:rFonts w:hint="eastAsia"/>
          <w:noProof/>
        </w:rPr>
        <w:t>。</w:t>
      </w:r>
      <w:r w:rsidR="00D514E7">
        <w:rPr>
          <w:rFonts w:hint="eastAsia"/>
          <w:noProof/>
        </w:rPr>
        <w:t>（</w:t>
      </w:r>
      <w:r w:rsidR="00A648EC">
        <w:rPr>
          <w:rFonts w:hint="eastAsia"/>
          <w:noProof/>
        </w:rPr>
        <w:t>3）Apollo面向软件工</w:t>
      </w:r>
      <w:r w:rsidR="00A648EC">
        <w:rPr>
          <w:rFonts w:hint="eastAsia"/>
          <w:noProof/>
        </w:rPr>
        <w:lastRenderedPageBreak/>
        <w:t>程师</w:t>
      </w:r>
      <w:r w:rsidR="00683288">
        <w:rPr>
          <w:rFonts w:hint="eastAsia"/>
          <w:noProof/>
        </w:rPr>
        <w:t>，</w:t>
      </w:r>
      <w:r w:rsidR="00A648EC">
        <w:rPr>
          <w:rFonts w:hint="eastAsia"/>
          <w:noProof/>
        </w:rPr>
        <w:t>被称为</w:t>
      </w:r>
      <w:r w:rsidR="00A648EC" w:rsidRPr="00DD19CB">
        <w:rPr>
          <w:noProof/>
        </w:rPr>
        <w:t>Palantir</w:t>
      </w:r>
      <w:r w:rsidR="00A648EC">
        <w:rPr>
          <w:noProof/>
        </w:rPr>
        <w:t>平台背后的大脑</w:t>
      </w:r>
      <w:r w:rsidR="00A648EC">
        <w:rPr>
          <w:rFonts w:hint="eastAsia"/>
          <w:noProof/>
        </w:rPr>
        <w:t>。通过</w:t>
      </w:r>
      <w:r w:rsidR="00A648EC" w:rsidRPr="00DD19CB">
        <w:rPr>
          <w:noProof/>
        </w:rPr>
        <w:t>Apollo</w:t>
      </w:r>
      <w:r w:rsidR="008F5A50">
        <w:rPr>
          <w:rFonts w:hint="eastAsia"/>
          <w:noProof/>
        </w:rPr>
        <w:t>，</w:t>
      </w:r>
      <w:r w:rsidR="00A648EC">
        <w:rPr>
          <w:rFonts w:hint="eastAsia"/>
          <w:noProof/>
        </w:rPr>
        <w:t>工程师可</w:t>
      </w:r>
      <w:r w:rsidR="00A648EC" w:rsidRPr="00DD19CB">
        <w:rPr>
          <w:noProof/>
        </w:rPr>
        <w:t>以</w:t>
      </w:r>
      <w:r w:rsidR="00683288">
        <w:rPr>
          <w:rFonts w:hint="eastAsia"/>
          <w:noProof/>
        </w:rPr>
        <w:t>实现软件的</w:t>
      </w:r>
      <w:r w:rsidR="00A648EC" w:rsidRPr="00DD19CB">
        <w:rPr>
          <w:noProof/>
        </w:rPr>
        <w:t>高效交付和管理</w:t>
      </w:r>
      <w:r w:rsidR="00A648EC">
        <w:rPr>
          <w:rFonts w:hint="eastAsia"/>
          <w:noProof/>
        </w:rPr>
        <w:t>。</w:t>
      </w:r>
    </w:p>
    <w:p w:rsidR="009455A6" w:rsidRDefault="00DD19CB" w:rsidP="00BF7F1E">
      <w:pPr>
        <w:spacing w:line="360" w:lineRule="auto"/>
        <w:ind w:firstLineChars="270" w:firstLine="567"/>
        <w:rPr>
          <w:noProof/>
        </w:rPr>
      </w:pPr>
      <w:r>
        <w:rPr>
          <w:rFonts w:hint="eastAsia"/>
          <w:noProof/>
        </w:rPr>
        <w:t>2023年</w:t>
      </w:r>
      <w:r w:rsidR="00A648EC">
        <w:rPr>
          <w:rFonts w:hint="eastAsia"/>
          <w:noProof/>
        </w:rPr>
        <w:t>，Palantir</w:t>
      </w:r>
      <w:r>
        <w:rPr>
          <w:rFonts w:hint="eastAsia"/>
          <w:noProof/>
        </w:rPr>
        <w:t>推出A</w:t>
      </w:r>
      <w:r>
        <w:rPr>
          <w:noProof/>
        </w:rPr>
        <w:t>IP</w:t>
      </w:r>
      <w:r>
        <w:rPr>
          <w:rFonts w:hint="eastAsia"/>
          <w:noProof/>
        </w:rPr>
        <w:t>，</w:t>
      </w:r>
      <w:r w:rsidR="00A648EC">
        <w:rPr>
          <w:rFonts w:hint="eastAsia"/>
          <w:noProof/>
        </w:rPr>
        <w:t>将</w:t>
      </w:r>
      <w:r w:rsidR="00683288">
        <w:rPr>
          <w:rFonts w:hint="eastAsia"/>
          <w:noProof/>
        </w:rPr>
        <w:t>之前的三大平台</w:t>
      </w:r>
      <w:r w:rsidR="00A648EC">
        <w:rPr>
          <w:rFonts w:hint="eastAsia"/>
          <w:noProof/>
        </w:rPr>
        <w:t>整合成一体化</w:t>
      </w:r>
      <w:r w:rsidR="00683288">
        <w:rPr>
          <w:rFonts w:hint="eastAsia"/>
          <w:noProof/>
        </w:rPr>
        <w:t>A</w:t>
      </w:r>
      <w:r w:rsidR="00683288">
        <w:rPr>
          <w:noProof/>
        </w:rPr>
        <w:t>I</w:t>
      </w:r>
      <w:r w:rsidR="00A648EC">
        <w:rPr>
          <w:rFonts w:hint="eastAsia"/>
          <w:noProof/>
        </w:rPr>
        <w:t>平台</w:t>
      </w:r>
      <w:r>
        <w:rPr>
          <w:rFonts w:hint="eastAsia"/>
          <w:noProof/>
        </w:rPr>
        <w:t>。</w:t>
      </w:r>
      <w:r w:rsidR="00683288">
        <w:rPr>
          <w:rFonts w:hint="eastAsia"/>
          <w:noProof/>
        </w:rPr>
        <w:t>其目的</w:t>
      </w:r>
      <w:r w:rsidR="00461438">
        <w:rPr>
          <w:rFonts w:hint="eastAsia"/>
          <w:noProof/>
        </w:rPr>
        <w:t>是将</w:t>
      </w:r>
      <w:r w:rsidR="0041469C">
        <w:rPr>
          <w:rFonts w:hint="eastAsia"/>
          <w:noProof/>
        </w:rPr>
        <w:t>生成式</w:t>
      </w:r>
      <w:r w:rsidR="00461438">
        <w:rPr>
          <w:rFonts w:hint="eastAsia"/>
          <w:noProof/>
        </w:rPr>
        <w:t>A</w:t>
      </w:r>
      <w:r w:rsidR="00461438">
        <w:rPr>
          <w:noProof/>
        </w:rPr>
        <w:t>I</w:t>
      </w:r>
      <w:r w:rsidR="00461438">
        <w:rPr>
          <w:rFonts w:hint="eastAsia"/>
          <w:noProof/>
        </w:rPr>
        <w:t>与</w:t>
      </w:r>
      <w:r w:rsidR="00683288">
        <w:rPr>
          <w:rFonts w:hint="eastAsia"/>
          <w:noProof/>
        </w:rPr>
        <w:t>企业</w:t>
      </w:r>
      <w:r w:rsidR="00461438">
        <w:rPr>
          <w:rFonts w:hint="eastAsia"/>
          <w:noProof/>
        </w:rPr>
        <w:t>运营</w:t>
      </w:r>
      <w:r w:rsidR="004C2C97">
        <w:rPr>
          <w:rFonts w:hint="eastAsia"/>
          <w:noProof/>
        </w:rPr>
        <w:t>流程</w:t>
      </w:r>
      <w:r w:rsidR="00461438">
        <w:rPr>
          <w:rFonts w:hint="eastAsia"/>
          <w:noProof/>
        </w:rPr>
        <w:t>相连接</w:t>
      </w:r>
      <w:r w:rsidR="00683288">
        <w:rPr>
          <w:rFonts w:hint="eastAsia"/>
          <w:noProof/>
        </w:rPr>
        <w:t>，</w:t>
      </w:r>
      <w:r w:rsidR="0041469C" w:rsidRPr="00461438">
        <w:rPr>
          <w:noProof/>
        </w:rPr>
        <w:t>提供全方位的AI驱动</w:t>
      </w:r>
      <w:r w:rsidR="0041469C">
        <w:rPr>
          <w:rFonts w:hint="eastAsia"/>
          <w:noProof/>
        </w:rPr>
        <w:t>型</w:t>
      </w:r>
      <w:r w:rsidR="0041469C">
        <w:rPr>
          <w:noProof/>
        </w:rPr>
        <w:t>产品</w:t>
      </w:r>
      <w:r w:rsidR="001A3E2A">
        <w:rPr>
          <w:rFonts w:hint="eastAsia"/>
          <w:noProof/>
        </w:rPr>
        <w:t>，</w:t>
      </w:r>
      <w:r w:rsidR="00A648EC">
        <w:rPr>
          <w:rFonts w:hint="eastAsia"/>
          <w:noProof/>
        </w:rPr>
        <w:t>帮</w:t>
      </w:r>
      <w:r w:rsidR="002E406D">
        <w:rPr>
          <w:rFonts w:hint="eastAsia"/>
          <w:noProof/>
        </w:rPr>
        <w:t>助</w:t>
      </w:r>
      <w:r w:rsidR="00683288">
        <w:rPr>
          <w:rFonts w:hint="eastAsia"/>
          <w:noProof/>
        </w:rPr>
        <w:t>企业</w:t>
      </w:r>
      <w:r w:rsidR="0041469C">
        <w:rPr>
          <w:rFonts w:hint="eastAsia"/>
          <w:noProof/>
        </w:rPr>
        <w:t>实现</w:t>
      </w:r>
      <w:r w:rsidR="00A648EC">
        <w:rPr>
          <w:rFonts w:hint="eastAsia"/>
          <w:noProof/>
        </w:rPr>
        <w:t>从数据驱动向</w:t>
      </w:r>
      <w:r w:rsidR="0041469C">
        <w:rPr>
          <w:rFonts w:hint="eastAsia"/>
          <w:noProof/>
        </w:rPr>
        <w:t>A</w:t>
      </w:r>
      <w:r w:rsidR="0041469C">
        <w:rPr>
          <w:noProof/>
        </w:rPr>
        <w:t>I</w:t>
      </w:r>
      <w:r w:rsidR="00A648EC">
        <w:rPr>
          <w:rFonts w:hint="eastAsia"/>
          <w:noProof/>
        </w:rPr>
        <w:t>驱动的转型</w:t>
      </w:r>
      <w:r w:rsidR="0041469C">
        <w:rPr>
          <w:rFonts w:hint="eastAsia"/>
          <w:noProof/>
        </w:rPr>
        <w:t>。</w:t>
      </w:r>
    </w:p>
    <w:p w:rsidR="005F2087" w:rsidRDefault="005F2087" w:rsidP="005F2087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0F1A663C">
            <wp:extent cx="2266950" cy="2550045"/>
            <wp:effectExtent l="0" t="0" r="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051" cy="2558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F2087" w:rsidRPr="005F2087" w:rsidRDefault="005F2087" w:rsidP="005F2087">
      <w:pPr>
        <w:spacing w:line="360" w:lineRule="auto"/>
        <w:rPr>
          <w:b/>
          <w:noProof/>
        </w:rPr>
      </w:pPr>
      <w:r w:rsidRPr="005F2087">
        <w:rPr>
          <w:rFonts w:hint="eastAsia"/>
          <w:b/>
          <w:noProof/>
        </w:rPr>
        <w:t>2、</w:t>
      </w:r>
      <w:r w:rsidR="00AC7E5C">
        <w:rPr>
          <w:rFonts w:hint="eastAsia"/>
          <w:b/>
          <w:noProof/>
        </w:rPr>
        <w:t>A</w:t>
      </w:r>
      <w:r w:rsidR="00AC7E5C">
        <w:rPr>
          <w:b/>
          <w:noProof/>
        </w:rPr>
        <w:t>I</w:t>
      </w:r>
      <w:r w:rsidR="00AC7E5C">
        <w:rPr>
          <w:rFonts w:hint="eastAsia"/>
          <w:b/>
          <w:noProof/>
        </w:rPr>
        <w:t>P</w:t>
      </w:r>
      <w:r w:rsidR="00032FCE">
        <w:rPr>
          <w:rFonts w:hint="eastAsia"/>
          <w:b/>
          <w:noProof/>
        </w:rPr>
        <w:t>提供无所不能的</w:t>
      </w:r>
      <w:r w:rsidR="00924C7F">
        <w:rPr>
          <w:rFonts w:hint="eastAsia"/>
          <w:b/>
          <w:noProof/>
        </w:rPr>
        <w:t>数据</w:t>
      </w:r>
      <w:r w:rsidR="006E4DDD">
        <w:rPr>
          <w:rFonts w:hint="eastAsia"/>
          <w:b/>
          <w:noProof/>
        </w:rPr>
        <w:t>和A</w:t>
      </w:r>
      <w:r w:rsidR="006E4DDD">
        <w:rPr>
          <w:b/>
          <w:noProof/>
        </w:rPr>
        <w:t>I</w:t>
      </w:r>
      <w:r w:rsidR="00924C7F">
        <w:rPr>
          <w:rFonts w:hint="eastAsia"/>
          <w:b/>
          <w:noProof/>
        </w:rPr>
        <w:t>运营能力</w:t>
      </w:r>
    </w:p>
    <w:p w:rsidR="005F2087" w:rsidRDefault="00AC7E5C" w:rsidP="00BF7F1E">
      <w:pPr>
        <w:spacing w:line="360" w:lineRule="auto"/>
        <w:ind w:firstLineChars="270" w:firstLine="567"/>
        <w:rPr>
          <w:noProof/>
        </w:rPr>
      </w:pPr>
      <w:r>
        <w:rPr>
          <w:rFonts w:hint="eastAsia"/>
          <w:noProof/>
        </w:rPr>
        <w:t>A</w:t>
      </w:r>
      <w:r>
        <w:rPr>
          <w:noProof/>
        </w:rPr>
        <w:t>IP</w:t>
      </w:r>
      <w:r w:rsidR="008F5A50">
        <w:rPr>
          <w:rFonts w:hint="eastAsia"/>
          <w:noProof/>
        </w:rPr>
        <w:t>面向任何类型</w:t>
      </w:r>
      <w:r w:rsidR="008F5A50">
        <w:rPr>
          <w:noProof/>
        </w:rPr>
        <w:t>的终端用户</w:t>
      </w:r>
      <w:r w:rsidR="008F5A50">
        <w:rPr>
          <w:rFonts w:hint="eastAsia"/>
          <w:noProof/>
        </w:rPr>
        <w:t>、</w:t>
      </w:r>
      <w:r w:rsidR="008F5A50">
        <w:rPr>
          <w:noProof/>
        </w:rPr>
        <w:t>数据驱动工作负载</w:t>
      </w:r>
      <w:r w:rsidR="008F5A50">
        <w:rPr>
          <w:rFonts w:hint="eastAsia"/>
          <w:noProof/>
        </w:rPr>
        <w:t>和</w:t>
      </w:r>
      <w:r w:rsidR="008F5A50">
        <w:rPr>
          <w:noProof/>
        </w:rPr>
        <w:t>基础设施底层架构</w:t>
      </w:r>
      <w:r w:rsidR="008F5A50">
        <w:rPr>
          <w:rFonts w:hint="eastAsia"/>
          <w:noProof/>
        </w:rPr>
        <w:t>，</w:t>
      </w:r>
      <w:r w:rsidR="00032FCE">
        <w:rPr>
          <w:rFonts w:hint="eastAsia"/>
          <w:noProof/>
        </w:rPr>
        <w:t>提供</w:t>
      </w:r>
      <w:r w:rsidR="00E12C2D">
        <w:rPr>
          <w:rFonts w:hint="eastAsia"/>
          <w:noProof/>
        </w:rPr>
        <w:t>无所不能的数据</w:t>
      </w:r>
      <w:r w:rsidR="00032FCE">
        <w:rPr>
          <w:rFonts w:hint="eastAsia"/>
          <w:noProof/>
        </w:rPr>
        <w:t>和A</w:t>
      </w:r>
      <w:r w:rsidR="00032FCE">
        <w:rPr>
          <w:noProof/>
        </w:rPr>
        <w:t>I</w:t>
      </w:r>
      <w:r w:rsidR="00E12C2D">
        <w:rPr>
          <w:rFonts w:hint="eastAsia"/>
          <w:noProof/>
        </w:rPr>
        <w:t>运营能力。</w:t>
      </w:r>
      <w:r w:rsidR="004656E8">
        <w:rPr>
          <w:rFonts w:hint="eastAsia"/>
          <w:noProof/>
        </w:rPr>
        <w:t>（1）</w:t>
      </w:r>
      <w:r w:rsidR="00E12C2D">
        <w:rPr>
          <w:rFonts w:hint="eastAsia"/>
          <w:noProof/>
        </w:rPr>
        <w:t>可用性强。</w:t>
      </w:r>
      <w:r w:rsidR="004656E8">
        <w:rPr>
          <w:rFonts w:hint="eastAsia"/>
          <w:noProof/>
        </w:rPr>
        <w:t>平台内</w:t>
      </w:r>
      <w:r w:rsidR="00032FCE">
        <w:rPr>
          <w:rFonts w:hint="eastAsia"/>
          <w:noProof/>
        </w:rPr>
        <w:t>提供</w:t>
      </w:r>
      <w:r w:rsidR="004656E8">
        <w:rPr>
          <w:rFonts w:hint="eastAsia"/>
          <w:noProof/>
        </w:rPr>
        <w:t>数百个服务</w:t>
      </w:r>
      <w:r w:rsidR="00032FCE">
        <w:rPr>
          <w:rFonts w:hint="eastAsia"/>
          <w:noProof/>
        </w:rPr>
        <w:t>，除核心后端服务外，</w:t>
      </w:r>
      <w:r w:rsidR="004656E8">
        <w:rPr>
          <w:rFonts w:hint="eastAsia"/>
          <w:noProof/>
        </w:rPr>
        <w:t>还包括前端应用服务、分析工具、应用构建器以及</w:t>
      </w:r>
      <w:r w:rsidR="00032FCE">
        <w:rPr>
          <w:rFonts w:hint="eastAsia"/>
          <w:noProof/>
        </w:rPr>
        <w:t>各</w:t>
      </w:r>
      <w:r w:rsidR="004656E8">
        <w:rPr>
          <w:rFonts w:hint="eastAsia"/>
          <w:noProof/>
        </w:rPr>
        <w:t>种用户使用的各</w:t>
      </w:r>
      <w:r w:rsidR="00032FCE">
        <w:rPr>
          <w:rFonts w:hint="eastAsia"/>
          <w:noProof/>
        </w:rPr>
        <w:t>种服务组件</w:t>
      </w:r>
      <w:r w:rsidR="004656E8">
        <w:rPr>
          <w:rFonts w:hint="eastAsia"/>
          <w:noProof/>
        </w:rPr>
        <w:t>。</w:t>
      </w:r>
      <w:r w:rsidR="00D63A90">
        <w:rPr>
          <w:rFonts w:hint="eastAsia"/>
          <w:noProof/>
        </w:rPr>
        <w:t>（2）</w:t>
      </w:r>
      <w:r w:rsidR="00E12C2D">
        <w:rPr>
          <w:rFonts w:hint="eastAsia"/>
          <w:noProof/>
        </w:rPr>
        <w:t>灵活性好。</w:t>
      </w:r>
      <w:r w:rsidR="004656E8">
        <w:rPr>
          <w:noProof/>
        </w:rPr>
        <w:t>平台架构</w:t>
      </w:r>
      <w:r w:rsidR="00032FCE">
        <w:rPr>
          <w:rFonts w:hint="eastAsia"/>
          <w:noProof/>
        </w:rPr>
        <w:t>具备面向</w:t>
      </w:r>
      <w:r w:rsidR="004656E8">
        <w:rPr>
          <w:noProof/>
        </w:rPr>
        <w:t>未来的灵活性，</w:t>
      </w:r>
      <w:r w:rsidR="008F5A50">
        <w:rPr>
          <w:rFonts w:hint="eastAsia"/>
          <w:noProof/>
        </w:rPr>
        <w:t>存储和</w:t>
      </w:r>
      <w:r w:rsidR="00D63A90">
        <w:rPr>
          <w:rFonts w:hint="eastAsia"/>
          <w:noProof/>
        </w:rPr>
        <w:t>计算架构不依赖任何特定的</w:t>
      </w:r>
      <w:r w:rsidR="008F5A50">
        <w:rPr>
          <w:rFonts w:hint="eastAsia"/>
          <w:noProof/>
        </w:rPr>
        <w:t>底层范式</w:t>
      </w:r>
      <w:r w:rsidR="008F5A50">
        <w:rPr>
          <w:rFonts w:hint="eastAsia"/>
          <w:noProof/>
        </w:rPr>
        <w:t>和</w:t>
      </w:r>
      <w:r w:rsidR="00D63A90">
        <w:rPr>
          <w:rFonts w:hint="eastAsia"/>
          <w:noProof/>
        </w:rPr>
        <w:t>基础设施，</w:t>
      </w:r>
      <w:r w:rsidR="004656E8">
        <w:rPr>
          <w:noProof/>
        </w:rPr>
        <w:t>确保客户能够持续从最新</w:t>
      </w:r>
      <w:r w:rsidR="00032FCE">
        <w:rPr>
          <w:rFonts w:hint="eastAsia"/>
          <w:noProof/>
        </w:rPr>
        <w:t>开源</w:t>
      </w:r>
      <w:r w:rsidR="008F5A50">
        <w:rPr>
          <w:noProof/>
        </w:rPr>
        <w:t>技术</w:t>
      </w:r>
      <w:r w:rsidR="004656E8">
        <w:rPr>
          <w:noProof/>
        </w:rPr>
        <w:t>受益</w:t>
      </w:r>
      <w:r w:rsidR="00D63A90">
        <w:rPr>
          <w:rFonts w:hint="eastAsia"/>
          <w:noProof/>
        </w:rPr>
        <w:t>。（3）</w:t>
      </w:r>
      <w:r w:rsidR="004656E8">
        <w:rPr>
          <w:rFonts w:hint="eastAsia"/>
          <w:noProof/>
        </w:rPr>
        <w:t>安全</w:t>
      </w:r>
      <w:r w:rsidR="00E12C2D">
        <w:rPr>
          <w:rFonts w:hint="eastAsia"/>
          <w:noProof/>
        </w:rPr>
        <w:t>性高。</w:t>
      </w:r>
      <w:r w:rsidR="00032FCE">
        <w:rPr>
          <w:rFonts w:hint="eastAsia"/>
          <w:noProof/>
        </w:rPr>
        <w:t>采取分散的安全策略，确保</w:t>
      </w:r>
      <w:r w:rsidR="004656E8">
        <w:rPr>
          <w:noProof/>
        </w:rPr>
        <w:t>平台架构的每个层级</w:t>
      </w:r>
      <w:r w:rsidR="00032FCE">
        <w:rPr>
          <w:rFonts w:hint="eastAsia"/>
          <w:noProof/>
        </w:rPr>
        <w:t>都可</w:t>
      </w:r>
      <w:r w:rsidR="00032FCE">
        <w:rPr>
          <w:noProof/>
        </w:rPr>
        <w:t>执</w:t>
      </w:r>
      <w:r w:rsidR="00032FCE">
        <w:rPr>
          <w:rFonts w:hint="eastAsia"/>
          <w:noProof/>
        </w:rPr>
        <w:t>行安全措施</w:t>
      </w:r>
      <w:r w:rsidR="004656E8">
        <w:rPr>
          <w:noProof/>
        </w:rPr>
        <w:t>。</w:t>
      </w:r>
      <w:r w:rsidR="00E12C2D">
        <w:rPr>
          <w:noProof/>
        </w:rPr>
        <w:t xml:space="preserve"> </w:t>
      </w:r>
    </w:p>
    <w:p w:rsidR="007217FC" w:rsidRDefault="007217FC" w:rsidP="00AB3D37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02398D02">
            <wp:extent cx="3606800" cy="1713718"/>
            <wp:effectExtent l="0" t="0" r="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482" cy="1722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12C2D" w:rsidRPr="0096768A" w:rsidRDefault="006E4DDD" w:rsidP="00E12C2D">
      <w:pPr>
        <w:spacing w:line="360" w:lineRule="auto"/>
        <w:rPr>
          <w:b/>
          <w:noProof/>
        </w:rPr>
      </w:pPr>
      <w:r>
        <w:rPr>
          <w:rFonts w:hint="eastAsia"/>
          <w:b/>
          <w:noProof/>
        </w:rPr>
        <w:t>3</w:t>
      </w:r>
      <w:r w:rsidR="00E12C2D" w:rsidRPr="0096768A">
        <w:rPr>
          <w:rFonts w:hint="eastAsia"/>
          <w:b/>
          <w:noProof/>
        </w:rPr>
        <w:t>、</w:t>
      </w:r>
      <w:r w:rsidR="00AC7E5C">
        <w:rPr>
          <w:rFonts w:hint="eastAsia"/>
          <w:b/>
          <w:noProof/>
        </w:rPr>
        <w:t>A</w:t>
      </w:r>
      <w:r w:rsidR="00AC7E5C">
        <w:rPr>
          <w:b/>
          <w:noProof/>
        </w:rPr>
        <w:t>IP</w:t>
      </w:r>
      <w:r w:rsidR="00AB3D37">
        <w:rPr>
          <w:rFonts w:hint="eastAsia"/>
          <w:b/>
          <w:noProof/>
        </w:rPr>
        <w:t>采用</w:t>
      </w:r>
      <w:r w:rsidR="00D514E7">
        <w:rPr>
          <w:rFonts w:hint="eastAsia"/>
          <w:b/>
          <w:noProof/>
        </w:rPr>
        <w:t>开放架构</w:t>
      </w:r>
      <w:r w:rsidR="00F45119">
        <w:rPr>
          <w:rFonts w:hint="eastAsia"/>
          <w:b/>
          <w:noProof/>
        </w:rPr>
        <w:t>设计</w:t>
      </w:r>
      <w:r w:rsidR="00D514E7">
        <w:rPr>
          <w:rFonts w:hint="eastAsia"/>
          <w:b/>
          <w:noProof/>
        </w:rPr>
        <w:t>，</w:t>
      </w:r>
      <w:r w:rsidR="005A4663">
        <w:rPr>
          <w:b/>
          <w:noProof/>
        </w:rPr>
        <w:t>可与</w:t>
      </w:r>
      <w:r w:rsidR="005A4663">
        <w:rPr>
          <w:rFonts w:hint="eastAsia"/>
          <w:b/>
          <w:noProof/>
        </w:rPr>
        <w:t>任何</w:t>
      </w:r>
      <w:r w:rsidR="00E12C2D" w:rsidRPr="0096768A">
        <w:rPr>
          <w:b/>
          <w:noProof/>
        </w:rPr>
        <w:t>数据系统</w:t>
      </w:r>
      <w:r w:rsidR="005A4663">
        <w:rPr>
          <w:rFonts w:hint="eastAsia"/>
          <w:b/>
          <w:noProof/>
        </w:rPr>
        <w:t>实现</w:t>
      </w:r>
      <w:r w:rsidR="00E12C2D" w:rsidRPr="0096768A">
        <w:rPr>
          <w:b/>
          <w:noProof/>
        </w:rPr>
        <w:t>互操作。</w:t>
      </w:r>
    </w:p>
    <w:p w:rsidR="00E12C2D" w:rsidRDefault="00AB3D37" w:rsidP="005A4663">
      <w:pPr>
        <w:spacing w:line="360" w:lineRule="auto"/>
        <w:ind w:firstLineChars="270" w:firstLine="567"/>
        <w:rPr>
          <w:noProof/>
        </w:rPr>
      </w:pPr>
      <w:r>
        <w:rPr>
          <w:rFonts w:hint="eastAsia"/>
          <w:noProof/>
        </w:rPr>
        <w:t>A</w:t>
      </w:r>
      <w:r>
        <w:rPr>
          <w:noProof/>
        </w:rPr>
        <w:t>IP</w:t>
      </w:r>
      <w:r w:rsidR="005A4663">
        <w:rPr>
          <w:rFonts w:hint="eastAsia"/>
          <w:noProof/>
        </w:rPr>
        <w:t>采用开放架构设计，</w:t>
      </w:r>
      <w:r>
        <w:rPr>
          <w:noProof/>
        </w:rPr>
        <w:t>与开源或</w:t>
      </w:r>
      <w:r>
        <w:rPr>
          <w:rFonts w:hint="eastAsia"/>
          <w:noProof/>
        </w:rPr>
        <w:t>商业化</w:t>
      </w:r>
      <w:r w:rsidR="005A4663" w:rsidRPr="005A4663">
        <w:rPr>
          <w:noProof/>
        </w:rPr>
        <w:t>软件、库、协议、框架、APIs、数据格式和工具100%兼容，</w:t>
      </w:r>
      <w:r>
        <w:rPr>
          <w:rFonts w:hint="eastAsia"/>
          <w:noProof/>
        </w:rPr>
        <w:t>可</w:t>
      </w:r>
      <w:r w:rsidR="005A4663">
        <w:rPr>
          <w:rFonts w:hint="eastAsia"/>
          <w:noProof/>
        </w:rPr>
        <w:t>与任何数据系统实现全方位的互操作</w:t>
      </w:r>
      <w:r w:rsidR="005A4663" w:rsidRPr="005A4663">
        <w:rPr>
          <w:noProof/>
        </w:rPr>
        <w:t xml:space="preserve">。 </w:t>
      </w:r>
      <w:r w:rsidR="00E12C2D">
        <w:rPr>
          <w:rFonts w:hint="eastAsia"/>
          <w:noProof/>
        </w:rPr>
        <w:t>(</w:t>
      </w:r>
      <w:r w:rsidR="00E12C2D">
        <w:rPr>
          <w:noProof/>
        </w:rPr>
        <w:t>1)</w:t>
      </w:r>
      <w:r w:rsidR="00E12C2D">
        <w:rPr>
          <w:rFonts w:hint="eastAsia"/>
          <w:noProof/>
        </w:rPr>
        <w:t>数据互操作性</w:t>
      </w:r>
      <w:r w:rsidR="00D514E7">
        <w:rPr>
          <w:rFonts w:hint="eastAsia"/>
          <w:noProof/>
        </w:rPr>
        <w:t>。</w:t>
      </w:r>
      <w:r>
        <w:rPr>
          <w:rFonts w:hint="eastAsia"/>
          <w:noProof/>
        </w:rPr>
        <w:t>采用</w:t>
      </w:r>
      <w:r w:rsidR="00E12C2D" w:rsidRPr="009759D2">
        <w:rPr>
          <w:rFonts w:hint="eastAsia"/>
          <w:noProof/>
        </w:rPr>
        <w:t>开放数据格式</w:t>
      </w:r>
      <w:r w:rsidR="00D514E7">
        <w:rPr>
          <w:rFonts w:hint="eastAsia"/>
          <w:noProof/>
        </w:rPr>
        <w:t>，</w:t>
      </w:r>
      <w:r w:rsidR="00E12C2D" w:rsidRPr="009759D2">
        <w:rPr>
          <w:noProof/>
        </w:rPr>
        <w:t>允许与现有数据平台、记录系统和现有数据架构中的其他服务进行深度连接。</w:t>
      </w:r>
      <w:r w:rsidR="00E12C2D">
        <w:rPr>
          <w:rFonts w:hint="eastAsia"/>
          <w:noProof/>
        </w:rPr>
        <w:t>(</w:t>
      </w:r>
      <w:r w:rsidR="00E12C2D">
        <w:rPr>
          <w:noProof/>
        </w:rPr>
        <w:t>2)</w:t>
      </w:r>
      <w:r w:rsidR="00E12C2D">
        <w:rPr>
          <w:rFonts w:hint="eastAsia"/>
          <w:noProof/>
        </w:rPr>
        <w:t>元数据互操作性。</w:t>
      </w:r>
      <w:r w:rsidR="00E12C2D" w:rsidRPr="009759D2">
        <w:rPr>
          <w:noProof/>
        </w:rPr>
        <w:t>元数据服务存在项目、数据集、模型、分析、应用程序、管道编排、资源运行状况的所有元数据属性</w:t>
      </w:r>
      <w:r w:rsidR="00D514E7">
        <w:rPr>
          <w:rFonts w:hint="eastAsia"/>
          <w:noProof/>
        </w:rPr>
        <w:t>中，</w:t>
      </w:r>
      <w:r w:rsidR="00E12C2D" w:rsidRPr="009759D2">
        <w:rPr>
          <w:noProof/>
        </w:rPr>
        <w:t>允许与现有治理架构中的数据目录</w:t>
      </w:r>
      <w:r w:rsidR="00D514E7">
        <w:rPr>
          <w:rFonts w:hint="eastAsia"/>
          <w:noProof/>
        </w:rPr>
        <w:t>等所有</w:t>
      </w:r>
      <w:r w:rsidR="00E12C2D" w:rsidRPr="009759D2">
        <w:rPr>
          <w:noProof/>
        </w:rPr>
        <w:t>服务进行深度连接。</w:t>
      </w:r>
      <w:r w:rsidR="00E12C2D">
        <w:rPr>
          <w:rFonts w:hint="eastAsia"/>
          <w:noProof/>
        </w:rPr>
        <w:t>（3）语义互操作性</w:t>
      </w:r>
      <w:r w:rsidR="00D514E7">
        <w:rPr>
          <w:rFonts w:hint="eastAsia"/>
          <w:noProof/>
        </w:rPr>
        <w:t>。本体</w:t>
      </w:r>
      <w:r>
        <w:rPr>
          <w:noProof/>
        </w:rPr>
        <w:t>超越传统，</w:t>
      </w:r>
      <w:r w:rsidR="00E12C2D" w:rsidRPr="009759D2">
        <w:rPr>
          <w:noProof/>
        </w:rPr>
        <w:t>对驱动复杂操作的对象、链接、动作和功能</w:t>
      </w:r>
      <w:r w:rsidR="00D514E7">
        <w:rPr>
          <w:rFonts w:hint="eastAsia"/>
          <w:noProof/>
        </w:rPr>
        <w:t>进行</w:t>
      </w:r>
      <w:r w:rsidR="00E12C2D" w:rsidRPr="009759D2">
        <w:rPr>
          <w:noProof/>
        </w:rPr>
        <w:t>定义</w:t>
      </w:r>
      <w:r>
        <w:rPr>
          <w:rFonts w:hint="eastAsia"/>
          <w:noProof/>
        </w:rPr>
        <w:t>，使得</w:t>
      </w:r>
      <w:r w:rsidR="00E12C2D" w:rsidRPr="009759D2">
        <w:rPr>
          <w:noProof/>
        </w:rPr>
        <w:t>本体中所有元素都可通过REST API访问，并通过JSON驱动的</w:t>
      </w:r>
      <w:r>
        <w:rPr>
          <w:rFonts w:hint="eastAsia"/>
          <w:noProof/>
        </w:rPr>
        <w:t>创建范例</w:t>
      </w:r>
      <w:r w:rsidR="00E12C2D" w:rsidRPr="009759D2">
        <w:rPr>
          <w:noProof/>
        </w:rPr>
        <w:t>进行配置。</w:t>
      </w:r>
      <w:r w:rsidR="00D514E7">
        <w:rPr>
          <w:rFonts w:hint="eastAsia"/>
          <w:noProof/>
        </w:rPr>
        <w:t>（</w:t>
      </w:r>
      <w:r w:rsidR="006E4DDD">
        <w:rPr>
          <w:rFonts w:hint="eastAsia"/>
          <w:noProof/>
        </w:rPr>
        <w:t>4</w:t>
      </w:r>
      <w:r>
        <w:rPr>
          <w:rFonts w:hint="eastAsia"/>
          <w:noProof/>
        </w:rPr>
        <w:t>）分析互操作性。</w:t>
      </w:r>
      <w:r w:rsidR="00D514E7" w:rsidRPr="009759D2">
        <w:rPr>
          <w:noProof/>
        </w:rPr>
        <w:t>提供一系列的分析工具来增强用户能力，</w:t>
      </w:r>
      <w:r w:rsidR="008F5A50">
        <w:rPr>
          <w:rFonts w:hint="eastAsia"/>
          <w:noProof/>
        </w:rPr>
        <w:t>并</w:t>
      </w:r>
      <w:r w:rsidR="00D514E7" w:rsidRPr="009759D2">
        <w:rPr>
          <w:noProof/>
        </w:rPr>
        <w:t>与现有的BI和数据科学工具</w:t>
      </w:r>
      <w:r w:rsidR="008F5A50">
        <w:rPr>
          <w:rFonts w:hint="eastAsia"/>
          <w:noProof/>
        </w:rPr>
        <w:t>实现</w:t>
      </w:r>
      <w:r w:rsidR="00D514E7" w:rsidRPr="009759D2">
        <w:rPr>
          <w:noProof/>
        </w:rPr>
        <w:t>无缝互操作。开箱即用的连接器可用于常见</w:t>
      </w:r>
      <w:r w:rsidR="00D514E7">
        <w:rPr>
          <w:rFonts w:hint="eastAsia"/>
          <w:noProof/>
        </w:rPr>
        <w:t>分析</w:t>
      </w:r>
      <w:r w:rsidR="00D514E7" w:rsidRPr="009759D2">
        <w:rPr>
          <w:noProof/>
        </w:rPr>
        <w:t>系统。</w:t>
      </w:r>
    </w:p>
    <w:p w:rsidR="00B1742A" w:rsidRDefault="006E4DDD" w:rsidP="00D63A90">
      <w:pPr>
        <w:spacing w:line="360" w:lineRule="auto"/>
        <w:rPr>
          <w:b/>
          <w:noProof/>
        </w:rPr>
      </w:pPr>
      <w:r>
        <w:rPr>
          <w:rFonts w:hint="eastAsia"/>
          <w:b/>
          <w:noProof/>
        </w:rPr>
        <w:t>4、</w:t>
      </w:r>
      <w:r w:rsidR="0037458D">
        <w:rPr>
          <w:rFonts w:hint="eastAsia"/>
          <w:b/>
          <w:noProof/>
        </w:rPr>
        <w:t>构建</w:t>
      </w:r>
      <w:r w:rsidR="00B1742A">
        <w:rPr>
          <w:rFonts w:hint="eastAsia"/>
          <w:b/>
          <w:noProof/>
        </w:rPr>
        <w:t>本体</w:t>
      </w:r>
      <w:r w:rsidR="00F45119">
        <w:rPr>
          <w:rFonts w:hint="eastAsia"/>
          <w:b/>
          <w:noProof/>
        </w:rPr>
        <w:t>全面反映</w:t>
      </w:r>
      <w:r w:rsidR="00AB3D37">
        <w:rPr>
          <w:rFonts w:hint="eastAsia"/>
          <w:b/>
          <w:noProof/>
        </w:rPr>
        <w:t>复杂</w:t>
      </w:r>
      <w:r w:rsidR="00B1742A" w:rsidRPr="00B1742A">
        <w:rPr>
          <w:rFonts w:hint="eastAsia"/>
          <w:b/>
          <w:noProof/>
        </w:rPr>
        <w:t>决策流程</w:t>
      </w:r>
      <w:r w:rsidR="00F45119">
        <w:rPr>
          <w:rFonts w:hint="eastAsia"/>
          <w:b/>
          <w:noProof/>
        </w:rPr>
        <w:t>，</w:t>
      </w:r>
      <w:r w:rsidR="00AB3D37">
        <w:rPr>
          <w:rFonts w:hint="eastAsia"/>
          <w:b/>
          <w:noProof/>
        </w:rPr>
        <w:t>并与现有业务</w:t>
      </w:r>
      <w:r w:rsidR="00B1742A" w:rsidRPr="00B1742A">
        <w:rPr>
          <w:rFonts w:hint="eastAsia"/>
          <w:b/>
          <w:noProof/>
        </w:rPr>
        <w:t>系统</w:t>
      </w:r>
      <w:r w:rsidR="00AB3D37">
        <w:rPr>
          <w:rFonts w:hint="eastAsia"/>
          <w:b/>
          <w:noProof/>
        </w:rPr>
        <w:t>实现</w:t>
      </w:r>
      <w:r w:rsidR="00B1742A" w:rsidRPr="00B1742A">
        <w:rPr>
          <w:rFonts w:hint="eastAsia"/>
          <w:b/>
          <w:noProof/>
        </w:rPr>
        <w:t>双向</w:t>
      </w:r>
      <w:r w:rsidR="00F45119" w:rsidRPr="00B1742A">
        <w:rPr>
          <w:rFonts w:hint="eastAsia"/>
          <w:b/>
          <w:noProof/>
        </w:rPr>
        <w:t>深度</w:t>
      </w:r>
      <w:r w:rsidR="00B1742A" w:rsidRPr="00B1742A">
        <w:rPr>
          <w:rFonts w:hint="eastAsia"/>
          <w:b/>
          <w:noProof/>
        </w:rPr>
        <w:t>互操作</w:t>
      </w:r>
    </w:p>
    <w:p w:rsidR="009F179E" w:rsidRDefault="0098343E" w:rsidP="00F45119">
      <w:pPr>
        <w:spacing w:line="360" w:lineRule="auto"/>
        <w:ind w:firstLineChars="270" w:firstLine="567"/>
        <w:rPr>
          <w:noProof/>
        </w:rPr>
      </w:pPr>
      <w:r>
        <w:rPr>
          <w:rFonts w:hint="eastAsia"/>
          <w:noProof/>
        </w:rPr>
        <w:t>Palantir</w:t>
      </w:r>
      <w:r w:rsidR="009F179E">
        <w:rPr>
          <w:rFonts w:hint="eastAsia"/>
          <w:noProof/>
        </w:rPr>
        <w:t>构建</w:t>
      </w:r>
      <w:r>
        <w:rPr>
          <w:rFonts w:hint="eastAsia"/>
          <w:noProof/>
        </w:rPr>
        <w:t>本体</w:t>
      </w:r>
      <w:r w:rsidR="009F179E">
        <w:rPr>
          <w:rFonts w:hint="eastAsia"/>
          <w:noProof/>
        </w:rPr>
        <w:t>，将</w:t>
      </w:r>
      <w:r w:rsidR="00AB3D37">
        <w:rPr>
          <w:rFonts w:hint="eastAsia"/>
          <w:noProof/>
        </w:rPr>
        <w:t>数据集和模型等</w:t>
      </w:r>
      <w:r w:rsidR="009F179E" w:rsidRPr="009F179E">
        <w:rPr>
          <w:rFonts w:hint="eastAsia"/>
          <w:noProof/>
        </w:rPr>
        <w:t>数字资产与</w:t>
      </w:r>
      <w:r w:rsidR="00AC7E5C">
        <w:rPr>
          <w:rFonts w:hint="eastAsia"/>
          <w:noProof/>
        </w:rPr>
        <w:t>现实世界的</w:t>
      </w:r>
      <w:r w:rsidR="009F179E" w:rsidRPr="009F179E">
        <w:rPr>
          <w:rFonts w:hint="eastAsia"/>
          <w:noProof/>
        </w:rPr>
        <w:t>工厂、设备和产品等物理资产</w:t>
      </w:r>
      <w:r w:rsidR="00AC7E5C">
        <w:rPr>
          <w:rFonts w:hint="eastAsia"/>
          <w:noProof/>
        </w:rPr>
        <w:t>以及</w:t>
      </w:r>
      <w:r w:rsidR="009F179E" w:rsidRPr="009F179E">
        <w:rPr>
          <w:rFonts w:hint="eastAsia"/>
          <w:noProof/>
        </w:rPr>
        <w:t>客户订单</w:t>
      </w:r>
      <w:r w:rsidR="00AC7E5C">
        <w:rPr>
          <w:rFonts w:hint="eastAsia"/>
          <w:noProof/>
        </w:rPr>
        <w:t>等对应物</w:t>
      </w:r>
      <w:r w:rsidR="009F179E">
        <w:rPr>
          <w:rFonts w:hint="eastAsia"/>
          <w:noProof/>
        </w:rPr>
        <w:t>关联</w:t>
      </w:r>
      <w:r w:rsidR="009F179E" w:rsidRPr="009F179E">
        <w:rPr>
          <w:rFonts w:hint="eastAsia"/>
          <w:noProof/>
        </w:rPr>
        <w:t>起来，</w:t>
      </w:r>
      <w:r w:rsidR="001E3884">
        <w:rPr>
          <w:rFonts w:hint="eastAsia"/>
          <w:noProof/>
        </w:rPr>
        <w:t>并将</w:t>
      </w:r>
      <w:r w:rsidR="009F179E" w:rsidRPr="009F179E">
        <w:rPr>
          <w:noProof/>
        </w:rPr>
        <w:t>语义元素（对象、</w:t>
      </w:r>
      <w:r w:rsidR="001E3884">
        <w:rPr>
          <w:noProof/>
        </w:rPr>
        <w:t>属性、链接）和动态元素（动作、功能、动态安全）</w:t>
      </w:r>
      <w:r w:rsidR="001E3884">
        <w:rPr>
          <w:rFonts w:hint="eastAsia"/>
          <w:noProof/>
        </w:rPr>
        <w:t>按照相应逻辑</w:t>
      </w:r>
      <w:r>
        <w:rPr>
          <w:rFonts w:hint="eastAsia"/>
          <w:noProof/>
        </w:rPr>
        <w:t>整合</w:t>
      </w:r>
      <w:r w:rsidRPr="0098343E">
        <w:rPr>
          <w:noProof/>
        </w:rPr>
        <w:t>到一个AI可访问的计算环境中</w:t>
      </w:r>
      <w:r>
        <w:rPr>
          <w:rFonts w:hint="eastAsia"/>
          <w:noProof/>
        </w:rPr>
        <w:t>，</w:t>
      </w:r>
      <w:r w:rsidR="0066759D">
        <w:rPr>
          <w:rFonts w:hint="eastAsia"/>
          <w:noProof/>
        </w:rPr>
        <w:t>使得</w:t>
      </w:r>
      <w:r w:rsidR="0066759D" w:rsidRPr="0066759D">
        <w:rPr>
          <w:rFonts w:hint="eastAsia"/>
          <w:noProof/>
        </w:rPr>
        <w:t>数据科学和</w:t>
      </w:r>
      <w:r w:rsidR="0066759D" w:rsidRPr="0066759D">
        <w:rPr>
          <w:noProof/>
        </w:rPr>
        <w:t xml:space="preserve"> AI/ML 团队能够与业务和运营团队在一个共享的基础</w:t>
      </w:r>
      <w:r w:rsidR="0066759D">
        <w:rPr>
          <w:rFonts w:hint="eastAsia"/>
          <w:noProof/>
        </w:rPr>
        <w:t>架构中进行</w:t>
      </w:r>
      <w:r w:rsidR="0066759D" w:rsidRPr="0066759D">
        <w:rPr>
          <w:noProof/>
        </w:rPr>
        <w:t>协作</w:t>
      </w:r>
      <w:r w:rsidR="0066759D">
        <w:rPr>
          <w:rFonts w:hint="eastAsia"/>
          <w:noProof/>
        </w:rPr>
        <w:t>，真正实现数据和A</w:t>
      </w:r>
      <w:r w:rsidR="0066759D">
        <w:rPr>
          <w:noProof/>
        </w:rPr>
        <w:t>I</w:t>
      </w:r>
      <w:r w:rsidR="008F5A50">
        <w:rPr>
          <w:rFonts w:hint="eastAsia"/>
          <w:noProof/>
        </w:rPr>
        <w:t>在不断变化环境中对实时决策</w:t>
      </w:r>
      <w:r w:rsidR="0066759D">
        <w:rPr>
          <w:rFonts w:hint="eastAsia"/>
          <w:noProof/>
        </w:rPr>
        <w:t>的</w:t>
      </w:r>
      <w:r w:rsidR="008F5A50">
        <w:rPr>
          <w:rFonts w:hint="eastAsia"/>
          <w:noProof/>
        </w:rPr>
        <w:t>支撑</w:t>
      </w:r>
      <w:r w:rsidR="0066759D">
        <w:rPr>
          <w:rFonts w:hint="eastAsia"/>
          <w:noProof/>
        </w:rPr>
        <w:t>作用</w:t>
      </w:r>
      <w:r w:rsidR="0066759D" w:rsidRPr="0066759D">
        <w:rPr>
          <w:noProof/>
        </w:rPr>
        <w:t>。</w:t>
      </w:r>
    </w:p>
    <w:p w:rsidR="001E3884" w:rsidRPr="002D14FA" w:rsidRDefault="00536EB8" w:rsidP="00536EB8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noProof/>
        </w:rPr>
      </w:pPr>
      <w:r w:rsidRPr="002D14FA">
        <w:rPr>
          <w:rFonts w:hint="eastAsia"/>
          <w:b/>
          <w:noProof/>
        </w:rPr>
        <w:t>对中国电信的启示</w:t>
      </w:r>
    </w:p>
    <w:p w:rsidR="001A6364" w:rsidRDefault="008163D2" w:rsidP="001A6364">
      <w:pPr>
        <w:spacing w:line="360" w:lineRule="auto"/>
        <w:ind w:firstLineChars="270" w:firstLine="567"/>
        <w:rPr>
          <w:noProof/>
        </w:rPr>
      </w:pPr>
      <w:r>
        <w:rPr>
          <w:rFonts w:hint="eastAsia"/>
          <w:noProof/>
        </w:rPr>
        <w:t>A</w:t>
      </w:r>
      <w:r>
        <w:rPr>
          <w:noProof/>
        </w:rPr>
        <w:t>I</w:t>
      </w:r>
      <w:r w:rsidR="001A0438">
        <w:rPr>
          <w:rFonts w:hint="eastAsia"/>
          <w:noProof/>
        </w:rPr>
        <w:t>产业变革中，各行各业</w:t>
      </w:r>
      <w:r w:rsidR="002F2306">
        <w:rPr>
          <w:rFonts w:hint="eastAsia"/>
          <w:noProof/>
        </w:rPr>
        <w:t>对于A</w:t>
      </w:r>
      <w:r w:rsidR="002F2306">
        <w:rPr>
          <w:noProof/>
        </w:rPr>
        <w:t>I</w:t>
      </w:r>
      <w:r w:rsidR="002F2306">
        <w:rPr>
          <w:rFonts w:hint="eastAsia"/>
          <w:noProof/>
        </w:rPr>
        <w:t>应用需求迫切，但苦于缺乏相应的数据分析、管理的工具和</w:t>
      </w:r>
      <w:r w:rsidR="003C0BE5">
        <w:rPr>
          <w:rFonts w:hint="eastAsia"/>
          <w:noProof/>
        </w:rPr>
        <w:t>流程</w:t>
      </w:r>
      <w:r w:rsidR="002F2306">
        <w:rPr>
          <w:rFonts w:hint="eastAsia"/>
          <w:noProof/>
        </w:rPr>
        <w:t>能力，无从下手。结合</w:t>
      </w:r>
      <w:r w:rsidR="001A0438">
        <w:rPr>
          <w:rFonts w:hint="eastAsia"/>
          <w:noProof/>
        </w:rPr>
        <w:t>当下</w:t>
      </w:r>
      <w:r w:rsidR="00541400">
        <w:rPr>
          <w:rFonts w:hint="eastAsia"/>
          <w:noProof/>
        </w:rPr>
        <w:t>客户需求，</w:t>
      </w:r>
      <w:r w:rsidR="001A6364">
        <w:rPr>
          <w:noProof/>
        </w:rPr>
        <w:t>从Palantir的</w:t>
      </w:r>
      <w:r w:rsidR="001A6364">
        <w:rPr>
          <w:rFonts w:hint="eastAsia"/>
          <w:noProof/>
        </w:rPr>
        <w:t>A</w:t>
      </w:r>
      <w:r w:rsidR="001A6364">
        <w:rPr>
          <w:noProof/>
        </w:rPr>
        <w:t>IP</w:t>
      </w:r>
      <w:r w:rsidR="001A0438">
        <w:rPr>
          <w:rFonts w:hint="eastAsia"/>
          <w:noProof/>
        </w:rPr>
        <w:t>及其A</w:t>
      </w:r>
      <w:r w:rsidR="001A0438">
        <w:rPr>
          <w:noProof/>
        </w:rPr>
        <w:t>I</w:t>
      </w:r>
      <w:r w:rsidR="001A0438">
        <w:rPr>
          <w:rFonts w:hint="eastAsia"/>
          <w:noProof/>
        </w:rPr>
        <w:t>一体化平台运营</w:t>
      </w:r>
      <w:r w:rsidR="001A6364">
        <w:rPr>
          <w:noProof/>
        </w:rPr>
        <w:t>成功经验</w:t>
      </w:r>
      <w:r>
        <w:rPr>
          <w:rFonts w:hint="eastAsia"/>
          <w:noProof/>
        </w:rPr>
        <w:t>来看</w:t>
      </w:r>
      <w:r w:rsidR="001A6364">
        <w:rPr>
          <w:rFonts w:hint="eastAsia"/>
          <w:noProof/>
        </w:rPr>
        <w:t>，</w:t>
      </w:r>
      <w:r>
        <w:rPr>
          <w:rFonts w:hint="eastAsia"/>
          <w:noProof/>
        </w:rPr>
        <w:t>可为中</w:t>
      </w:r>
      <w:r w:rsidR="001A6364">
        <w:rPr>
          <w:rFonts w:hint="eastAsia"/>
          <w:noProof/>
        </w:rPr>
        <w:t>国电信</w:t>
      </w:r>
      <w:r>
        <w:rPr>
          <w:rFonts w:hint="eastAsia"/>
          <w:noProof/>
        </w:rPr>
        <w:t>带来</w:t>
      </w:r>
      <w:r w:rsidR="001A6364">
        <w:rPr>
          <w:noProof/>
        </w:rPr>
        <w:t>以下启示</w:t>
      </w:r>
      <w:r w:rsidR="00A61A4B">
        <w:rPr>
          <w:rFonts w:hint="eastAsia"/>
          <w:noProof/>
        </w:rPr>
        <w:t>。</w:t>
      </w:r>
    </w:p>
    <w:p w:rsidR="001A6364" w:rsidRPr="00EB2D5A" w:rsidRDefault="001A6364" w:rsidP="001A6364">
      <w:pPr>
        <w:spacing w:line="360" w:lineRule="auto"/>
        <w:ind w:firstLineChars="270" w:firstLine="567"/>
        <w:rPr>
          <w:b/>
          <w:noProof/>
        </w:rPr>
      </w:pPr>
      <w:r w:rsidRPr="00EB2D5A">
        <w:rPr>
          <w:rFonts w:hint="eastAsia"/>
          <w:b/>
          <w:noProof/>
        </w:rPr>
        <w:t>1、构建</w:t>
      </w:r>
      <w:r w:rsidR="006E0CEE" w:rsidRPr="00EB2D5A">
        <w:rPr>
          <w:rFonts w:hint="eastAsia"/>
          <w:b/>
          <w:noProof/>
        </w:rPr>
        <w:t>算力+数据+</w:t>
      </w:r>
      <w:r w:rsidR="006E0CEE" w:rsidRPr="00EB2D5A">
        <w:rPr>
          <w:b/>
          <w:noProof/>
        </w:rPr>
        <w:t>AI</w:t>
      </w:r>
      <w:r w:rsidRPr="00EB2D5A">
        <w:rPr>
          <w:b/>
          <w:noProof/>
        </w:rPr>
        <w:t>一体化平台</w:t>
      </w:r>
      <w:r w:rsidR="00F600B2" w:rsidRPr="00EB2D5A">
        <w:rPr>
          <w:rFonts w:hint="eastAsia"/>
          <w:b/>
          <w:noProof/>
        </w:rPr>
        <w:t>，为客户提供</w:t>
      </w:r>
      <w:r w:rsidR="006E0CEE" w:rsidRPr="00EB2D5A">
        <w:rPr>
          <w:rFonts w:hint="eastAsia"/>
          <w:b/>
          <w:noProof/>
        </w:rPr>
        <w:t>“</w:t>
      </w:r>
      <w:r w:rsidR="00F600B2" w:rsidRPr="00EB2D5A">
        <w:rPr>
          <w:b/>
          <w:noProof/>
        </w:rPr>
        <w:t>AI</w:t>
      </w:r>
      <w:r w:rsidR="006E0CEE" w:rsidRPr="00EB2D5A">
        <w:rPr>
          <w:rFonts w:hint="eastAsia"/>
          <w:b/>
          <w:noProof/>
        </w:rPr>
        <w:t>工厂”</w:t>
      </w:r>
    </w:p>
    <w:p w:rsidR="0016381D" w:rsidRDefault="001A6364" w:rsidP="001A6364">
      <w:pPr>
        <w:spacing w:line="360" w:lineRule="auto"/>
        <w:ind w:firstLineChars="270" w:firstLine="567"/>
        <w:rPr>
          <w:noProof/>
        </w:rPr>
      </w:pPr>
      <w:r>
        <w:rPr>
          <w:noProof/>
        </w:rPr>
        <w:t>Palantir将数据</w:t>
      </w:r>
      <w:r w:rsidR="001617FE">
        <w:rPr>
          <w:rFonts w:hint="eastAsia"/>
          <w:noProof/>
        </w:rPr>
        <w:t>能力和</w:t>
      </w:r>
      <w:r>
        <w:rPr>
          <w:noProof/>
        </w:rPr>
        <w:t>AI技术深度融合，形成强大的</w:t>
      </w:r>
      <w:r w:rsidR="001617FE">
        <w:rPr>
          <w:rFonts w:hint="eastAsia"/>
          <w:noProof/>
        </w:rPr>
        <w:t>A</w:t>
      </w:r>
      <w:r w:rsidR="001617FE">
        <w:rPr>
          <w:noProof/>
        </w:rPr>
        <w:t>I</w:t>
      </w:r>
      <w:r>
        <w:rPr>
          <w:noProof/>
        </w:rPr>
        <w:t>一体化运营平台</w:t>
      </w:r>
      <w:r w:rsidR="001617FE">
        <w:rPr>
          <w:rFonts w:hint="eastAsia"/>
          <w:noProof/>
        </w:rPr>
        <w:t>，并</w:t>
      </w:r>
      <w:r w:rsidR="0086537D">
        <w:rPr>
          <w:rFonts w:hint="eastAsia"/>
          <w:noProof/>
        </w:rPr>
        <w:t>朝着应用提升价值堆栈层级，从以往的大数据Paas提供商成功转型为A</w:t>
      </w:r>
      <w:r w:rsidR="0086537D">
        <w:rPr>
          <w:noProof/>
        </w:rPr>
        <w:t>I</w:t>
      </w:r>
      <w:r w:rsidR="0086537D">
        <w:rPr>
          <w:rFonts w:hint="eastAsia"/>
          <w:noProof/>
        </w:rPr>
        <w:t>的SaaS提供商。中国电信</w:t>
      </w:r>
      <w:r w:rsidR="00AC7E5C">
        <w:rPr>
          <w:rFonts w:hint="eastAsia"/>
          <w:noProof/>
        </w:rPr>
        <w:t>可将</w:t>
      </w:r>
      <w:r w:rsidR="00A61A4B">
        <w:rPr>
          <w:rFonts w:hint="eastAsia"/>
          <w:noProof/>
        </w:rPr>
        <w:t>“息壤”</w:t>
      </w:r>
      <w:r w:rsidR="00541400">
        <w:rPr>
          <w:rFonts w:hint="eastAsia"/>
          <w:noProof/>
        </w:rPr>
        <w:t>智算</w:t>
      </w:r>
      <w:r w:rsidR="00AC7E5C">
        <w:rPr>
          <w:rFonts w:hint="eastAsia"/>
          <w:noProof/>
        </w:rPr>
        <w:t>、</w:t>
      </w:r>
      <w:r w:rsidR="00541400">
        <w:rPr>
          <w:rFonts w:hint="eastAsia"/>
          <w:noProof/>
        </w:rPr>
        <w:t>“星辰”大模型</w:t>
      </w:r>
      <w:r w:rsidR="005155FF">
        <w:rPr>
          <w:rFonts w:hint="eastAsia"/>
          <w:noProof/>
        </w:rPr>
        <w:t>、“灵泽”</w:t>
      </w:r>
      <w:r w:rsidR="00AC7E5C">
        <w:rPr>
          <w:rFonts w:hint="eastAsia"/>
          <w:noProof/>
        </w:rPr>
        <w:t>数据要素平台</w:t>
      </w:r>
      <w:r w:rsidR="005155FF">
        <w:rPr>
          <w:rFonts w:hint="eastAsia"/>
          <w:noProof/>
        </w:rPr>
        <w:t>以及</w:t>
      </w:r>
      <w:r w:rsidR="00541400">
        <w:rPr>
          <w:rFonts w:hint="eastAsia"/>
          <w:noProof/>
        </w:rPr>
        <w:t>“星海”大数据产品体系</w:t>
      </w:r>
      <w:r w:rsidR="00AC7E5C">
        <w:rPr>
          <w:rFonts w:hint="eastAsia"/>
          <w:noProof/>
        </w:rPr>
        <w:t>等</w:t>
      </w:r>
      <w:r w:rsidR="00541400">
        <w:rPr>
          <w:rFonts w:hint="eastAsia"/>
          <w:noProof/>
        </w:rPr>
        <w:t>算力、数据和A</w:t>
      </w:r>
      <w:r w:rsidR="00541400">
        <w:rPr>
          <w:noProof/>
        </w:rPr>
        <w:t>I</w:t>
      </w:r>
      <w:r w:rsidR="00AC7E5C">
        <w:rPr>
          <w:rFonts w:hint="eastAsia"/>
          <w:noProof/>
        </w:rPr>
        <w:t>相</w:t>
      </w:r>
      <w:r w:rsidR="005155FF">
        <w:rPr>
          <w:rFonts w:hint="eastAsia"/>
          <w:noProof/>
        </w:rPr>
        <w:t>关</w:t>
      </w:r>
      <w:r w:rsidR="00541400">
        <w:rPr>
          <w:rFonts w:hint="eastAsia"/>
          <w:noProof/>
        </w:rPr>
        <w:t>能力进行</w:t>
      </w:r>
      <w:r w:rsidR="005155FF">
        <w:rPr>
          <w:rFonts w:hint="eastAsia"/>
          <w:noProof/>
        </w:rPr>
        <w:t>整合</w:t>
      </w:r>
      <w:r w:rsidR="00541400">
        <w:rPr>
          <w:rFonts w:hint="eastAsia"/>
          <w:noProof/>
        </w:rPr>
        <w:t>，打造中国电信</w:t>
      </w:r>
      <w:r w:rsidR="00AF647D">
        <w:rPr>
          <w:rFonts w:hint="eastAsia"/>
          <w:noProof/>
        </w:rPr>
        <w:t>的</w:t>
      </w:r>
      <w:r w:rsidR="00541400">
        <w:rPr>
          <w:rFonts w:hint="eastAsia"/>
          <w:noProof/>
        </w:rPr>
        <w:t>“A</w:t>
      </w:r>
      <w:r w:rsidR="00541400">
        <w:rPr>
          <w:noProof/>
        </w:rPr>
        <w:t>I</w:t>
      </w:r>
      <w:r w:rsidR="00541400">
        <w:rPr>
          <w:rFonts w:hint="eastAsia"/>
          <w:noProof/>
        </w:rPr>
        <w:t>工厂”，</w:t>
      </w:r>
      <w:r w:rsidR="00AF647D">
        <w:rPr>
          <w:rFonts w:hint="eastAsia"/>
          <w:noProof/>
        </w:rPr>
        <w:t>贯穿A</w:t>
      </w:r>
      <w:r w:rsidR="00AF647D">
        <w:rPr>
          <w:noProof/>
        </w:rPr>
        <w:t>I</w:t>
      </w:r>
      <w:r w:rsidR="00AF647D">
        <w:rPr>
          <w:rFonts w:hint="eastAsia"/>
          <w:noProof/>
        </w:rPr>
        <w:t>全价值链</w:t>
      </w:r>
      <w:r w:rsidR="00541400">
        <w:rPr>
          <w:rFonts w:hint="eastAsia"/>
          <w:noProof/>
        </w:rPr>
        <w:t>向客户</w:t>
      </w:r>
      <w:r w:rsidR="0016381D">
        <w:rPr>
          <w:rFonts w:hint="eastAsia"/>
          <w:noProof/>
        </w:rPr>
        <w:t>提供从数据集成、</w:t>
      </w:r>
      <w:r w:rsidR="001A0438">
        <w:rPr>
          <w:rFonts w:hint="eastAsia"/>
          <w:noProof/>
        </w:rPr>
        <w:t>托管</w:t>
      </w:r>
      <w:r w:rsidR="0016381D">
        <w:rPr>
          <w:rFonts w:hint="eastAsia"/>
          <w:noProof/>
        </w:rPr>
        <w:t>、分析到A</w:t>
      </w:r>
      <w:r w:rsidR="0016381D">
        <w:rPr>
          <w:noProof/>
        </w:rPr>
        <w:t>I</w:t>
      </w:r>
      <w:r w:rsidR="0016381D">
        <w:rPr>
          <w:rFonts w:hint="eastAsia"/>
          <w:noProof/>
        </w:rPr>
        <w:t>应用的服务。</w:t>
      </w:r>
    </w:p>
    <w:p w:rsidR="0016381D" w:rsidRPr="00EB2D5A" w:rsidRDefault="0016381D" w:rsidP="0016381D">
      <w:pPr>
        <w:spacing w:line="360" w:lineRule="auto"/>
        <w:ind w:firstLineChars="270" w:firstLine="567"/>
        <w:rPr>
          <w:b/>
          <w:noProof/>
        </w:rPr>
      </w:pPr>
      <w:r w:rsidRPr="00EB2D5A">
        <w:rPr>
          <w:b/>
          <w:noProof/>
        </w:rPr>
        <w:t>2、</w:t>
      </w:r>
      <w:r w:rsidRPr="00EB2D5A">
        <w:rPr>
          <w:rFonts w:hint="eastAsia"/>
          <w:b/>
          <w:noProof/>
        </w:rPr>
        <w:t>基于重点行业构建</w:t>
      </w:r>
      <w:r w:rsidRPr="00EB2D5A">
        <w:rPr>
          <w:b/>
          <w:noProof/>
        </w:rPr>
        <w:t>本体，</w:t>
      </w:r>
      <w:r w:rsidR="00C00DFA">
        <w:rPr>
          <w:rFonts w:hint="eastAsia"/>
          <w:b/>
          <w:noProof/>
        </w:rPr>
        <w:t>帮助</w:t>
      </w:r>
      <w:r w:rsidR="00B01CC6">
        <w:rPr>
          <w:rFonts w:hint="eastAsia"/>
          <w:b/>
          <w:noProof/>
        </w:rPr>
        <w:t>企业实现</w:t>
      </w:r>
      <w:r w:rsidRPr="00EB2D5A">
        <w:rPr>
          <w:rFonts w:hint="eastAsia"/>
          <w:b/>
          <w:noProof/>
        </w:rPr>
        <w:t>A</w:t>
      </w:r>
      <w:r w:rsidRPr="00EB2D5A">
        <w:rPr>
          <w:b/>
          <w:noProof/>
        </w:rPr>
        <w:t>I</w:t>
      </w:r>
      <w:r w:rsidR="00B01CC6">
        <w:rPr>
          <w:rFonts w:hint="eastAsia"/>
          <w:b/>
          <w:noProof/>
        </w:rPr>
        <w:t>落地应用</w:t>
      </w:r>
    </w:p>
    <w:p w:rsidR="0016381D" w:rsidRDefault="0016381D" w:rsidP="0016381D">
      <w:pPr>
        <w:spacing w:line="360" w:lineRule="auto"/>
        <w:ind w:firstLineChars="270" w:firstLine="567"/>
        <w:rPr>
          <w:noProof/>
        </w:rPr>
      </w:pPr>
      <w:r>
        <w:rPr>
          <w:noProof/>
        </w:rPr>
        <w:t>Palantir通过构建本体，将组织的数字资产与现实世界的实体和概念相连接，从而实现了决策流程的复杂性管理和企业系统的深度互操作性。中国电信可以</w:t>
      </w:r>
      <w:r w:rsidR="00ED5F45">
        <w:rPr>
          <w:rFonts w:hint="eastAsia"/>
          <w:noProof/>
        </w:rPr>
        <w:t>针对重点行业，深入了解</w:t>
      </w:r>
      <w:r w:rsidR="00ED5F45">
        <w:rPr>
          <w:noProof/>
        </w:rPr>
        <w:t>企业的数据结构、业务逻辑和决策流程</w:t>
      </w:r>
      <w:r w:rsidR="00ED5F45">
        <w:rPr>
          <w:rFonts w:hint="eastAsia"/>
          <w:noProof/>
        </w:rPr>
        <w:t>，</w:t>
      </w:r>
      <w:r w:rsidR="000C15D7">
        <w:rPr>
          <w:noProof/>
        </w:rPr>
        <w:t>开发</w:t>
      </w:r>
      <w:r w:rsidR="00C00DFA">
        <w:rPr>
          <w:rFonts w:hint="eastAsia"/>
          <w:noProof/>
        </w:rPr>
        <w:t>行业</w:t>
      </w:r>
      <w:r w:rsidR="000C15D7">
        <w:rPr>
          <w:noProof/>
        </w:rPr>
        <w:t>本体，将企业的关键数据资产与业务流程紧密结合，</w:t>
      </w:r>
      <w:r w:rsidR="000C15D7">
        <w:rPr>
          <w:rFonts w:hint="eastAsia"/>
          <w:noProof/>
        </w:rPr>
        <w:t>并将</w:t>
      </w:r>
      <w:r>
        <w:rPr>
          <w:noProof/>
        </w:rPr>
        <w:t>数据语义和动态元素</w:t>
      </w:r>
      <w:r w:rsidR="00ED5F45">
        <w:rPr>
          <w:noProof/>
        </w:rPr>
        <w:t>整合到一个统一框架中</w:t>
      </w:r>
      <w:r w:rsidR="00ED5F45">
        <w:rPr>
          <w:rFonts w:hint="eastAsia"/>
          <w:noProof/>
        </w:rPr>
        <w:t>，</w:t>
      </w:r>
      <w:r w:rsidR="000C15D7">
        <w:rPr>
          <w:rFonts w:hint="eastAsia"/>
          <w:noProof/>
        </w:rPr>
        <w:t>支撑所有</w:t>
      </w:r>
      <w:r w:rsidR="00ED5F45">
        <w:rPr>
          <w:rFonts w:hint="eastAsia"/>
          <w:noProof/>
        </w:rPr>
        <w:t>员工</w:t>
      </w:r>
      <w:r w:rsidR="000C15D7">
        <w:rPr>
          <w:rFonts w:hint="eastAsia"/>
          <w:noProof/>
        </w:rPr>
        <w:t>在同一框架中</w:t>
      </w:r>
      <w:r w:rsidR="00AF647D">
        <w:rPr>
          <w:rFonts w:hint="eastAsia"/>
          <w:noProof/>
        </w:rPr>
        <w:t>协同工作，落实</w:t>
      </w:r>
      <w:r w:rsidR="00C00DFA">
        <w:rPr>
          <w:rFonts w:hint="eastAsia"/>
          <w:noProof/>
        </w:rPr>
        <w:t>A</w:t>
      </w:r>
      <w:r w:rsidR="00C00DFA">
        <w:rPr>
          <w:noProof/>
        </w:rPr>
        <w:t>I</w:t>
      </w:r>
      <w:r w:rsidR="00C00DFA">
        <w:rPr>
          <w:rFonts w:hint="eastAsia"/>
          <w:noProof/>
        </w:rPr>
        <w:t>在企业的落地应用</w:t>
      </w:r>
      <w:r>
        <w:rPr>
          <w:noProof/>
        </w:rPr>
        <w:t>。</w:t>
      </w:r>
    </w:p>
    <w:p w:rsidR="001A6364" w:rsidRPr="00EB2D5A" w:rsidRDefault="001A6364" w:rsidP="001A6364">
      <w:pPr>
        <w:spacing w:line="360" w:lineRule="auto"/>
        <w:ind w:firstLineChars="270" w:firstLine="567"/>
        <w:rPr>
          <w:b/>
          <w:noProof/>
        </w:rPr>
      </w:pPr>
      <w:r w:rsidRPr="00EB2D5A">
        <w:rPr>
          <w:rFonts w:hint="eastAsia"/>
          <w:b/>
          <w:noProof/>
        </w:rPr>
        <w:t>3、</w:t>
      </w:r>
      <w:r w:rsidR="00010A67" w:rsidRPr="00EB2D5A">
        <w:rPr>
          <w:rFonts w:hint="eastAsia"/>
          <w:b/>
          <w:noProof/>
        </w:rPr>
        <w:t>开展</w:t>
      </w:r>
      <w:r w:rsidR="000C15D7">
        <w:rPr>
          <w:rFonts w:hint="eastAsia"/>
          <w:b/>
          <w:noProof/>
        </w:rPr>
        <w:t>相关</w:t>
      </w:r>
      <w:r w:rsidR="00010A67" w:rsidRPr="00EB2D5A">
        <w:rPr>
          <w:rFonts w:hint="eastAsia"/>
          <w:b/>
          <w:noProof/>
        </w:rPr>
        <w:t>标准</w:t>
      </w:r>
      <w:r w:rsidR="004612E7" w:rsidRPr="00EB2D5A">
        <w:rPr>
          <w:rFonts w:hint="eastAsia"/>
          <w:b/>
          <w:noProof/>
        </w:rPr>
        <w:t>制定和</w:t>
      </w:r>
      <w:r w:rsidR="00010A67" w:rsidRPr="00EB2D5A">
        <w:rPr>
          <w:rFonts w:hint="eastAsia"/>
          <w:b/>
          <w:noProof/>
        </w:rPr>
        <w:t>技术研发</w:t>
      </w:r>
      <w:r w:rsidR="00B637AA" w:rsidRPr="00EB2D5A">
        <w:rPr>
          <w:rFonts w:hint="eastAsia"/>
          <w:b/>
          <w:noProof/>
        </w:rPr>
        <w:t>，</w:t>
      </w:r>
      <w:r w:rsidR="00AF647D">
        <w:rPr>
          <w:rFonts w:hint="eastAsia"/>
          <w:b/>
          <w:noProof/>
        </w:rPr>
        <w:t>推动</w:t>
      </w:r>
      <w:r w:rsidR="00B637AA" w:rsidRPr="00EB2D5A">
        <w:rPr>
          <w:rFonts w:hint="eastAsia"/>
          <w:b/>
          <w:noProof/>
        </w:rPr>
        <w:t>数据</w:t>
      </w:r>
      <w:r w:rsidR="00AF647D">
        <w:rPr>
          <w:rFonts w:hint="eastAsia"/>
          <w:b/>
          <w:noProof/>
        </w:rPr>
        <w:t>与企业运营系统</w:t>
      </w:r>
      <w:r w:rsidR="00B637AA" w:rsidRPr="00EB2D5A">
        <w:rPr>
          <w:rFonts w:hint="eastAsia"/>
          <w:b/>
          <w:noProof/>
        </w:rPr>
        <w:t>的互操作</w:t>
      </w:r>
    </w:p>
    <w:p w:rsidR="00A07835" w:rsidRDefault="001A6364" w:rsidP="005155FF">
      <w:pPr>
        <w:spacing w:line="360" w:lineRule="auto"/>
        <w:ind w:firstLineChars="270" w:firstLine="567"/>
      </w:pPr>
      <w:r>
        <w:rPr>
          <w:noProof/>
        </w:rPr>
        <w:t>Palantir的开放架构设计使其</w:t>
      </w:r>
      <w:r w:rsidR="00AF647D">
        <w:rPr>
          <w:rFonts w:hint="eastAsia"/>
          <w:noProof/>
        </w:rPr>
        <w:t>数据系统</w:t>
      </w:r>
      <w:r w:rsidR="005A4B7A">
        <w:rPr>
          <w:noProof/>
        </w:rPr>
        <w:t>能够与</w:t>
      </w:r>
      <w:r w:rsidR="005A4B7A">
        <w:rPr>
          <w:rFonts w:hint="eastAsia"/>
          <w:noProof/>
        </w:rPr>
        <w:t>企业</w:t>
      </w:r>
      <w:r w:rsidR="00AF647D">
        <w:rPr>
          <w:rFonts w:hint="eastAsia"/>
          <w:noProof/>
        </w:rPr>
        <w:t>运营</w:t>
      </w:r>
      <w:r>
        <w:rPr>
          <w:noProof/>
        </w:rPr>
        <w:t>系统实现互操作</w:t>
      </w:r>
      <w:r w:rsidR="00942BB8">
        <w:rPr>
          <w:rFonts w:hint="eastAsia"/>
          <w:noProof/>
        </w:rPr>
        <w:t>，</w:t>
      </w:r>
      <w:r w:rsidR="00942BB8">
        <w:rPr>
          <w:rFonts w:hint="eastAsia"/>
          <w:noProof/>
        </w:rPr>
        <w:t>实现数据</w:t>
      </w:r>
      <w:r w:rsidR="00942BB8">
        <w:rPr>
          <w:rFonts w:hint="eastAsia"/>
          <w:noProof/>
        </w:rPr>
        <w:t>在</w:t>
      </w:r>
      <w:r w:rsidR="00942BB8">
        <w:rPr>
          <w:noProof/>
        </w:rPr>
        <w:t>不同系统和工具之间</w:t>
      </w:r>
      <w:r w:rsidR="00942BB8">
        <w:rPr>
          <w:rFonts w:hint="eastAsia"/>
          <w:noProof/>
        </w:rPr>
        <w:t>的</w:t>
      </w:r>
      <w:r w:rsidR="00942BB8">
        <w:rPr>
          <w:noProof/>
        </w:rPr>
        <w:t>无缝交换和使用</w:t>
      </w:r>
      <w:r w:rsidR="00942BB8">
        <w:rPr>
          <w:rFonts w:hint="eastAsia"/>
          <w:noProof/>
        </w:rPr>
        <w:t>，释放数据关联价值</w:t>
      </w:r>
      <w:r w:rsidR="00942BB8">
        <w:rPr>
          <w:noProof/>
        </w:rPr>
        <w:t>。</w:t>
      </w:r>
      <w:r>
        <w:rPr>
          <w:noProof/>
        </w:rPr>
        <w:t>中国电信应该致力</w:t>
      </w:r>
      <w:r w:rsidR="000C15D7">
        <w:rPr>
          <w:rFonts w:hint="eastAsia"/>
          <w:noProof/>
        </w:rPr>
        <w:t>数据互操作的标准和技术研发，</w:t>
      </w:r>
      <w:r w:rsidR="00942BB8">
        <w:rPr>
          <w:rFonts w:hint="eastAsia"/>
          <w:noProof/>
        </w:rPr>
        <w:t>落实</w:t>
      </w:r>
      <w:r w:rsidR="000C15D7">
        <w:rPr>
          <w:noProof/>
        </w:rPr>
        <w:t>数据</w:t>
      </w:r>
      <w:r w:rsidR="00942BB8">
        <w:rPr>
          <w:rFonts w:hint="eastAsia"/>
          <w:noProof/>
        </w:rPr>
        <w:t>系统</w:t>
      </w:r>
      <w:r w:rsidR="000C15D7">
        <w:rPr>
          <w:noProof/>
        </w:rPr>
        <w:t>与</w:t>
      </w:r>
      <w:r>
        <w:rPr>
          <w:noProof/>
        </w:rPr>
        <w:t>企业</w:t>
      </w:r>
      <w:r w:rsidR="00AF647D">
        <w:rPr>
          <w:rFonts w:hint="eastAsia"/>
          <w:noProof/>
        </w:rPr>
        <w:t>运营</w:t>
      </w:r>
      <w:r>
        <w:rPr>
          <w:noProof/>
        </w:rPr>
        <w:t>系统之间</w:t>
      </w:r>
      <w:r w:rsidR="00AF647D">
        <w:rPr>
          <w:rFonts w:hint="eastAsia"/>
          <w:noProof/>
        </w:rPr>
        <w:t>各层面</w:t>
      </w:r>
      <w:r w:rsidR="000C15D7">
        <w:rPr>
          <w:rFonts w:hint="eastAsia"/>
          <w:noProof/>
        </w:rPr>
        <w:t>全方位</w:t>
      </w:r>
      <w:r>
        <w:rPr>
          <w:noProof/>
        </w:rPr>
        <w:t>的互操作</w:t>
      </w:r>
      <w:r w:rsidR="000C15D7">
        <w:rPr>
          <w:rFonts w:hint="eastAsia"/>
          <w:noProof/>
        </w:rPr>
        <w:t>，</w:t>
      </w:r>
      <w:r w:rsidR="00942BB8">
        <w:rPr>
          <w:rFonts w:hint="eastAsia"/>
          <w:noProof/>
        </w:rPr>
        <w:t>一方面</w:t>
      </w:r>
      <w:r>
        <w:rPr>
          <w:noProof/>
        </w:rPr>
        <w:t>提高数据的可用性，</w:t>
      </w:r>
      <w:r w:rsidR="00942BB8">
        <w:rPr>
          <w:rFonts w:hint="eastAsia"/>
          <w:noProof/>
        </w:rPr>
        <w:t>另一方面</w:t>
      </w:r>
      <w:r>
        <w:rPr>
          <w:noProof/>
        </w:rPr>
        <w:t>促进</w:t>
      </w:r>
      <w:r w:rsidR="00346E24">
        <w:rPr>
          <w:rFonts w:hint="eastAsia"/>
          <w:noProof/>
        </w:rPr>
        <w:t>基于</w:t>
      </w:r>
      <w:r w:rsidR="00AF647D">
        <w:rPr>
          <w:rFonts w:hint="eastAsia"/>
          <w:noProof/>
        </w:rPr>
        <w:t>大量</w:t>
      </w:r>
      <w:r w:rsidR="00346E24">
        <w:rPr>
          <w:rFonts w:hint="eastAsia"/>
          <w:noProof/>
        </w:rPr>
        <w:t>数据共享</w:t>
      </w:r>
      <w:r w:rsidR="00942BB8">
        <w:rPr>
          <w:rFonts w:hint="eastAsia"/>
          <w:noProof/>
        </w:rPr>
        <w:t>交换之上A</w:t>
      </w:r>
      <w:r w:rsidR="00942BB8">
        <w:rPr>
          <w:noProof/>
        </w:rPr>
        <w:t>I</w:t>
      </w:r>
      <w:r w:rsidR="00EB2D5A">
        <w:rPr>
          <w:rFonts w:hint="eastAsia"/>
          <w:noProof/>
        </w:rPr>
        <w:t>技术和</w:t>
      </w:r>
      <w:r w:rsidR="00346E24">
        <w:rPr>
          <w:rFonts w:hint="eastAsia"/>
          <w:noProof/>
        </w:rPr>
        <w:t>应用</w:t>
      </w:r>
      <w:r w:rsidR="00942BB8">
        <w:rPr>
          <w:rFonts w:hint="eastAsia"/>
          <w:noProof/>
        </w:rPr>
        <w:t>的不断</w:t>
      </w:r>
      <w:r w:rsidR="00346E24">
        <w:rPr>
          <w:rFonts w:hint="eastAsia"/>
          <w:noProof/>
        </w:rPr>
        <w:t>创新</w:t>
      </w:r>
      <w:r w:rsidR="00EB2D5A">
        <w:rPr>
          <w:rFonts w:hint="eastAsia"/>
          <w:noProof/>
        </w:rPr>
        <w:t>。</w:t>
      </w:r>
    </w:p>
    <w:sectPr w:rsidR="00A078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4D98" w:rsidRDefault="00174D98" w:rsidP="00A61A4B">
      <w:r>
        <w:separator/>
      </w:r>
    </w:p>
  </w:endnote>
  <w:endnote w:type="continuationSeparator" w:id="0">
    <w:p w:rsidR="00174D98" w:rsidRDefault="00174D98" w:rsidP="00A61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4D98" w:rsidRDefault="00174D98" w:rsidP="00A61A4B">
      <w:r>
        <w:separator/>
      </w:r>
    </w:p>
  </w:footnote>
  <w:footnote w:type="continuationSeparator" w:id="0">
    <w:p w:rsidR="00174D98" w:rsidRDefault="00174D98" w:rsidP="00A61A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F6E6A"/>
    <w:multiLevelType w:val="hybridMultilevel"/>
    <w:tmpl w:val="D73A84FA"/>
    <w:lvl w:ilvl="0" w:tplc="131C89F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F627B4B"/>
    <w:multiLevelType w:val="hybridMultilevel"/>
    <w:tmpl w:val="206C294C"/>
    <w:lvl w:ilvl="0" w:tplc="5832E8D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835"/>
    <w:rsid w:val="00010A67"/>
    <w:rsid w:val="00032FCE"/>
    <w:rsid w:val="0004427F"/>
    <w:rsid w:val="000459AE"/>
    <w:rsid w:val="00064C4C"/>
    <w:rsid w:val="00080040"/>
    <w:rsid w:val="000C15D7"/>
    <w:rsid w:val="000D607F"/>
    <w:rsid w:val="000E52B9"/>
    <w:rsid w:val="000F6D9B"/>
    <w:rsid w:val="00102751"/>
    <w:rsid w:val="0012529A"/>
    <w:rsid w:val="001617FE"/>
    <w:rsid w:val="0016381D"/>
    <w:rsid w:val="00174D98"/>
    <w:rsid w:val="001A0438"/>
    <w:rsid w:val="001A3E2A"/>
    <w:rsid w:val="001A6364"/>
    <w:rsid w:val="001B690F"/>
    <w:rsid w:val="001C7426"/>
    <w:rsid w:val="001C788D"/>
    <w:rsid w:val="001E3884"/>
    <w:rsid w:val="001F2073"/>
    <w:rsid w:val="00206F5D"/>
    <w:rsid w:val="00210280"/>
    <w:rsid w:val="00217E0F"/>
    <w:rsid w:val="00240C37"/>
    <w:rsid w:val="0029664F"/>
    <w:rsid w:val="002D14FA"/>
    <w:rsid w:val="002E406D"/>
    <w:rsid w:val="002F2306"/>
    <w:rsid w:val="002F29A6"/>
    <w:rsid w:val="002F4B31"/>
    <w:rsid w:val="002F7358"/>
    <w:rsid w:val="003047EA"/>
    <w:rsid w:val="003459E4"/>
    <w:rsid w:val="00346E24"/>
    <w:rsid w:val="0037458D"/>
    <w:rsid w:val="003C0BE5"/>
    <w:rsid w:val="003C2B70"/>
    <w:rsid w:val="003C3FC7"/>
    <w:rsid w:val="003D27BF"/>
    <w:rsid w:val="0041469C"/>
    <w:rsid w:val="004612E7"/>
    <w:rsid w:val="00461438"/>
    <w:rsid w:val="004656E8"/>
    <w:rsid w:val="004844F9"/>
    <w:rsid w:val="004A7C85"/>
    <w:rsid w:val="004C2C97"/>
    <w:rsid w:val="004C46A2"/>
    <w:rsid w:val="004D78E4"/>
    <w:rsid w:val="0051135D"/>
    <w:rsid w:val="005155FF"/>
    <w:rsid w:val="00536EB8"/>
    <w:rsid w:val="00541400"/>
    <w:rsid w:val="00570DA7"/>
    <w:rsid w:val="005A4663"/>
    <w:rsid w:val="005A4B7A"/>
    <w:rsid w:val="005A56C4"/>
    <w:rsid w:val="005B5495"/>
    <w:rsid w:val="005D582D"/>
    <w:rsid w:val="005F2087"/>
    <w:rsid w:val="00614769"/>
    <w:rsid w:val="00654971"/>
    <w:rsid w:val="0066759D"/>
    <w:rsid w:val="00683288"/>
    <w:rsid w:val="006C4CC8"/>
    <w:rsid w:val="006E0CEE"/>
    <w:rsid w:val="006E4DDD"/>
    <w:rsid w:val="007217FC"/>
    <w:rsid w:val="00734589"/>
    <w:rsid w:val="00772C9F"/>
    <w:rsid w:val="00791BF7"/>
    <w:rsid w:val="0079632E"/>
    <w:rsid w:val="007B7852"/>
    <w:rsid w:val="007C1040"/>
    <w:rsid w:val="00802B20"/>
    <w:rsid w:val="00810860"/>
    <w:rsid w:val="008163D2"/>
    <w:rsid w:val="008178AD"/>
    <w:rsid w:val="008510C6"/>
    <w:rsid w:val="0086537D"/>
    <w:rsid w:val="0087362B"/>
    <w:rsid w:val="008906FD"/>
    <w:rsid w:val="008A30B0"/>
    <w:rsid w:val="008B69A4"/>
    <w:rsid w:val="008D05F8"/>
    <w:rsid w:val="008D2C16"/>
    <w:rsid w:val="008D3D7D"/>
    <w:rsid w:val="008F5A50"/>
    <w:rsid w:val="008F7120"/>
    <w:rsid w:val="00903B8F"/>
    <w:rsid w:val="00924841"/>
    <w:rsid w:val="00924C7F"/>
    <w:rsid w:val="00942BB8"/>
    <w:rsid w:val="009455A6"/>
    <w:rsid w:val="0096768A"/>
    <w:rsid w:val="009759D2"/>
    <w:rsid w:val="0098343E"/>
    <w:rsid w:val="009A5DE5"/>
    <w:rsid w:val="009B37DF"/>
    <w:rsid w:val="009B5548"/>
    <w:rsid w:val="009D00BF"/>
    <w:rsid w:val="009E688C"/>
    <w:rsid w:val="009F179E"/>
    <w:rsid w:val="00A07835"/>
    <w:rsid w:val="00A4322F"/>
    <w:rsid w:val="00A5521E"/>
    <w:rsid w:val="00A61A4B"/>
    <w:rsid w:val="00A648EC"/>
    <w:rsid w:val="00A65E43"/>
    <w:rsid w:val="00A85C83"/>
    <w:rsid w:val="00A86340"/>
    <w:rsid w:val="00AB3D37"/>
    <w:rsid w:val="00AC25D3"/>
    <w:rsid w:val="00AC3779"/>
    <w:rsid w:val="00AC7D34"/>
    <w:rsid w:val="00AC7E5C"/>
    <w:rsid w:val="00AE7A08"/>
    <w:rsid w:val="00AF647D"/>
    <w:rsid w:val="00B01CC6"/>
    <w:rsid w:val="00B05358"/>
    <w:rsid w:val="00B14F4C"/>
    <w:rsid w:val="00B1742A"/>
    <w:rsid w:val="00B26FF5"/>
    <w:rsid w:val="00B32973"/>
    <w:rsid w:val="00B631FF"/>
    <w:rsid w:val="00B637AA"/>
    <w:rsid w:val="00B71638"/>
    <w:rsid w:val="00BF7F1E"/>
    <w:rsid w:val="00C00DFA"/>
    <w:rsid w:val="00C03C52"/>
    <w:rsid w:val="00C2465F"/>
    <w:rsid w:val="00C6107E"/>
    <w:rsid w:val="00C6513A"/>
    <w:rsid w:val="00C85077"/>
    <w:rsid w:val="00CB3FC0"/>
    <w:rsid w:val="00CC2597"/>
    <w:rsid w:val="00CF4197"/>
    <w:rsid w:val="00D20953"/>
    <w:rsid w:val="00D4287A"/>
    <w:rsid w:val="00D46D5C"/>
    <w:rsid w:val="00D4731F"/>
    <w:rsid w:val="00D514E7"/>
    <w:rsid w:val="00D63A90"/>
    <w:rsid w:val="00D644E6"/>
    <w:rsid w:val="00D66978"/>
    <w:rsid w:val="00D761AB"/>
    <w:rsid w:val="00DA0167"/>
    <w:rsid w:val="00DB3D5E"/>
    <w:rsid w:val="00DD19CB"/>
    <w:rsid w:val="00DD60F9"/>
    <w:rsid w:val="00DF4EC6"/>
    <w:rsid w:val="00DF7CDF"/>
    <w:rsid w:val="00E02315"/>
    <w:rsid w:val="00E12C2D"/>
    <w:rsid w:val="00E20B7A"/>
    <w:rsid w:val="00E80AFD"/>
    <w:rsid w:val="00E9018B"/>
    <w:rsid w:val="00EB2D5A"/>
    <w:rsid w:val="00EB60E8"/>
    <w:rsid w:val="00ED4A0E"/>
    <w:rsid w:val="00ED5F45"/>
    <w:rsid w:val="00EE0808"/>
    <w:rsid w:val="00EF4406"/>
    <w:rsid w:val="00F379E8"/>
    <w:rsid w:val="00F45119"/>
    <w:rsid w:val="00F600B2"/>
    <w:rsid w:val="00F77704"/>
    <w:rsid w:val="00F87065"/>
    <w:rsid w:val="00FA0B16"/>
    <w:rsid w:val="00FE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7583D0"/>
  <w15:chartTrackingRefBased/>
  <w15:docId w15:val="{53591BEF-10B9-437C-80D3-058383E0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3779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8736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A61A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61A4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61A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61A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428</Words>
  <Characters>2444</Characters>
  <Application>Microsoft Office Word</Application>
  <DocSecurity>0</DocSecurity>
  <Lines>20</Lines>
  <Paragraphs>5</Paragraphs>
  <ScaleCrop>false</ScaleCrop>
  <Company>HP Inc.</Company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qicx</dc:creator>
  <cp:keywords/>
  <dc:description/>
  <cp:lastModifiedBy>HP</cp:lastModifiedBy>
  <cp:revision>6</cp:revision>
  <dcterms:created xsi:type="dcterms:W3CDTF">2024-12-12T13:02:00Z</dcterms:created>
  <dcterms:modified xsi:type="dcterms:W3CDTF">2024-12-12T13:06:00Z</dcterms:modified>
</cp:coreProperties>
</file>