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6406E" w14:textId="77777777" w:rsidR="008B59E2" w:rsidRPr="008B59E2" w:rsidRDefault="008B59E2" w:rsidP="008B59E2">
      <w:pPr>
        <w:rPr>
          <w:b/>
          <w:bCs/>
        </w:rPr>
      </w:pPr>
      <w:r w:rsidRPr="008B59E2">
        <w:rPr>
          <w:b/>
          <w:bCs/>
        </w:rPr>
        <w:t>Overview</w:t>
      </w:r>
    </w:p>
    <w:p w14:paraId="16E2B5CC" w14:textId="77777777" w:rsidR="008B59E2" w:rsidRPr="008B59E2" w:rsidRDefault="008B59E2" w:rsidP="008B59E2">
      <w:r w:rsidRPr="008B59E2">
        <w:t>Cassava starch bioplastics are produced using different processing methods (casting, extrusion, injection molding, compression molding) and combined with plasticizers and reinforcements to tune mechanical, water, thermal, and biodegradation behavior. The table below summarizes representative methodologies, materials, tests, key results, and limitations.</w:t>
      </w:r>
    </w:p>
    <w:p w14:paraId="12651413" w14:textId="77777777" w:rsidR="008B59E2" w:rsidRPr="008B59E2" w:rsidRDefault="008B59E2" w:rsidP="008B59E2">
      <w:pPr>
        <w:rPr>
          <w:b/>
          <w:bCs/>
        </w:rPr>
      </w:pPr>
      <w:r w:rsidRPr="008B59E2">
        <w:rPr>
          <w:b/>
          <w:bCs/>
        </w:rPr>
        <w:t>Cassava-Starch Bioplastics: Methods, Tests, Results, Limitations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2"/>
        <w:gridCol w:w="2605"/>
        <w:gridCol w:w="3488"/>
        <w:gridCol w:w="2966"/>
        <w:gridCol w:w="1549"/>
      </w:tblGrid>
      <w:tr w:rsidR="008B59E2" w:rsidRPr="008B59E2" w14:paraId="0B8FA8B3" w14:textId="77777777" w:rsidTr="008B59E2">
        <w:trPr>
          <w:tblHeader/>
          <w:tblCellSpacing w:w="15" w:type="dxa"/>
        </w:trPr>
        <w:tc>
          <w:tcPr>
            <w:tcW w:w="0" w:type="auto"/>
            <w:vAlign w:val="center"/>
            <w:hideMark/>
          </w:tcPr>
          <w:p w14:paraId="4ABFE2E3" w14:textId="77777777" w:rsidR="008B59E2" w:rsidRPr="008B59E2" w:rsidRDefault="008B59E2" w:rsidP="008B59E2">
            <w:pPr>
              <w:rPr>
                <w:b/>
                <w:bCs/>
              </w:rPr>
            </w:pPr>
            <w:r w:rsidRPr="008B59E2">
              <w:rPr>
                <w:b/>
                <w:bCs/>
              </w:rPr>
              <w:t>Method &amp; Materials</w:t>
            </w:r>
          </w:p>
        </w:tc>
        <w:tc>
          <w:tcPr>
            <w:tcW w:w="0" w:type="auto"/>
            <w:vAlign w:val="center"/>
            <w:hideMark/>
          </w:tcPr>
          <w:p w14:paraId="3E6FEAF8" w14:textId="77777777" w:rsidR="008B59E2" w:rsidRPr="008B59E2" w:rsidRDefault="008B59E2" w:rsidP="008B59E2">
            <w:pPr>
              <w:rPr>
                <w:b/>
                <w:bCs/>
              </w:rPr>
            </w:pPr>
            <w:r w:rsidRPr="008B59E2">
              <w:rPr>
                <w:b/>
                <w:bCs/>
              </w:rPr>
              <w:t>Key Tests / Analyses</w:t>
            </w:r>
          </w:p>
        </w:tc>
        <w:tc>
          <w:tcPr>
            <w:tcW w:w="0" w:type="auto"/>
            <w:vAlign w:val="center"/>
            <w:hideMark/>
          </w:tcPr>
          <w:p w14:paraId="6695F107" w14:textId="77777777" w:rsidR="008B59E2" w:rsidRPr="008B59E2" w:rsidRDefault="008B59E2" w:rsidP="008B59E2">
            <w:pPr>
              <w:rPr>
                <w:b/>
                <w:bCs/>
              </w:rPr>
            </w:pPr>
            <w:r w:rsidRPr="008B59E2">
              <w:rPr>
                <w:b/>
                <w:bCs/>
              </w:rPr>
              <w:t>Selected Results</w:t>
            </w:r>
          </w:p>
        </w:tc>
        <w:tc>
          <w:tcPr>
            <w:tcW w:w="0" w:type="auto"/>
            <w:vAlign w:val="center"/>
            <w:hideMark/>
          </w:tcPr>
          <w:p w14:paraId="214C7795" w14:textId="77777777" w:rsidR="008B59E2" w:rsidRPr="008B59E2" w:rsidRDefault="008B59E2" w:rsidP="008B59E2">
            <w:pPr>
              <w:rPr>
                <w:b/>
                <w:bCs/>
              </w:rPr>
            </w:pPr>
            <w:r w:rsidRPr="008B59E2">
              <w:rPr>
                <w:b/>
                <w:bCs/>
              </w:rPr>
              <w:t>Main Limitations / Trade</w:t>
            </w:r>
            <w:r w:rsidRPr="008B59E2">
              <w:rPr>
                <w:b/>
                <w:bCs/>
              </w:rPr>
              <w:noBreakHyphen/>
              <w:t>offs</w:t>
            </w:r>
          </w:p>
        </w:tc>
        <w:tc>
          <w:tcPr>
            <w:tcW w:w="0" w:type="auto"/>
            <w:vAlign w:val="center"/>
            <w:hideMark/>
          </w:tcPr>
          <w:p w14:paraId="0D944109" w14:textId="77777777" w:rsidR="008B59E2" w:rsidRPr="008B59E2" w:rsidRDefault="008B59E2" w:rsidP="008B59E2">
            <w:pPr>
              <w:rPr>
                <w:b/>
                <w:bCs/>
              </w:rPr>
            </w:pPr>
            <w:r w:rsidRPr="008B59E2">
              <w:rPr>
                <w:b/>
                <w:bCs/>
              </w:rPr>
              <w:t>Citations</w:t>
            </w:r>
          </w:p>
        </w:tc>
      </w:tr>
      <w:tr w:rsidR="008B59E2" w:rsidRPr="008B59E2" w14:paraId="2FE1299C" w14:textId="77777777" w:rsidTr="008B59E2">
        <w:trPr>
          <w:tblCellSpacing w:w="15" w:type="dxa"/>
        </w:trPr>
        <w:tc>
          <w:tcPr>
            <w:tcW w:w="0" w:type="auto"/>
            <w:vAlign w:val="center"/>
            <w:hideMark/>
          </w:tcPr>
          <w:p w14:paraId="214797DF" w14:textId="77777777" w:rsidR="008B59E2" w:rsidRPr="008B59E2" w:rsidRDefault="008B59E2" w:rsidP="008B59E2">
            <w:r w:rsidRPr="008B59E2">
              <w:rPr>
                <w:b/>
                <w:bCs/>
              </w:rPr>
              <w:t>Twin</w:t>
            </w:r>
            <w:r w:rsidRPr="008B59E2">
              <w:rPr>
                <w:b/>
                <w:bCs/>
              </w:rPr>
              <w:noBreakHyphen/>
              <w:t>screw extrusion + compression</w:t>
            </w:r>
            <w:r w:rsidRPr="008B59E2">
              <w:t>; cassava starch + glycerol (3:1) + 0.5–1.5% chitosan</w:t>
            </w:r>
          </w:p>
        </w:tc>
        <w:tc>
          <w:tcPr>
            <w:tcW w:w="0" w:type="auto"/>
            <w:vAlign w:val="center"/>
            <w:hideMark/>
          </w:tcPr>
          <w:p w14:paraId="529A0C5E" w14:textId="77777777" w:rsidR="008B59E2" w:rsidRPr="008B59E2" w:rsidRDefault="008B59E2" w:rsidP="008B59E2">
            <w:r w:rsidRPr="008B59E2">
              <w:t>Density, contact angle, water uptake, tensile, elongation, thermal, moisture, biodegradation, FTIR</w:t>
            </w:r>
          </w:p>
        </w:tc>
        <w:tc>
          <w:tcPr>
            <w:tcW w:w="0" w:type="auto"/>
            <w:vAlign w:val="center"/>
            <w:hideMark/>
          </w:tcPr>
          <w:p w14:paraId="7AD9617D" w14:textId="77777777" w:rsidR="008B59E2" w:rsidRPr="008B59E2" w:rsidRDefault="008B59E2" w:rsidP="008B59E2">
            <w:r w:rsidRPr="008B59E2">
              <w:t>Best at 0.5% chitosan: density 0.86 g/mL; contact angle 68.6°; water uptake 11%; tensile 2.02 MPa; elongation 54%; T ≈137.5 °C; fastest biodegradation (</w:t>
            </w:r>
            <w:proofErr w:type="spellStart"/>
            <w:r w:rsidRPr="008B59E2">
              <w:t>Kusumawati</w:t>
            </w:r>
            <w:proofErr w:type="spellEnd"/>
            <w:r w:rsidRPr="008B59E2">
              <w:t xml:space="preserve"> et al., 2025)</w:t>
            </w:r>
          </w:p>
        </w:tc>
        <w:tc>
          <w:tcPr>
            <w:tcW w:w="0" w:type="auto"/>
            <w:vAlign w:val="center"/>
            <w:hideMark/>
          </w:tcPr>
          <w:p w14:paraId="007DF578" w14:textId="77777777" w:rsidR="008B59E2" w:rsidRPr="008B59E2" w:rsidRDefault="008B59E2" w:rsidP="008B59E2">
            <w:r w:rsidRPr="008B59E2">
              <w:t>Tensile strength still low vs conventional plastics; increased stiffness with chitosan may limit flexibility; data short</w:t>
            </w:r>
            <w:r w:rsidRPr="008B59E2">
              <w:noBreakHyphen/>
              <w:t>term only (</w:t>
            </w:r>
            <w:proofErr w:type="spellStart"/>
            <w:r w:rsidRPr="008B59E2">
              <w:t>Kusumawati</w:t>
            </w:r>
            <w:proofErr w:type="spellEnd"/>
            <w:r w:rsidRPr="008B59E2">
              <w:t xml:space="preserve"> et al., 2025)</w:t>
            </w:r>
          </w:p>
        </w:tc>
        <w:tc>
          <w:tcPr>
            <w:tcW w:w="0" w:type="auto"/>
            <w:vAlign w:val="center"/>
            <w:hideMark/>
          </w:tcPr>
          <w:p w14:paraId="7B3EB636" w14:textId="77777777" w:rsidR="008B59E2" w:rsidRPr="008B59E2" w:rsidRDefault="008B59E2" w:rsidP="008B59E2">
            <w:r w:rsidRPr="008B59E2">
              <w:t>(</w:t>
            </w:r>
            <w:proofErr w:type="spellStart"/>
            <w:r w:rsidRPr="008B59E2">
              <w:t>Kusumawati</w:t>
            </w:r>
            <w:proofErr w:type="spellEnd"/>
            <w:r w:rsidRPr="008B59E2">
              <w:t xml:space="preserve"> et al., 2025)</w:t>
            </w:r>
          </w:p>
        </w:tc>
      </w:tr>
      <w:tr w:rsidR="008B59E2" w:rsidRPr="008B59E2" w14:paraId="51F3D02B" w14:textId="77777777" w:rsidTr="008B59E2">
        <w:trPr>
          <w:tblCellSpacing w:w="15" w:type="dxa"/>
        </w:trPr>
        <w:tc>
          <w:tcPr>
            <w:tcW w:w="0" w:type="auto"/>
            <w:vAlign w:val="center"/>
            <w:hideMark/>
          </w:tcPr>
          <w:p w14:paraId="6C060B94" w14:textId="77777777" w:rsidR="008B59E2" w:rsidRPr="008B59E2" w:rsidRDefault="008B59E2" w:rsidP="008B59E2">
            <w:r w:rsidRPr="008B59E2">
              <w:rPr>
                <w:b/>
                <w:bCs/>
              </w:rPr>
              <w:t>Casting</w:t>
            </w:r>
            <w:r w:rsidRPr="008B59E2">
              <w:t>; cassava starch + gelatin + glycerol (cassava vs corn, rice starches)</w:t>
            </w:r>
          </w:p>
        </w:tc>
        <w:tc>
          <w:tcPr>
            <w:tcW w:w="0" w:type="auto"/>
            <w:vAlign w:val="center"/>
            <w:hideMark/>
          </w:tcPr>
          <w:p w14:paraId="3EF718AA" w14:textId="77777777" w:rsidR="008B59E2" w:rsidRPr="008B59E2" w:rsidRDefault="008B59E2" w:rsidP="008B59E2">
            <w:r w:rsidRPr="008B59E2">
              <w:t>Hardness, water absorption, biodegradation; FTIR, TGA, SEM</w:t>
            </w:r>
          </w:p>
        </w:tc>
        <w:tc>
          <w:tcPr>
            <w:tcW w:w="0" w:type="auto"/>
            <w:vAlign w:val="center"/>
            <w:hideMark/>
          </w:tcPr>
          <w:p w14:paraId="2879FAD1" w14:textId="77777777" w:rsidR="008B59E2" w:rsidRPr="008B59E2" w:rsidRDefault="008B59E2" w:rsidP="008B59E2">
            <w:r w:rsidRPr="008B59E2">
              <w:t>Cassava: hardness 57.2 N; water absorption 139.8%; 67% mass loss in 7 days (Jayalath et al., 2024)</w:t>
            </w:r>
          </w:p>
        </w:tc>
        <w:tc>
          <w:tcPr>
            <w:tcW w:w="0" w:type="auto"/>
            <w:vAlign w:val="center"/>
            <w:hideMark/>
          </w:tcPr>
          <w:p w14:paraId="6A97DB38" w14:textId="77777777" w:rsidR="008B59E2" w:rsidRPr="008B59E2" w:rsidRDefault="008B59E2" w:rsidP="008B59E2">
            <w:r w:rsidRPr="008B59E2">
              <w:t xml:space="preserve">Very </w:t>
            </w:r>
            <w:proofErr w:type="gramStart"/>
            <w:r w:rsidRPr="008B59E2">
              <w:t>high water</w:t>
            </w:r>
            <w:proofErr w:type="gramEnd"/>
            <w:r w:rsidRPr="008B59E2">
              <w:t xml:space="preserve"> uptake; rapid degradation may limit shelf life; no barrier gas data (Jayalath et al., 2024)</w:t>
            </w:r>
          </w:p>
        </w:tc>
        <w:tc>
          <w:tcPr>
            <w:tcW w:w="0" w:type="auto"/>
            <w:vAlign w:val="center"/>
            <w:hideMark/>
          </w:tcPr>
          <w:p w14:paraId="5EC1F57E" w14:textId="77777777" w:rsidR="008B59E2" w:rsidRPr="008B59E2" w:rsidRDefault="008B59E2" w:rsidP="008B59E2">
            <w:r w:rsidRPr="008B59E2">
              <w:t>(Jayalath et al., 2024)</w:t>
            </w:r>
          </w:p>
        </w:tc>
      </w:tr>
      <w:tr w:rsidR="008B59E2" w:rsidRPr="008B59E2" w14:paraId="4B98EBF7" w14:textId="77777777" w:rsidTr="008B59E2">
        <w:trPr>
          <w:tblCellSpacing w:w="15" w:type="dxa"/>
        </w:trPr>
        <w:tc>
          <w:tcPr>
            <w:tcW w:w="0" w:type="auto"/>
            <w:vAlign w:val="center"/>
            <w:hideMark/>
          </w:tcPr>
          <w:p w14:paraId="1185E2F5" w14:textId="77777777" w:rsidR="008B59E2" w:rsidRPr="008B59E2" w:rsidRDefault="008B59E2" w:rsidP="008B59E2">
            <w:r w:rsidRPr="008B59E2">
              <w:rPr>
                <w:b/>
                <w:bCs/>
              </w:rPr>
              <w:t>Casting</w:t>
            </w:r>
            <w:r w:rsidRPr="008B59E2">
              <w:t>; cassava peel starch + sorbitol (20–30%) + 0–6% MCC</w:t>
            </w:r>
          </w:p>
        </w:tc>
        <w:tc>
          <w:tcPr>
            <w:tcW w:w="0" w:type="auto"/>
            <w:vAlign w:val="center"/>
            <w:hideMark/>
          </w:tcPr>
          <w:p w14:paraId="5860829B" w14:textId="77777777" w:rsidR="008B59E2" w:rsidRPr="008B59E2" w:rsidRDefault="008B59E2" w:rsidP="008B59E2">
            <w:r w:rsidRPr="008B59E2">
              <w:t>Density, water uptake, tensile, elongation, FTIR</w:t>
            </w:r>
          </w:p>
        </w:tc>
        <w:tc>
          <w:tcPr>
            <w:tcW w:w="0" w:type="auto"/>
            <w:vAlign w:val="center"/>
            <w:hideMark/>
          </w:tcPr>
          <w:p w14:paraId="097F5798" w14:textId="77777777" w:rsidR="008B59E2" w:rsidRPr="008B59E2" w:rsidRDefault="008B59E2" w:rsidP="008B59E2">
            <w:r w:rsidRPr="008B59E2">
              <w:t>Tensile ↑ to 9–12 MPa at 6% MCC &amp; 20% sorbitol; elongation, density, water uptake ↓ with MCC (</w:t>
            </w:r>
            <w:proofErr w:type="spellStart"/>
            <w:r w:rsidRPr="008B59E2">
              <w:t>Maulida</w:t>
            </w:r>
            <w:proofErr w:type="spellEnd"/>
            <w:r w:rsidRPr="008B59E2">
              <w:t xml:space="preserve"> et al., 2016)</w:t>
            </w:r>
          </w:p>
        </w:tc>
        <w:tc>
          <w:tcPr>
            <w:tcW w:w="0" w:type="auto"/>
            <w:vAlign w:val="center"/>
            <w:hideMark/>
          </w:tcPr>
          <w:p w14:paraId="7550092E" w14:textId="77777777" w:rsidR="008B59E2" w:rsidRPr="008B59E2" w:rsidRDefault="008B59E2" w:rsidP="008B59E2">
            <w:r w:rsidRPr="008B59E2">
              <w:t xml:space="preserve">Reinforcement improves strength but reduces flexibility and water absorption; no </w:t>
            </w:r>
            <w:r w:rsidRPr="008B59E2">
              <w:lastRenderedPageBreak/>
              <w:t>biodegradation data (</w:t>
            </w:r>
            <w:proofErr w:type="spellStart"/>
            <w:r w:rsidRPr="008B59E2">
              <w:t>Maulida</w:t>
            </w:r>
            <w:proofErr w:type="spellEnd"/>
            <w:r w:rsidRPr="008B59E2">
              <w:t xml:space="preserve"> et al., 2016)</w:t>
            </w:r>
          </w:p>
        </w:tc>
        <w:tc>
          <w:tcPr>
            <w:tcW w:w="0" w:type="auto"/>
            <w:vAlign w:val="center"/>
            <w:hideMark/>
          </w:tcPr>
          <w:p w14:paraId="1A7D14F0" w14:textId="77777777" w:rsidR="008B59E2" w:rsidRPr="008B59E2" w:rsidRDefault="008B59E2" w:rsidP="008B59E2"/>
        </w:tc>
      </w:tr>
      <w:tr w:rsidR="008B59E2" w:rsidRPr="008B59E2" w14:paraId="77138847" w14:textId="77777777" w:rsidTr="008B59E2">
        <w:trPr>
          <w:tblCellSpacing w:w="15" w:type="dxa"/>
        </w:trPr>
        <w:tc>
          <w:tcPr>
            <w:tcW w:w="0" w:type="auto"/>
            <w:vAlign w:val="center"/>
            <w:hideMark/>
          </w:tcPr>
          <w:p w14:paraId="44A14616" w14:textId="77777777" w:rsidR="008B59E2" w:rsidRPr="008B59E2" w:rsidRDefault="008B59E2" w:rsidP="008B59E2">
            <w:r w:rsidRPr="008B59E2">
              <w:rPr>
                <w:b/>
                <w:bCs/>
              </w:rPr>
              <w:t>Casting</w:t>
            </w:r>
            <w:r w:rsidRPr="008B59E2">
              <w:t>; cassava peel starch + OPEFB cellulose (0–50%) + glycerol (0–50%)</w:t>
            </w:r>
          </w:p>
        </w:tc>
        <w:tc>
          <w:tcPr>
            <w:tcW w:w="0" w:type="auto"/>
            <w:vAlign w:val="center"/>
            <w:hideMark/>
          </w:tcPr>
          <w:p w14:paraId="7A0A8E49" w14:textId="77777777" w:rsidR="008B59E2" w:rsidRPr="008B59E2" w:rsidRDefault="008B59E2" w:rsidP="008B59E2">
            <w:r w:rsidRPr="008B59E2">
              <w:t>Tensile, Young’s modulus, water absorption, biodegradation (30 days)</w:t>
            </w:r>
          </w:p>
        </w:tc>
        <w:tc>
          <w:tcPr>
            <w:tcW w:w="0" w:type="auto"/>
            <w:vAlign w:val="center"/>
            <w:hideMark/>
          </w:tcPr>
          <w:p w14:paraId="02016DA0" w14:textId="77777777" w:rsidR="008B59E2" w:rsidRPr="008B59E2" w:rsidRDefault="008B59E2" w:rsidP="008B59E2">
            <w:r w:rsidRPr="008B59E2">
              <w:t>Cellulose ↑ tensile 3.7→12.1 MPa and modulus 40→240 MPa; water absorption 37.3→23.3%; biodegradation 84.7→55.3% (more cellulose slows degradation). Glycerol had opposite effects (Ibe et al., 2025)</w:t>
            </w:r>
          </w:p>
        </w:tc>
        <w:tc>
          <w:tcPr>
            <w:tcW w:w="0" w:type="auto"/>
            <w:vAlign w:val="center"/>
            <w:hideMark/>
          </w:tcPr>
          <w:p w14:paraId="0BD74435" w14:textId="77777777" w:rsidR="008B59E2" w:rsidRPr="008B59E2" w:rsidRDefault="008B59E2" w:rsidP="008B59E2">
            <w:r w:rsidRPr="008B59E2">
              <w:t>Trade</w:t>
            </w:r>
            <w:r w:rsidRPr="008B59E2">
              <w:noBreakHyphen/>
              <w:t>off between strength and biodegradation; high glycerol increases hydrophilicity and faster degradation (Ibe et al., 2025)</w:t>
            </w:r>
          </w:p>
        </w:tc>
        <w:tc>
          <w:tcPr>
            <w:tcW w:w="0" w:type="auto"/>
            <w:vAlign w:val="center"/>
            <w:hideMark/>
          </w:tcPr>
          <w:p w14:paraId="5C6057C2" w14:textId="77777777" w:rsidR="008B59E2" w:rsidRPr="008B59E2" w:rsidRDefault="008B59E2" w:rsidP="008B59E2"/>
        </w:tc>
      </w:tr>
      <w:tr w:rsidR="008B59E2" w:rsidRPr="008B59E2" w14:paraId="7FEA974A" w14:textId="77777777" w:rsidTr="008B59E2">
        <w:trPr>
          <w:tblCellSpacing w:w="15" w:type="dxa"/>
        </w:trPr>
        <w:tc>
          <w:tcPr>
            <w:tcW w:w="0" w:type="auto"/>
            <w:vAlign w:val="center"/>
            <w:hideMark/>
          </w:tcPr>
          <w:p w14:paraId="43600268" w14:textId="77777777" w:rsidR="008B59E2" w:rsidRPr="008B59E2" w:rsidRDefault="008B59E2" w:rsidP="008B59E2">
            <w:r w:rsidRPr="008B59E2">
              <w:rPr>
                <w:b/>
                <w:bCs/>
              </w:rPr>
              <w:t>Injection molding</w:t>
            </w:r>
            <w:r w:rsidRPr="008B59E2">
              <w:t>; cassava starch + 30–40% glycerol or glycerol/water</w:t>
            </w:r>
          </w:p>
        </w:tc>
        <w:tc>
          <w:tcPr>
            <w:tcW w:w="0" w:type="auto"/>
            <w:vAlign w:val="center"/>
            <w:hideMark/>
          </w:tcPr>
          <w:p w14:paraId="554917F0" w14:textId="77777777" w:rsidR="008B59E2" w:rsidRPr="008B59E2" w:rsidRDefault="008B59E2" w:rsidP="008B59E2">
            <w:r w:rsidRPr="008B59E2">
              <w:t>DMA, tensile, water uptake, soluble matter, SEM, XRD; RH effects</w:t>
            </w:r>
          </w:p>
        </w:tc>
        <w:tc>
          <w:tcPr>
            <w:tcW w:w="0" w:type="auto"/>
            <w:vAlign w:val="center"/>
            <w:hideMark/>
          </w:tcPr>
          <w:p w14:paraId="702828F4" w14:textId="77777777" w:rsidR="008B59E2" w:rsidRPr="008B59E2" w:rsidRDefault="008B59E2" w:rsidP="008B59E2">
            <w:r w:rsidRPr="008B59E2">
              <w:t>30% glycerol gave low water uptake and uniform structure; mixed glycerol–water plasticizer produced harder but RH</w:t>
            </w:r>
            <w:r w:rsidRPr="008B59E2">
              <w:noBreakHyphen/>
              <w:t>sensitive materials (González et al., 2023)</w:t>
            </w:r>
          </w:p>
        </w:tc>
        <w:tc>
          <w:tcPr>
            <w:tcW w:w="0" w:type="auto"/>
            <w:vAlign w:val="center"/>
            <w:hideMark/>
          </w:tcPr>
          <w:p w14:paraId="4FB7FF84" w14:textId="77777777" w:rsidR="008B59E2" w:rsidRPr="008B59E2" w:rsidRDefault="008B59E2" w:rsidP="008B59E2">
            <w:r w:rsidRPr="008B59E2">
              <w:t>Strong sensitivity to relative humidity; no biodegradation tests reported (González et al., 2023)</w:t>
            </w:r>
          </w:p>
        </w:tc>
        <w:tc>
          <w:tcPr>
            <w:tcW w:w="0" w:type="auto"/>
            <w:vAlign w:val="center"/>
            <w:hideMark/>
          </w:tcPr>
          <w:p w14:paraId="60D253ED" w14:textId="77777777" w:rsidR="008B59E2" w:rsidRPr="008B59E2" w:rsidRDefault="008B59E2" w:rsidP="008B59E2"/>
        </w:tc>
      </w:tr>
      <w:tr w:rsidR="008B59E2" w:rsidRPr="008B59E2" w14:paraId="57E9C0E5" w14:textId="77777777" w:rsidTr="008B59E2">
        <w:trPr>
          <w:tblCellSpacing w:w="15" w:type="dxa"/>
        </w:trPr>
        <w:tc>
          <w:tcPr>
            <w:tcW w:w="0" w:type="auto"/>
            <w:vAlign w:val="center"/>
            <w:hideMark/>
          </w:tcPr>
          <w:p w14:paraId="65BAFD2C" w14:textId="77777777" w:rsidR="008B59E2" w:rsidRPr="008B59E2" w:rsidRDefault="008B59E2" w:rsidP="008B59E2">
            <w:r w:rsidRPr="008B59E2">
              <w:rPr>
                <w:b/>
                <w:bCs/>
              </w:rPr>
              <w:t>Casting</w:t>
            </w:r>
            <w:r w:rsidRPr="008B59E2">
              <w:t>; cassava starch + 2.5–10% banana bunch cellulose + glycerol</w:t>
            </w:r>
          </w:p>
        </w:tc>
        <w:tc>
          <w:tcPr>
            <w:tcW w:w="0" w:type="auto"/>
            <w:vAlign w:val="center"/>
            <w:hideMark/>
          </w:tcPr>
          <w:p w14:paraId="518F7499" w14:textId="77777777" w:rsidR="008B59E2" w:rsidRPr="008B59E2" w:rsidRDefault="008B59E2" w:rsidP="008B59E2">
            <w:r w:rsidRPr="008B59E2">
              <w:t>Tensile, Young’s modulus, elongation, water vapor absorption, biodegradability</w:t>
            </w:r>
          </w:p>
        </w:tc>
        <w:tc>
          <w:tcPr>
            <w:tcW w:w="0" w:type="auto"/>
            <w:vAlign w:val="center"/>
            <w:hideMark/>
          </w:tcPr>
          <w:p w14:paraId="0778F5D7" w14:textId="77777777" w:rsidR="008B59E2" w:rsidRPr="008B59E2" w:rsidRDefault="008B59E2" w:rsidP="008B59E2">
            <w:r w:rsidRPr="008B59E2">
              <w:t>At 7.5% cellulose: tensile 6.72 MPa; modulus 172.5 MPa; elongation 4.1%; water vapor absorption 11.5%; biodegradability index 50.7% (</w:t>
            </w:r>
            <w:proofErr w:type="spellStart"/>
            <w:r w:rsidRPr="008B59E2">
              <w:t>Saputri</w:t>
            </w:r>
            <w:proofErr w:type="spellEnd"/>
            <w:r w:rsidRPr="008B59E2">
              <w:t xml:space="preserve"> et al., 2024)</w:t>
            </w:r>
          </w:p>
        </w:tc>
        <w:tc>
          <w:tcPr>
            <w:tcW w:w="0" w:type="auto"/>
            <w:vAlign w:val="center"/>
            <w:hideMark/>
          </w:tcPr>
          <w:p w14:paraId="467BEDEE" w14:textId="77777777" w:rsidR="008B59E2" w:rsidRPr="008B59E2" w:rsidRDefault="008B59E2" w:rsidP="008B59E2">
            <w:r w:rsidRPr="008B59E2">
              <w:t>Higher cellulose decreases flexibility; only moderate strength; biodegradation measured but limited detail on conditions (</w:t>
            </w:r>
            <w:proofErr w:type="spellStart"/>
            <w:r w:rsidRPr="008B59E2">
              <w:t>Saputri</w:t>
            </w:r>
            <w:proofErr w:type="spellEnd"/>
            <w:r w:rsidRPr="008B59E2">
              <w:t xml:space="preserve"> et al., 2024)</w:t>
            </w:r>
          </w:p>
        </w:tc>
        <w:tc>
          <w:tcPr>
            <w:tcW w:w="0" w:type="auto"/>
            <w:vAlign w:val="center"/>
            <w:hideMark/>
          </w:tcPr>
          <w:p w14:paraId="1B639F7A" w14:textId="77777777" w:rsidR="008B59E2" w:rsidRPr="008B59E2" w:rsidRDefault="008B59E2" w:rsidP="008B59E2"/>
        </w:tc>
      </w:tr>
      <w:tr w:rsidR="008B59E2" w:rsidRPr="008B59E2" w14:paraId="52ED6E7E" w14:textId="77777777" w:rsidTr="008B59E2">
        <w:trPr>
          <w:tblCellSpacing w:w="15" w:type="dxa"/>
        </w:trPr>
        <w:tc>
          <w:tcPr>
            <w:tcW w:w="0" w:type="auto"/>
            <w:vAlign w:val="center"/>
            <w:hideMark/>
          </w:tcPr>
          <w:p w14:paraId="3D99E629" w14:textId="77777777" w:rsidR="008B59E2" w:rsidRPr="008B59E2" w:rsidRDefault="008B59E2" w:rsidP="008B59E2">
            <w:r w:rsidRPr="008B59E2">
              <w:rPr>
                <w:b/>
                <w:bCs/>
              </w:rPr>
              <w:lastRenderedPageBreak/>
              <w:t>Casting</w:t>
            </w:r>
            <w:r w:rsidRPr="008B59E2">
              <w:t>; cassava starch (pulp or commercial) + glycerol 30% + varying chitosan</w:t>
            </w:r>
          </w:p>
        </w:tc>
        <w:tc>
          <w:tcPr>
            <w:tcW w:w="0" w:type="auto"/>
            <w:vAlign w:val="center"/>
            <w:hideMark/>
          </w:tcPr>
          <w:p w14:paraId="541F8BFC" w14:textId="77777777" w:rsidR="008B59E2" w:rsidRPr="008B59E2" w:rsidRDefault="008B59E2" w:rsidP="008B59E2">
            <w:r w:rsidRPr="008B59E2">
              <w:t>Density, thickness, moisture adsorption, solubility, biodegradability; visual/optical</w:t>
            </w:r>
          </w:p>
        </w:tc>
        <w:tc>
          <w:tcPr>
            <w:tcW w:w="0" w:type="auto"/>
            <w:vAlign w:val="center"/>
            <w:hideMark/>
          </w:tcPr>
          <w:p w14:paraId="594A1B43" w14:textId="77777777" w:rsidR="008B59E2" w:rsidRPr="008B59E2" w:rsidRDefault="008B59E2" w:rsidP="008B59E2">
            <w:r w:rsidRPr="008B59E2">
              <w:t>Commercial starch films showed higher moisture adsorption, solubility, and biodegradability than hand</w:t>
            </w:r>
            <w:r w:rsidRPr="008B59E2">
              <w:noBreakHyphen/>
              <w:t>extracted starch (</w:t>
            </w:r>
            <w:proofErr w:type="spellStart"/>
            <w:r w:rsidRPr="008B59E2">
              <w:t>Dodino</w:t>
            </w:r>
            <w:proofErr w:type="spellEnd"/>
            <w:r w:rsidRPr="008B59E2">
              <w:t>-Duarte et al., 2024)</w:t>
            </w:r>
          </w:p>
        </w:tc>
        <w:tc>
          <w:tcPr>
            <w:tcW w:w="0" w:type="auto"/>
            <w:vAlign w:val="center"/>
            <w:hideMark/>
          </w:tcPr>
          <w:p w14:paraId="0B04B595" w14:textId="77777777" w:rsidR="008B59E2" w:rsidRPr="008B59E2" w:rsidRDefault="008B59E2" w:rsidP="008B59E2">
            <w:r w:rsidRPr="008B59E2">
              <w:t>More chitosan caused bubbles/opacity; focus on basic properties, no mechanical or barrier numbers reported (</w:t>
            </w:r>
            <w:proofErr w:type="spellStart"/>
            <w:r w:rsidRPr="008B59E2">
              <w:t>Dodino</w:t>
            </w:r>
            <w:proofErr w:type="spellEnd"/>
            <w:r w:rsidRPr="008B59E2">
              <w:t>-Duarte et al., 2024)</w:t>
            </w:r>
          </w:p>
        </w:tc>
        <w:tc>
          <w:tcPr>
            <w:tcW w:w="0" w:type="auto"/>
            <w:vAlign w:val="center"/>
            <w:hideMark/>
          </w:tcPr>
          <w:p w14:paraId="4EB6B93E" w14:textId="77777777" w:rsidR="008B59E2" w:rsidRPr="008B59E2" w:rsidRDefault="008B59E2" w:rsidP="008B59E2"/>
        </w:tc>
      </w:tr>
      <w:tr w:rsidR="008B59E2" w:rsidRPr="008B59E2" w14:paraId="3F154E16" w14:textId="77777777" w:rsidTr="008B59E2">
        <w:trPr>
          <w:tblCellSpacing w:w="15" w:type="dxa"/>
        </w:trPr>
        <w:tc>
          <w:tcPr>
            <w:tcW w:w="0" w:type="auto"/>
            <w:vAlign w:val="center"/>
            <w:hideMark/>
          </w:tcPr>
          <w:p w14:paraId="79B4B1FC" w14:textId="77777777" w:rsidR="008B59E2" w:rsidRPr="008B59E2" w:rsidRDefault="008B59E2" w:rsidP="008B59E2">
            <w:r w:rsidRPr="008B59E2">
              <w:rPr>
                <w:b/>
                <w:bCs/>
              </w:rPr>
              <w:t>Casting</w:t>
            </w:r>
            <w:r w:rsidRPr="008B59E2">
              <w:t>; cassava + chitosan blends in various ratios</w:t>
            </w:r>
          </w:p>
        </w:tc>
        <w:tc>
          <w:tcPr>
            <w:tcW w:w="0" w:type="auto"/>
            <w:vAlign w:val="center"/>
            <w:hideMark/>
          </w:tcPr>
          <w:p w14:paraId="241D0510" w14:textId="77777777" w:rsidR="008B59E2" w:rsidRPr="008B59E2" w:rsidRDefault="008B59E2" w:rsidP="008B59E2">
            <w:r w:rsidRPr="008B59E2">
              <w:t>Contact angle, tensile, compressive strength, water resistance, biodegradation</w:t>
            </w:r>
          </w:p>
        </w:tc>
        <w:tc>
          <w:tcPr>
            <w:tcW w:w="0" w:type="auto"/>
            <w:vAlign w:val="center"/>
            <w:hideMark/>
          </w:tcPr>
          <w:p w14:paraId="0857FBAD" w14:textId="77777777" w:rsidR="008B59E2" w:rsidRPr="008B59E2" w:rsidRDefault="008B59E2" w:rsidP="008B59E2">
            <w:r w:rsidRPr="008B59E2">
              <w:t xml:space="preserve">Contact angle improved up to 97.8°; tensile strength increased; fastest biodegradation in 9 days at </w:t>
            </w:r>
            <w:proofErr w:type="spellStart"/>
            <w:proofErr w:type="gramStart"/>
            <w:r w:rsidRPr="008B59E2">
              <w:t>cassava:chitosan</w:t>
            </w:r>
            <w:proofErr w:type="spellEnd"/>
            <w:proofErr w:type="gramEnd"/>
            <w:r w:rsidRPr="008B59E2">
              <w:t xml:space="preserve"> 6:4 (Albar et al., 2024)</w:t>
            </w:r>
          </w:p>
        </w:tc>
        <w:tc>
          <w:tcPr>
            <w:tcW w:w="0" w:type="auto"/>
            <w:vAlign w:val="center"/>
            <w:hideMark/>
          </w:tcPr>
          <w:p w14:paraId="325ECC8D" w14:textId="77777777" w:rsidR="008B59E2" w:rsidRPr="008B59E2" w:rsidRDefault="008B59E2" w:rsidP="008B59E2">
            <w:r w:rsidRPr="008B59E2">
              <w:t>Rapid degradation (9 days) may be unsuitable for many packaging uses; long</w:t>
            </w:r>
            <w:r w:rsidRPr="008B59E2">
              <w:noBreakHyphen/>
              <w:t>term stability unreported (Albar et al., 2024)</w:t>
            </w:r>
          </w:p>
        </w:tc>
        <w:tc>
          <w:tcPr>
            <w:tcW w:w="0" w:type="auto"/>
            <w:vAlign w:val="center"/>
            <w:hideMark/>
          </w:tcPr>
          <w:p w14:paraId="79DA199B" w14:textId="77777777" w:rsidR="008B59E2" w:rsidRPr="008B59E2" w:rsidRDefault="008B59E2" w:rsidP="008B59E2"/>
        </w:tc>
      </w:tr>
      <w:tr w:rsidR="008B59E2" w:rsidRPr="008B59E2" w14:paraId="3606F91B" w14:textId="77777777" w:rsidTr="008B59E2">
        <w:trPr>
          <w:tblCellSpacing w:w="15" w:type="dxa"/>
        </w:trPr>
        <w:tc>
          <w:tcPr>
            <w:tcW w:w="0" w:type="auto"/>
            <w:vAlign w:val="center"/>
            <w:hideMark/>
          </w:tcPr>
          <w:p w14:paraId="2F6188B8" w14:textId="77777777" w:rsidR="008B59E2" w:rsidRPr="008B59E2" w:rsidRDefault="008B59E2" w:rsidP="008B59E2">
            <w:r w:rsidRPr="008B59E2">
              <w:rPr>
                <w:b/>
                <w:bCs/>
              </w:rPr>
              <w:t>Casting</w:t>
            </w:r>
            <w:r w:rsidRPr="008B59E2">
              <w:t>; cassava starch + onion peel powder + crude glycerol (RSM/CCD)</w:t>
            </w:r>
          </w:p>
        </w:tc>
        <w:tc>
          <w:tcPr>
            <w:tcW w:w="0" w:type="auto"/>
            <w:vAlign w:val="center"/>
            <w:hideMark/>
          </w:tcPr>
          <w:p w14:paraId="4BC6D5CE" w14:textId="77777777" w:rsidR="008B59E2" w:rsidRPr="008B59E2" w:rsidRDefault="008B59E2" w:rsidP="008B59E2">
            <w:r w:rsidRPr="008B59E2">
              <w:t>Tensile, elongation, soil</w:t>
            </w:r>
            <w:r w:rsidRPr="008B59E2">
              <w:noBreakHyphen/>
              <w:t>burial biodegradation (30 days)</w:t>
            </w:r>
          </w:p>
        </w:tc>
        <w:tc>
          <w:tcPr>
            <w:tcW w:w="0" w:type="auto"/>
            <w:vAlign w:val="center"/>
            <w:hideMark/>
          </w:tcPr>
          <w:p w14:paraId="26052D4F" w14:textId="77777777" w:rsidR="008B59E2" w:rsidRPr="008B59E2" w:rsidRDefault="008B59E2" w:rsidP="008B59E2">
            <w:proofErr w:type="spellStart"/>
            <w:r w:rsidRPr="008B59E2">
              <w:t>Optimised</w:t>
            </w:r>
            <w:proofErr w:type="spellEnd"/>
            <w:r w:rsidRPr="008B59E2">
              <w:t xml:space="preserve"> films reached tailored combinations of tensile strength, elongation, and ~29–32% weight loss in 30 days (</w:t>
            </w:r>
            <w:proofErr w:type="spellStart"/>
            <w:r w:rsidRPr="008B59E2">
              <w:t>Torche</w:t>
            </w:r>
            <w:proofErr w:type="spellEnd"/>
            <w:r w:rsidRPr="008B59E2">
              <w:t xml:space="preserve"> et al., 2025)</w:t>
            </w:r>
          </w:p>
        </w:tc>
        <w:tc>
          <w:tcPr>
            <w:tcW w:w="0" w:type="auto"/>
            <w:vAlign w:val="center"/>
            <w:hideMark/>
          </w:tcPr>
          <w:p w14:paraId="2FA7F1A3" w14:textId="77777777" w:rsidR="008B59E2" w:rsidRPr="008B59E2" w:rsidRDefault="008B59E2" w:rsidP="008B59E2">
            <w:r w:rsidRPr="008B59E2">
              <w:t xml:space="preserve">Optimization limited to mechanics + biodegradability; barrier and thermal properties not </w:t>
            </w:r>
            <w:proofErr w:type="spellStart"/>
            <w:r w:rsidRPr="008B59E2">
              <w:t>optimised</w:t>
            </w:r>
            <w:proofErr w:type="spellEnd"/>
            <w:r w:rsidRPr="008B59E2">
              <w:t xml:space="preserve"> (</w:t>
            </w:r>
            <w:proofErr w:type="spellStart"/>
            <w:r w:rsidRPr="008B59E2">
              <w:t>Torche</w:t>
            </w:r>
            <w:proofErr w:type="spellEnd"/>
            <w:r w:rsidRPr="008B59E2">
              <w:t xml:space="preserve"> et al., 2025)</w:t>
            </w:r>
          </w:p>
        </w:tc>
        <w:tc>
          <w:tcPr>
            <w:tcW w:w="0" w:type="auto"/>
            <w:vAlign w:val="center"/>
            <w:hideMark/>
          </w:tcPr>
          <w:p w14:paraId="58EDCE0F" w14:textId="77777777" w:rsidR="008B59E2" w:rsidRPr="008B59E2" w:rsidRDefault="008B59E2" w:rsidP="008B59E2"/>
        </w:tc>
      </w:tr>
      <w:tr w:rsidR="008B59E2" w:rsidRPr="008B59E2" w14:paraId="59FCDAB4" w14:textId="77777777" w:rsidTr="008B59E2">
        <w:trPr>
          <w:tblCellSpacing w:w="15" w:type="dxa"/>
        </w:trPr>
        <w:tc>
          <w:tcPr>
            <w:tcW w:w="0" w:type="auto"/>
            <w:vAlign w:val="center"/>
            <w:hideMark/>
          </w:tcPr>
          <w:p w14:paraId="448F4A9D" w14:textId="77777777" w:rsidR="008B59E2" w:rsidRPr="008B59E2" w:rsidRDefault="008B59E2" w:rsidP="008B59E2">
            <w:r w:rsidRPr="008B59E2">
              <w:rPr>
                <w:b/>
                <w:bCs/>
              </w:rPr>
              <w:t>Casting</w:t>
            </w:r>
            <w:r w:rsidRPr="008B59E2">
              <w:t>; cassava waste starch + clove oil</w:t>
            </w:r>
          </w:p>
        </w:tc>
        <w:tc>
          <w:tcPr>
            <w:tcW w:w="0" w:type="auto"/>
            <w:vAlign w:val="center"/>
            <w:hideMark/>
          </w:tcPr>
          <w:p w14:paraId="482E3FA7" w14:textId="77777777" w:rsidR="008B59E2" w:rsidRPr="008B59E2" w:rsidRDefault="008B59E2" w:rsidP="008B59E2">
            <w:r w:rsidRPr="008B59E2">
              <w:t>Antimicrobial halo test, water vapor permeability, tensile, elongation</w:t>
            </w:r>
          </w:p>
        </w:tc>
        <w:tc>
          <w:tcPr>
            <w:tcW w:w="0" w:type="auto"/>
            <w:vAlign w:val="center"/>
            <w:hideMark/>
          </w:tcPr>
          <w:p w14:paraId="314CC29C" w14:textId="77777777" w:rsidR="008B59E2" w:rsidRPr="008B59E2" w:rsidRDefault="008B59E2" w:rsidP="008B59E2">
            <w:r w:rsidRPr="008B59E2">
              <w:t xml:space="preserve">Antimicrobial halo ~11.9 mm; WVP 0.14 </w:t>
            </w:r>
            <w:proofErr w:type="spellStart"/>
            <w:r w:rsidRPr="008B59E2">
              <w:t>g·mm</w:t>
            </w:r>
            <w:proofErr w:type="spellEnd"/>
            <w:r w:rsidRPr="008B59E2">
              <w:t>/</w:t>
            </w:r>
            <w:proofErr w:type="spellStart"/>
            <w:r w:rsidRPr="008B59E2">
              <w:t>m·h·kPa</w:t>
            </w:r>
            <w:proofErr w:type="spellEnd"/>
            <w:r w:rsidRPr="008B59E2">
              <w:t xml:space="preserve">; tensile 0.17 MPa; elongation 32.9% </w:t>
            </w:r>
            <w:r w:rsidRPr="008B59E2">
              <w:lastRenderedPageBreak/>
              <w:t>(</w:t>
            </w:r>
            <w:proofErr w:type="spellStart"/>
            <w:r w:rsidRPr="008B59E2">
              <w:t>Wahyuningtiyas</w:t>
            </w:r>
            <w:proofErr w:type="spellEnd"/>
            <w:r w:rsidRPr="008B59E2">
              <w:t xml:space="preserve"> &amp; </w:t>
            </w:r>
            <w:proofErr w:type="spellStart"/>
            <w:r w:rsidRPr="008B59E2">
              <w:t>Suryanto</w:t>
            </w:r>
            <w:proofErr w:type="spellEnd"/>
            <w:r w:rsidRPr="008B59E2">
              <w:t>, 2017)</w:t>
            </w:r>
          </w:p>
        </w:tc>
        <w:tc>
          <w:tcPr>
            <w:tcW w:w="0" w:type="auto"/>
            <w:vAlign w:val="center"/>
            <w:hideMark/>
          </w:tcPr>
          <w:p w14:paraId="68D2A573" w14:textId="77777777" w:rsidR="008B59E2" w:rsidRPr="008B59E2" w:rsidRDefault="008B59E2" w:rsidP="008B59E2">
            <w:r w:rsidRPr="008B59E2">
              <w:lastRenderedPageBreak/>
              <w:t xml:space="preserve">Very low tensile strength; no reported biodegradation data; only water vapor barrier measured </w:t>
            </w:r>
            <w:r w:rsidRPr="008B59E2">
              <w:lastRenderedPageBreak/>
              <w:t>(</w:t>
            </w:r>
            <w:proofErr w:type="spellStart"/>
            <w:r w:rsidRPr="008B59E2">
              <w:t>Wahyuningtiyas</w:t>
            </w:r>
            <w:proofErr w:type="spellEnd"/>
            <w:r w:rsidRPr="008B59E2">
              <w:t xml:space="preserve"> &amp; </w:t>
            </w:r>
            <w:proofErr w:type="spellStart"/>
            <w:r w:rsidRPr="008B59E2">
              <w:t>Suryanto</w:t>
            </w:r>
            <w:proofErr w:type="spellEnd"/>
            <w:r w:rsidRPr="008B59E2">
              <w:t>, 2017)</w:t>
            </w:r>
          </w:p>
        </w:tc>
        <w:tc>
          <w:tcPr>
            <w:tcW w:w="0" w:type="auto"/>
            <w:vAlign w:val="center"/>
            <w:hideMark/>
          </w:tcPr>
          <w:p w14:paraId="74221141" w14:textId="77777777" w:rsidR="008B59E2" w:rsidRPr="008B59E2" w:rsidRDefault="008B59E2" w:rsidP="008B59E2"/>
        </w:tc>
      </w:tr>
      <w:tr w:rsidR="008B59E2" w:rsidRPr="008B59E2" w14:paraId="20776573" w14:textId="77777777" w:rsidTr="008B59E2">
        <w:trPr>
          <w:tblCellSpacing w:w="15" w:type="dxa"/>
        </w:trPr>
        <w:tc>
          <w:tcPr>
            <w:tcW w:w="0" w:type="auto"/>
            <w:vAlign w:val="center"/>
            <w:hideMark/>
          </w:tcPr>
          <w:p w14:paraId="545F2167" w14:textId="77777777" w:rsidR="008B59E2" w:rsidRPr="008B59E2" w:rsidRDefault="008B59E2" w:rsidP="008B59E2">
            <w:r w:rsidRPr="008B59E2">
              <w:rPr>
                <w:b/>
                <w:bCs/>
              </w:rPr>
              <w:t>Compression molding</w:t>
            </w:r>
            <w:r w:rsidRPr="008B59E2">
              <w:t xml:space="preserve">; thermoplastic cassava starch + 10–60% lemongrass </w:t>
            </w:r>
            <w:proofErr w:type="spellStart"/>
            <w:r w:rsidRPr="008B59E2">
              <w:t>fibre</w:t>
            </w:r>
            <w:proofErr w:type="spellEnd"/>
          </w:p>
        </w:tc>
        <w:tc>
          <w:tcPr>
            <w:tcW w:w="0" w:type="auto"/>
            <w:vAlign w:val="center"/>
            <w:hideMark/>
          </w:tcPr>
          <w:p w14:paraId="6091497A" w14:textId="77777777" w:rsidR="008B59E2" w:rsidRPr="008B59E2" w:rsidRDefault="008B59E2" w:rsidP="008B59E2">
            <w:r w:rsidRPr="008B59E2">
              <w:t>FTIR, TGA, SEM, tensile, flexural, moisture absorption, soil burial</w:t>
            </w:r>
          </w:p>
        </w:tc>
        <w:tc>
          <w:tcPr>
            <w:tcW w:w="0" w:type="auto"/>
            <w:vAlign w:val="center"/>
            <w:hideMark/>
          </w:tcPr>
          <w:p w14:paraId="40BCBE16" w14:textId="77777777" w:rsidR="008B59E2" w:rsidRPr="008B59E2" w:rsidRDefault="008B59E2" w:rsidP="008B59E2">
            <w:r w:rsidRPr="008B59E2">
              <w:t xml:space="preserve">Best at 50% </w:t>
            </w:r>
            <w:proofErr w:type="spellStart"/>
            <w:r w:rsidRPr="008B59E2">
              <w:t>fibre</w:t>
            </w:r>
            <w:proofErr w:type="spellEnd"/>
            <w:r w:rsidRPr="008B59E2">
              <w:t>: maximum tensile and flexural modulus; improved thermal stability; biodegradation slowed vs neat starch (Santana et al., 2023)</w:t>
            </w:r>
          </w:p>
        </w:tc>
        <w:tc>
          <w:tcPr>
            <w:tcW w:w="0" w:type="auto"/>
            <w:vAlign w:val="center"/>
            <w:hideMark/>
          </w:tcPr>
          <w:p w14:paraId="23D539FF" w14:textId="77777777" w:rsidR="008B59E2" w:rsidRPr="008B59E2" w:rsidRDefault="008B59E2" w:rsidP="008B59E2">
            <w:r w:rsidRPr="008B59E2">
              <w:t xml:space="preserve">Higher </w:t>
            </w:r>
            <w:proofErr w:type="spellStart"/>
            <w:r w:rsidRPr="008B59E2">
              <w:t>fibre</w:t>
            </w:r>
            <w:proofErr w:type="spellEnd"/>
            <w:r w:rsidRPr="008B59E2">
              <w:t xml:space="preserve"> slows biodegradation; moisture absorption still present; no permeability data (Santana et al., 2023)</w:t>
            </w:r>
          </w:p>
        </w:tc>
        <w:tc>
          <w:tcPr>
            <w:tcW w:w="0" w:type="auto"/>
            <w:vAlign w:val="center"/>
            <w:hideMark/>
          </w:tcPr>
          <w:p w14:paraId="461EA39C" w14:textId="77777777" w:rsidR="008B59E2" w:rsidRPr="008B59E2" w:rsidRDefault="008B59E2" w:rsidP="008B59E2"/>
        </w:tc>
      </w:tr>
      <w:tr w:rsidR="008B59E2" w:rsidRPr="008B59E2" w14:paraId="58B9B52B" w14:textId="77777777" w:rsidTr="008B59E2">
        <w:trPr>
          <w:tblCellSpacing w:w="15" w:type="dxa"/>
        </w:trPr>
        <w:tc>
          <w:tcPr>
            <w:tcW w:w="0" w:type="auto"/>
            <w:vAlign w:val="center"/>
            <w:hideMark/>
          </w:tcPr>
          <w:p w14:paraId="1F7BB516" w14:textId="77777777" w:rsidR="008B59E2" w:rsidRPr="008B59E2" w:rsidRDefault="008B59E2" w:rsidP="008B59E2">
            <w:r w:rsidRPr="008B59E2">
              <w:rPr>
                <w:b/>
                <w:bCs/>
              </w:rPr>
              <w:t>Casting</w:t>
            </w:r>
            <w:r w:rsidRPr="008B59E2">
              <w:t>; modified cassava starch + 25–100% PVA + glycerol + citric acid</w:t>
            </w:r>
          </w:p>
        </w:tc>
        <w:tc>
          <w:tcPr>
            <w:tcW w:w="0" w:type="auto"/>
            <w:vAlign w:val="center"/>
            <w:hideMark/>
          </w:tcPr>
          <w:p w14:paraId="67DECB55" w14:textId="77777777" w:rsidR="008B59E2" w:rsidRPr="008B59E2" w:rsidRDefault="008B59E2" w:rsidP="008B59E2">
            <w:r w:rsidRPr="008B59E2">
              <w:t>Tensile (ASTM D882), TGA</w:t>
            </w:r>
          </w:p>
        </w:tc>
        <w:tc>
          <w:tcPr>
            <w:tcW w:w="0" w:type="auto"/>
            <w:vAlign w:val="center"/>
            <w:hideMark/>
          </w:tcPr>
          <w:p w14:paraId="692B5A83" w14:textId="77777777" w:rsidR="008B59E2" w:rsidRPr="008B59E2" w:rsidRDefault="008B59E2" w:rsidP="008B59E2">
            <w:r w:rsidRPr="008B59E2">
              <w:t>25% PVA notably ↑ tensile strength; 100% PVA slightly ↑ elongation; 50% PVA ↑ decomposition temperature (better thermal stability) (Silveira et al., 2025)</w:t>
            </w:r>
          </w:p>
        </w:tc>
        <w:tc>
          <w:tcPr>
            <w:tcW w:w="0" w:type="auto"/>
            <w:vAlign w:val="center"/>
            <w:hideMark/>
          </w:tcPr>
          <w:p w14:paraId="3F3C3D3D" w14:textId="77777777" w:rsidR="008B59E2" w:rsidRPr="008B59E2" w:rsidRDefault="008B59E2" w:rsidP="008B59E2">
            <w:r w:rsidRPr="008B59E2">
              <w:t>Water sensitivity of starch not fully overcome; no biodegradation or barrier tests (Silveira et al., 2025)</w:t>
            </w:r>
          </w:p>
        </w:tc>
        <w:tc>
          <w:tcPr>
            <w:tcW w:w="0" w:type="auto"/>
            <w:vAlign w:val="center"/>
            <w:hideMark/>
          </w:tcPr>
          <w:p w14:paraId="05062B59" w14:textId="77777777" w:rsidR="008B59E2" w:rsidRPr="008B59E2" w:rsidRDefault="008B59E2" w:rsidP="008B59E2"/>
        </w:tc>
      </w:tr>
      <w:tr w:rsidR="008B59E2" w:rsidRPr="008B59E2" w14:paraId="2B078E06" w14:textId="77777777" w:rsidTr="008B59E2">
        <w:trPr>
          <w:tblCellSpacing w:w="15" w:type="dxa"/>
        </w:trPr>
        <w:tc>
          <w:tcPr>
            <w:tcW w:w="0" w:type="auto"/>
            <w:vAlign w:val="center"/>
            <w:hideMark/>
          </w:tcPr>
          <w:p w14:paraId="67682988" w14:textId="77777777" w:rsidR="008B59E2" w:rsidRPr="008B59E2" w:rsidRDefault="008B59E2" w:rsidP="008B59E2">
            <w:r w:rsidRPr="008B59E2">
              <w:rPr>
                <w:b/>
                <w:bCs/>
              </w:rPr>
              <w:t>Microwave + freeze</w:t>
            </w:r>
            <w:r w:rsidRPr="008B59E2">
              <w:rPr>
                <w:b/>
                <w:bCs/>
              </w:rPr>
              <w:noBreakHyphen/>
              <w:t>drying</w:t>
            </w:r>
            <w:r w:rsidRPr="008B59E2">
              <w:t>; cassava starch foams (dual</w:t>
            </w:r>
            <w:r w:rsidRPr="008B59E2">
              <w:noBreakHyphen/>
              <w:t>modified)</w:t>
            </w:r>
          </w:p>
        </w:tc>
        <w:tc>
          <w:tcPr>
            <w:tcW w:w="0" w:type="auto"/>
            <w:vAlign w:val="center"/>
            <w:hideMark/>
          </w:tcPr>
          <w:p w14:paraId="220E2A5D" w14:textId="77777777" w:rsidR="008B59E2" w:rsidRPr="008B59E2" w:rsidRDefault="008B59E2" w:rsidP="008B59E2">
            <w:r w:rsidRPr="008B59E2">
              <w:t>FTIR, TGA, XRD, SEM, ¹³C NMR, compression set, water absorption, density, aerobic compost biodegradation</w:t>
            </w:r>
          </w:p>
        </w:tc>
        <w:tc>
          <w:tcPr>
            <w:tcW w:w="0" w:type="auto"/>
            <w:vAlign w:val="center"/>
            <w:hideMark/>
          </w:tcPr>
          <w:p w14:paraId="147BF11A" w14:textId="77777777" w:rsidR="008B59E2" w:rsidRPr="008B59E2" w:rsidRDefault="008B59E2" w:rsidP="008B59E2">
            <w:r w:rsidRPr="008B59E2">
              <w:t>Water absorption as low as 65.6–70.8%; density 124–245 kg/m³; &gt;50% biodegradation in 15 days (Kamaruddin et al., 2022)</w:t>
            </w:r>
          </w:p>
        </w:tc>
        <w:tc>
          <w:tcPr>
            <w:tcW w:w="0" w:type="auto"/>
            <w:vAlign w:val="center"/>
            <w:hideMark/>
          </w:tcPr>
          <w:p w14:paraId="71DD3893" w14:textId="77777777" w:rsidR="008B59E2" w:rsidRPr="008B59E2" w:rsidRDefault="008B59E2" w:rsidP="008B59E2">
            <w:r w:rsidRPr="008B59E2">
              <w:t>Focus on foams not films; mechanical data limited to compression; long</w:t>
            </w:r>
            <w:r w:rsidRPr="008B59E2">
              <w:noBreakHyphen/>
              <w:t>term durability unreported (Kamaruddin et al., 2022)</w:t>
            </w:r>
          </w:p>
        </w:tc>
        <w:tc>
          <w:tcPr>
            <w:tcW w:w="0" w:type="auto"/>
            <w:vAlign w:val="center"/>
            <w:hideMark/>
          </w:tcPr>
          <w:p w14:paraId="4ED06034" w14:textId="77777777" w:rsidR="008B59E2" w:rsidRPr="008B59E2" w:rsidRDefault="008B59E2" w:rsidP="008B59E2"/>
        </w:tc>
      </w:tr>
      <w:tr w:rsidR="008B59E2" w:rsidRPr="008B59E2" w14:paraId="129B01D0" w14:textId="77777777" w:rsidTr="008B59E2">
        <w:trPr>
          <w:tblCellSpacing w:w="15" w:type="dxa"/>
        </w:trPr>
        <w:tc>
          <w:tcPr>
            <w:tcW w:w="0" w:type="auto"/>
            <w:vAlign w:val="center"/>
            <w:hideMark/>
          </w:tcPr>
          <w:p w14:paraId="5BE03B91" w14:textId="77777777" w:rsidR="008B59E2" w:rsidRPr="008B59E2" w:rsidRDefault="008B59E2" w:rsidP="008B59E2">
            <w:r w:rsidRPr="008B59E2">
              <w:rPr>
                <w:b/>
                <w:bCs/>
              </w:rPr>
              <w:t>Extrusion + compression</w:t>
            </w:r>
            <w:r w:rsidRPr="008B59E2">
              <w:t xml:space="preserve">; </w:t>
            </w:r>
            <w:r w:rsidRPr="008B59E2">
              <w:lastRenderedPageBreak/>
              <w:t>cassava starch + glycerol (3:1)</w:t>
            </w:r>
          </w:p>
        </w:tc>
        <w:tc>
          <w:tcPr>
            <w:tcW w:w="0" w:type="auto"/>
            <w:vAlign w:val="center"/>
            <w:hideMark/>
          </w:tcPr>
          <w:p w14:paraId="445A1D24" w14:textId="77777777" w:rsidR="008B59E2" w:rsidRPr="008B59E2" w:rsidRDefault="008B59E2" w:rsidP="008B59E2">
            <w:r w:rsidRPr="008B59E2">
              <w:lastRenderedPageBreak/>
              <w:t>Biodegradability by modified ASTM G21</w:t>
            </w:r>
            <w:r w:rsidRPr="008B59E2">
              <w:noBreakHyphen/>
              <w:t xml:space="preserve">70 </w:t>
            </w:r>
            <w:r w:rsidRPr="008B59E2">
              <w:lastRenderedPageBreak/>
              <w:t>(fungus), dip</w:t>
            </w:r>
            <w:r w:rsidRPr="008B59E2">
              <w:noBreakHyphen/>
              <w:t>hanging, soil burial; weight loss, visual changes</w:t>
            </w:r>
          </w:p>
        </w:tc>
        <w:tc>
          <w:tcPr>
            <w:tcW w:w="0" w:type="auto"/>
            <w:vAlign w:val="center"/>
            <w:hideMark/>
          </w:tcPr>
          <w:p w14:paraId="501CC465" w14:textId="77777777" w:rsidR="008B59E2" w:rsidRPr="008B59E2" w:rsidRDefault="008B59E2" w:rsidP="008B59E2">
            <w:r w:rsidRPr="008B59E2">
              <w:lastRenderedPageBreak/>
              <w:t xml:space="preserve">A. </w:t>
            </w:r>
            <w:proofErr w:type="spellStart"/>
            <w:r w:rsidRPr="008B59E2">
              <w:t>niger</w:t>
            </w:r>
            <w:proofErr w:type="spellEnd"/>
            <w:r w:rsidRPr="008B59E2">
              <w:t xml:space="preserve"> grew well (ASTM G21); 11.5% weight loss (dip</w:t>
            </w:r>
            <w:r w:rsidRPr="008B59E2">
              <w:noBreakHyphen/>
              <w:t xml:space="preserve">hanging, </w:t>
            </w:r>
            <w:r w:rsidRPr="008B59E2">
              <w:lastRenderedPageBreak/>
              <w:t>10 days); 29.9% weight loss in soil burial, with cracks and darkening (</w:t>
            </w:r>
            <w:proofErr w:type="spellStart"/>
            <w:r w:rsidRPr="008B59E2">
              <w:t>Syamani</w:t>
            </w:r>
            <w:proofErr w:type="spellEnd"/>
            <w:r w:rsidRPr="008B59E2">
              <w:t xml:space="preserve"> et al., 2020)</w:t>
            </w:r>
          </w:p>
        </w:tc>
        <w:tc>
          <w:tcPr>
            <w:tcW w:w="0" w:type="auto"/>
            <w:vAlign w:val="center"/>
            <w:hideMark/>
          </w:tcPr>
          <w:p w14:paraId="7AA73A1E" w14:textId="77777777" w:rsidR="008B59E2" w:rsidRPr="008B59E2" w:rsidRDefault="008B59E2" w:rsidP="008B59E2">
            <w:r w:rsidRPr="008B59E2">
              <w:lastRenderedPageBreak/>
              <w:t>Short (10</w:t>
            </w:r>
            <w:r w:rsidRPr="008B59E2">
              <w:noBreakHyphen/>
              <w:t xml:space="preserve">day) tests only; no mechanical or barrier </w:t>
            </w:r>
            <w:r w:rsidRPr="008B59E2">
              <w:lastRenderedPageBreak/>
              <w:t>data; lab</w:t>
            </w:r>
            <w:r w:rsidRPr="008B59E2">
              <w:noBreakHyphen/>
              <w:t>scale conditions (</w:t>
            </w:r>
            <w:proofErr w:type="spellStart"/>
            <w:r w:rsidRPr="008B59E2">
              <w:t>Syamani</w:t>
            </w:r>
            <w:proofErr w:type="spellEnd"/>
            <w:r w:rsidRPr="008B59E2">
              <w:t xml:space="preserve"> et al., 2020)</w:t>
            </w:r>
          </w:p>
        </w:tc>
        <w:tc>
          <w:tcPr>
            <w:tcW w:w="0" w:type="auto"/>
            <w:vAlign w:val="center"/>
            <w:hideMark/>
          </w:tcPr>
          <w:p w14:paraId="7C6D9285" w14:textId="77777777" w:rsidR="008B59E2" w:rsidRPr="008B59E2" w:rsidRDefault="008B59E2" w:rsidP="008B59E2"/>
        </w:tc>
      </w:tr>
      <w:tr w:rsidR="008B59E2" w:rsidRPr="008B59E2" w14:paraId="666DB34A" w14:textId="77777777" w:rsidTr="008B59E2">
        <w:trPr>
          <w:tblCellSpacing w:w="15" w:type="dxa"/>
        </w:trPr>
        <w:tc>
          <w:tcPr>
            <w:tcW w:w="0" w:type="auto"/>
            <w:vAlign w:val="center"/>
            <w:hideMark/>
          </w:tcPr>
          <w:p w14:paraId="5FA14806" w14:textId="77777777" w:rsidR="008B59E2" w:rsidRPr="008B59E2" w:rsidRDefault="008B59E2" w:rsidP="008B59E2">
            <w:r w:rsidRPr="008B59E2">
              <w:rPr>
                <w:b/>
                <w:bCs/>
              </w:rPr>
              <w:t>Blending + casting</w:t>
            </w:r>
            <w:r w:rsidRPr="008B59E2">
              <w:t>; chitosan + cassava peel starch (5–20 mL starch)</w:t>
            </w:r>
          </w:p>
        </w:tc>
        <w:tc>
          <w:tcPr>
            <w:tcW w:w="0" w:type="auto"/>
            <w:vAlign w:val="center"/>
            <w:hideMark/>
          </w:tcPr>
          <w:p w14:paraId="4955089D" w14:textId="77777777" w:rsidR="008B59E2" w:rsidRPr="008B59E2" w:rsidRDefault="008B59E2" w:rsidP="008B59E2">
            <w:r w:rsidRPr="008B59E2">
              <w:t>Water resistance, thickness, tensile, elongation, Young’s modulus, FTIR; soil &amp; river biodegradation</w:t>
            </w:r>
          </w:p>
        </w:tc>
        <w:tc>
          <w:tcPr>
            <w:tcW w:w="0" w:type="auto"/>
            <w:vAlign w:val="center"/>
            <w:hideMark/>
          </w:tcPr>
          <w:p w14:paraId="5E38413B" w14:textId="77777777" w:rsidR="008B59E2" w:rsidRPr="008B59E2" w:rsidRDefault="008B59E2" w:rsidP="008B59E2">
            <w:r w:rsidRPr="008B59E2">
              <w:t>At 5 mL starch: water resistance 45%; thickness 0.019 mm; tensile 49.93 MPa; Young’s modulus 1627 MPa; mass loss 63% (soil), 54% (river) (Santos et al., 2025)</w:t>
            </w:r>
          </w:p>
        </w:tc>
        <w:tc>
          <w:tcPr>
            <w:tcW w:w="0" w:type="auto"/>
            <w:vAlign w:val="center"/>
            <w:hideMark/>
          </w:tcPr>
          <w:p w14:paraId="2F2B583D" w14:textId="77777777" w:rsidR="008B59E2" w:rsidRPr="008B59E2" w:rsidRDefault="008B59E2" w:rsidP="008B59E2">
            <w:r w:rsidRPr="008B59E2">
              <w:t>High strength but very low elongation (3.1%); strong stiffness–flexibility trade</w:t>
            </w:r>
            <w:r w:rsidRPr="008B59E2">
              <w:noBreakHyphen/>
              <w:t>off; only mass</w:t>
            </w:r>
            <w:r w:rsidRPr="008B59E2">
              <w:noBreakHyphen/>
              <w:t>loss biodegradation metric (Santos et al., 2025)</w:t>
            </w:r>
          </w:p>
        </w:tc>
        <w:tc>
          <w:tcPr>
            <w:tcW w:w="0" w:type="auto"/>
            <w:vAlign w:val="center"/>
            <w:hideMark/>
          </w:tcPr>
          <w:p w14:paraId="2CE4F3E7" w14:textId="77777777" w:rsidR="008B59E2" w:rsidRPr="008B59E2" w:rsidRDefault="008B59E2" w:rsidP="008B59E2"/>
        </w:tc>
      </w:tr>
    </w:tbl>
    <w:p w14:paraId="19841DF0" w14:textId="77777777" w:rsidR="008B59E2" w:rsidRPr="008B59E2" w:rsidRDefault="008B59E2" w:rsidP="008B59E2">
      <w:r w:rsidRPr="008B59E2">
        <w:rPr>
          <w:b/>
          <w:bCs/>
        </w:rPr>
        <w:t>Figure 1:</w:t>
      </w:r>
      <w:r w:rsidRPr="008B59E2">
        <w:t xml:space="preserve"> Methods, tests, results, and key limitations for cassava-starch bioplastics.</w:t>
      </w:r>
    </w:p>
    <w:p w14:paraId="7C7D43EB" w14:textId="005DE546" w:rsidR="008B59E2" w:rsidRPr="008B59E2" w:rsidRDefault="008B59E2" w:rsidP="008B59E2">
      <w:pPr>
        <w:rPr>
          <w:b/>
          <w:bCs/>
        </w:rPr>
      </w:pPr>
      <w:r w:rsidRPr="008B59E2">
        <w:rPr>
          <w:b/>
          <w:bCs/>
        </w:rPr>
        <w:t>Summary</w:t>
      </w:r>
    </w:p>
    <w:p w14:paraId="6CA3965D" w14:textId="77777777" w:rsidR="008B59E2" w:rsidRPr="008B59E2" w:rsidRDefault="008B59E2" w:rsidP="008B59E2">
      <w:r w:rsidRPr="008B59E2">
        <w:t>Across studies, common methods include solution casting, extrusion plus compression molding, and injection molding, combined with plasticizers (glycerol, sorbitol) and reinforcements (cellulose fibers, chitosan, PVA, plant extracts). Tests focus on mechanical properties, water behavior, thermal stability, microstructure, and biodegradation. Typical limitations are trade</w:t>
      </w:r>
      <w:r w:rsidRPr="008B59E2">
        <w:noBreakHyphen/>
        <w:t>offs between strength and flexibility, barrier and biodegradability, high water sensitivity, short biodegradation test periods, and lack of full property optimization in a single formulation.</w:t>
      </w:r>
    </w:p>
    <w:p w14:paraId="5ACC61B3" w14:textId="77777777" w:rsidR="008B59E2" w:rsidRPr="008B59E2" w:rsidRDefault="008B59E2" w:rsidP="008B59E2">
      <w:r w:rsidRPr="008B59E2">
        <w:rPr>
          <w:i/>
          <w:iCs/>
        </w:rPr>
        <w:t xml:space="preserve">These search results were found and analyzed using Consensus, an AI-powered search engine for research. Try it at </w:t>
      </w:r>
      <w:hyperlink r:id="rId4" w:history="1">
        <w:r w:rsidRPr="008B59E2">
          <w:rPr>
            <w:rStyle w:val="Hyperlink"/>
            <w:i/>
            <w:iCs/>
          </w:rPr>
          <w:t>https://consensus.app</w:t>
        </w:r>
      </w:hyperlink>
      <w:r w:rsidRPr="008B59E2">
        <w:rPr>
          <w:i/>
          <w:iCs/>
        </w:rPr>
        <w:t>. © 2026 Consensus NLP, Inc. Personal, non-commercial use only; redistribution requires copyright holders’ consent.</w:t>
      </w:r>
    </w:p>
    <w:p w14:paraId="1129DCE6" w14:textId="77777777" w:rsidR="008B59E2" w:rsidRDefault="008B59E2">
      <w:pPr>
        <w:rPr>
          <w:b/>
          <w:bCs/>
        </w:rPr>
      </w:pPr>
      <w:r>
        <w:rPr>
          <w:b/>
          <w:bCs/>
        </w:rPr>
        <w:br w:type="page"/>
      </w:r>
    </w:p>
    <w:p w14:paraId="6DCCE9DD" w14:textId="3C5B2F14" w:rsidR="008B59E2" w:rsidRPr="008B59E2" w:rsidRDefault="008B59E2" w:rsidP="008B59E2">
      <w:pPr>
        <w:rPr>
          <w:b/>
          <w:bCs/>
        </w:rPr>
      </w:pPr>
      <w:r w:rsidRPr="008B59E2">
        <w:rPr>
          <w:b/>
          <w:bCs/>
        </w:rPr>
        <w:lastRenderedPageBreak/>
        <w:t>References</w:t>
      </w:r>
    </w:p>
    <w:p w14:paraId="6934BB51" w14:textId="77777777" w:rsidR="008B59E2" w:rsidRPr="008B59E2" w:rsidRDefault="008B59E2" w:rsidP="008B59E2">
      <w:r w:rsidRPr="008B59E2">
        <w:t xml:space="preserve">, M., </w:t>
      </w:r>
      <w:proofErr w:type="spellStart"/>
      <w:r w:rsidRPr="008B59E2">
        <w:t>Siagian</w:t>
      </w:r>
      <w:proofErr w:type="spellEnd"/>
      <w:r w:rsidRPr="008B59E2">
        <w:t xml:space="preserve">, M., &amp; </w:t>
      </w:r>
      <w:proofErr w:type="spellStart"/>
      <w:r w:rsidRPr="008B59E2">
        <w:t>Tarigan</w:t>
      </w:r>
      <w:proofErr w:type="spellEnd"/>
      <w:r w:rsidRPr="008B59E2">
        <w:t xml:space="preserve">, P. (2016). Production of Starch Based Bioplastic from Cassava Peel Reinforced with Microcrystalline </w:t>
      </w:r>
      <w:proofErr w:type="spellStart"/>
      <w:r w:rsidRPr="008B59E2">
        <w:t>Celllulose</w:t>
      </w:r>
      <w:proofErr w:type="spellEnd"/>
      <w:r w:rsidRPr="008B59E2">
        <w:t xml:space="preserve"> Avicel PH101 Using Sorbitol as Plasticizer. </w:t>
      </w:r>
      <w:r w:rsidRPr="008B59E2">
        <w:rPr>
          <w:i/>
          <w:iCs/>
        </w:rPr>
        <w:t>Journal of Physics: Conference Series, 710</w:t>
      </w:r>
      <w:r w:rsidRPr="008B59E2">
        <w:t xml:space="preserve">. </w:t>
      </w:r>
      <w:hyperlink r:id="rId5" w:history="1">
        <w:r w:rsidRPr="008B59E2">
          <w:rPr>
            <w:rStyle w:val="Hyperlink"/>
          </w:rPr>
          <w:t>https://doi.org/10.1088/1742-6596/710/1/012012</w:t>
        </w:r>
      </w:hyperlink>
    </w:p>
    <w:p w14:paraId="27031255" w14:textId="77777777" w:rsidR="008B59E2" w:rsidRPr="008B59E2" w:rsidRDefault="008B59E2" w:rsidP="008B59E2">
      <w:r w:rsidRPr="008B59E2">
        <w:t xml:space="preserve">Albar, N., Anuar, S., Azmi, A., Soh, S., </w:t>
      </w:r>
      <w:proofErr w:type="spellStart"/>
      <w:r w:rsidRPr="008B59E2">
        <w:t>Bhubalan</w:t>
      </w:r>
      <w:proofErr w:type="spellEnd"/>
      <w:r w:rsidRPr="008B59E2">
        <w:t xml:space="preserve">, K., Ibrahim, Y., Khalik, W., Abdullah, N., &amp; Yahya, N. (2024). Chemical, Mechanical, and Wettability Properties of Bioplastic Material from Manihot esculenta Cassava–Chitosan Blends as Plastic Alternative. </w:t>
      </w:r>
      <w:r w:rsidRPr="008B59E2">
        <w:rPr>
          <w:i/>
          <w:iCs/>
        </w:rPr>
        <w:t xml:space="preserve">Starch - </w:t>
      </w:r>
      <w:proofErr w:type="spellStart"/>
      <w:r w:rsidRPr="008B59E2">
        <w:rPr>
          <w:i/>
          <w:iCs/>
        </w:rPr>
        <w:t>Stärke</w:t>
      </w:r>
      <w:proofErr w:type="spellEnd"/>
      <w:r w:rsidRPr="008B59E2">
        <w:t xml:space="preserve">. </w:t>
      </w:r>
      <w:hyperlink r:id="rId6" w:history="1">
        <w:r w:rsidRPr="008B59E2">
          <w:rPr>
            <w:rStyle w:val="Hyperlink"/>
          </w:rPr>
          <w:t>https://doi.org/10.1002/star.202300278</w:t>
        </w:r>
      </w:hyperlink>
    </w:p>
    <w:p w14:paraId="3BE2FCAE" w14:textId="77777777" w:rsidR="008B59E2" w:rsidRPr="008B59E2" w:rsidRDefault="008B59E2" w:rsidP="008B59E2">
      <w:proofErr w:type="spellStart"/>
      <w:r w:rsidRPr="008B59E2">
        <w:t>Dodino</w:t>
      </w:r>
      <w:proofErr w:type="spellEnd"/>
      <w:r w:rsidRPr="008B59E2">
        <w:t xml:space="preserve">-Duarte, I., Quiroz-Ortega, L., Arias-Benítez, J., &amp; García-León, R. (2024). Development of biodegradable plastic films from cassava starch. </w:t>
      </w:r>
      <w:r w:rsidRPr="008B59E2">
        <w:rPr>
          <w:i/>
          <w:iCs/>
        </w:rPr>
        <w:t>DYNA</w:t>
      </w:r>
      <w:r w:rsidRPr="008B59E2">
        <w:t xml:space="preserve">. </w:t>
      </w:r>
      <w:hyperlink r:id="rId7" w:history="1">
        <w:r w:rsidRPr="008B59E2">
          <w:rPr>
            <w:rStyle w:val="Hyperlink"/>
          </w:rPr>
          <w:t>https://doi.org/10.15446/dyna.v91n233.112073</w:t>
        </w:r>
      </w:hyperlink>
    </w:p>
    <w:p w14:paraId="0E0462BA" w14:textId="77777777" w:rsidR="008B59E2" w:rsidRPr="008B59E2" w:rsidRDefault="008B59E2" w:rsidP="008B59E2">
      <w:r w:rsidRPr="008B59E2">
        <w:t xml:space="preserve">González, C., Castillo, E., Flores, S., </w:t>
      </w:r>
      <w:proofErr w:type="spellStart"/>
      <w:r w:rsidRPr="008B59E2">
        <w:t>Gerschenson</w:t>
      </w:r>
      <w:proofErr w:type="spellEnd"/>
      <w:r w:rsidRPr="008B59E2">
        <w:t xml:space="preserve">, L., &amp; Bengoechea, C. (2023). Effect of plasticizer composition on the properties of injection molded cassava starch-based bioplastics. </w:t>
      </w:r>
      <w:r w:rsidRPr="008B59E2">
        <w:rPr>
          <w:i/>
          <w:iCs/>
        </w:rPr>
        <w:t>Food Packaging and Shelf Life</w:t>
      </w:r>
      <w:r w:rsidRPr="008B59E2">
        <w:t xml:space="preserve">. </w:t>
      </w:r>
      <w:hyperlink r:id="rId8" w:history="1">
        <w:r w:rsidRPr="008B59E2">
          <w:rPr>
            <w:rStyle w:val="Hyperlink"/>
          </w:rPr>
          <w:t>https://doi.org/10.1016/j.fpsl.2023.101218</w:t>
        </w:r>
      </w:hyperlink>
    </w:p>
    <w:p w14:paraId="594C1FEF" w14:textId="77777777" w:rsidR="008B59E2" w:rsidRPr="008B59E2" w:rsidRDefault="008B59E2" w:rsidP="008B59E2">
      <w:r w:rsidRPr="008B59E2">
        <w:t xml:space="preserve">Ibe, M., Ngozi, V., Cynthia, O., &amp; </w:t>
      </w:r>
      <w:proofErr w:type="spellStart"/>
      <w:r w:rsidRPr="008B59E2">
        <w:t>Wirnkor</w:t>
      </w:r>
      <w:proofErr w:type="spellEnd"/>
      <w:r w:rsidRPr="008B59E2">
        <w:t xml:space="preserve">, V. (2025). Synthesis and Characterization of Starch-Based Bioplastics Derived from Cassava (Manihot esculenta) Peels and Oil Palm Empty Fruit Bunch (Elaeis guineensis). </w:t>
      </w:r>
      <w:r w:rsidRPr="008B59E2">
        <w:rPr>
          <w:i/>
          <w:iCs/>
        </w:rPr>
        <w:t>Green Chemistry Innovations</w:t>
      </w:r>
      <w:r w:rsidRPr="008B59E2">
        <w:t xml:space="preserve">. </w:t>
      </w:r>
      <w:hyperlink r:id="rId9" w:history="1">
        <w:r w:rsidRPr="008B59E2">
          <w:rPr>
            <w:rStyle w:val="Hyperlink"/>
          </w:rPr>
          <w:t>https://doi.org/10.64229/wa7g9q43</w:t>
        </w:r>
      </w:hyperlink>
    </w:p>
    <w:p w14:paraId="5871EDA9" w14:textId="77777777" w:rsidR="008B59E2" w:rsidRPr="008B59E2" w:rsidRDefault="008B59E2" w:rsidP="008B59E2">
      <w:r w:rsidRPr="008B59E2">
        <w:t xml:space="preserve">Jayalath, U., Samaraweera, H., &amp; Samarasinghe, A. (2024). Development and Characterization of Gelatin-Starch Bioplastics: A Comparative Study of Cassava, Corn, and Rice-Based Alternatives. </w:t>
      </w:r>
      <w:r w:rsidRPr="008B59E2">
        <w:rPr>
          <w:i/>
          <w:iCs/>
        </w:rPr>
        <w:t>Sustainable Chemistry for the Environment</w:t>
      </w:r>
      <w:r w:rsidRPr="008B59E2">
        <w:t xml:space="preserve">. </w:t>
      </w:r>
      <w:hyperlink r:id="rId10" w:history="1">
        <w:r w:rsidRPr="008B59E2">
          <w:rPr>
            <w:rStyle w:val="Hyperlink"/>
          </w:rPr>
          <w:t>https://doi.org/10.1016/j.scenv.2024.100190</w:t>
        </w:r>
      </w:hyperlink>
    </w:p>
    <w:p w14:paraId="25B7646E" w14:textId="77777777" w:rsidR="008B59E2" w:rsidRPr="008B59E2" w:rsidRDefault="008B59E2" w:rsidP="008B59E2">
      <w:r w:rsidRPr="008B59E2">
        <w:t xml:space="preserve">Kamaruddin, Z., </w:t>
      </w:r>
      <w:proofErr w:type="spellStart"/>
      <w:r w:rsidRPr="008B59E2">
        <w:t>Jumaidin</w:t>
      </w:r>
      <w:proofErr w:type="spellEnd"/>
      <w:r w:rsidRPr="008B59E2">
        <w:t xml:space="preserve">, R., Ilyas, R., Selamat, M., </w:t>
      </w:r>
      <w:proofErr w:type="spellStart"/>
      <w:r w:rsidRPr="008B59E2">
        <w:t>Alamjuri</w:t>
      </w:r>
      <w:proofErr w:type="spellEnd"/>
      <w:r w:rsidRPr="008B59E2">
        <w:t xml:space="preserve">, R., &amp; Yusof, F. (2022). </w:t>
      </w:r>
      <w:proofErr w:type="spellStart"/>
      <w:r w:rsidRPr="008B59E2">
        <w:t>Biocomposite</w:t>
      </w:r>
      <w:proofErr w:type="spellEnd"/>
      <w:r w:rsidRPr="008B59E2">
        <w:t xml:space="preserve"> of Cassava Starch-</w:t>
      </w:r>
      <w:proofErr w:type="spellStart"/>
      <w:r w:rsidRPr="008B59E2">
        <w:t>Cymbopogan</w:t>
      </w:r>
      <w:proofErr w:type="spellEnd"/>
      <w:r w:rsidRPr="008B59E2">
        <w:t xml:space="preserve"> </w:t>
      </w:r>
      <w:proofErr w:type="spellStart"/>
      <w:r w:rsidRPr="008B59E2">
        <w:t>Citratus</w:t>
      </w:r>
      <w:proofErr w:type="spellEnd"/>
      <w:r w:rsidRPr="008B59E2">
        <w:t xml:space="preserve"> </w:t>
      </w:r>
      <w:proofErr w:type="spellStart"/>
      <w:r w:rsidRPr="008B59E2">
        <w:t>Fibre</w:t>
      </w:r>
      <w:proofErr w:type="spellEnd"/>
      <w:r w:rsidRPr="008B59E2">
        <w:t xml:space="preserve">: Mechanical, Thermal and Biodegradation Properties. </w:t>
      </w:r>
      <w:r w:rsidRPr="008B59E2">
        <w:rPr>
          <w:i/>
          <w:iCs/>
        </w:rPr>
        <w:t>Polymers, 14</w:t>
      </w:r>
      <w:r w:rsidRPr="008B59E2">
        <w:t xml:space="preserve">. </w:t>
      </w:r>
      <w:hyperlink r:id="rId11" w:history="1">
        <w:r w:rsidRPr="008B59E2">
          <w:rPr>
            <w:rStyle w:val="Hyperlink"/>
          </w:rPr>
          <w:t>https://doi.org/10.3390/polym14030514</w:t>
        </w:r>
      </w:hyperlink>
    </w:p>
    <w:p w14:paraId="0794A95B" w14:textId="77777777" w:rsidR="008B59E2" w:rsidRPr="008B59E2" w:rsidRDefault="008B59E2" w:rsidP="008B59E2">
      <w:proofErr w:type="spellStart"/>
      <w:r w:rsidRPr="008B59E2">
        <w:lastRenderedPageBreak/>
        <w:t>Kusumawati</w:t>
      </w:r>
      <w:proofErr w:type="spellEnd"/>
      <w:r w:rsidRPr="008B59E2">
        <w:t>, R.</w:t>
      </w:r>
      <w:proofErr w:type="gramStart"/>
      <w:r w:rsidRPr="008B59E2">
        <w:t>, ,</w:t>
      </w:r>
      <w:proofErr w:type="gramEnd"/>
      <w:r w:rsidRPr="008B59E2">
        <w:t xml:space="preserve"> S., Abdullah, A., Nissa, R., </w:t>
      </w:r>
      <w:proofErr w:type="spellStart"/>
      <w:r w:rsidRPr="008B59E2">
        <w:t>Firdiana</w:t>
      </w:r>
      <w:proofErr w:type="spellEnd"/>
      <w:r w:rsidRPr="008B59E2">
        <w:t xml:space="preserve">, B., </w:t>
      </w:r>
      <w:proofErr w:type="spellStart"/>
      <w:r w:rsidRPr="008B59E2">
        <w:t>Handayani</w:t>
      </w:r>
      <w:proofErr w:type="spellEnd"/>
      <w:r w:rsidRPr="008B59E2">
        <w:t xml:space="preserve">, R., Munifah, I., Dewi, F., </w:t>
      </w:r>
      <w:proofErr w:type="spellStart"/>
      <w:r w:rsidRPr="008B59E2">
        <w:t>Basmal</w:t>
      </w:r>
      <w:proofErr w:type="spellEnd"/>
      <w:r w:rsidRPr="008B59E2">
        <w:t xml:space="preserve">, J., &amp; Wibowo, S. (2025). Physical Properties of Biodegradable Chitosan-Cassava Starch Based Bioplastic Film Mechanics. </w:t>
      </w:r>
      <w:r w:rsidRPr="008B59E2">
        <w:rPr>
          <w:i/>
          <w:iCs/>
        </w:rPr>
        <w:t>Science and Technology Indonesia</w:t>
      </w:r>
      <w:r w:rsidRPr="008B59E2">
        <w:t xml:space="preserve">. </w:t>
      </w:r>
      <w:hyperlink r:id="rId12" w:history="1">
        <w:r w:rsidRPr="008B59E2">
          <w:rPr>
            <w:rStyle w:val="Hyperlink"/>
          </w:rPr>
          <w:t>https://doi.org/10.26554/sti.2025.10.1.191-200</w:t>
        </w:r>
      </w:hyperlink>
    </w:p>
    <w:p w14:paraId="6D31AFEB" w14:textId="77777777" w:rsidR="008B59E2" w:rsidRPr="008B59E2" w:rsidRDefault="008B59E2" w:rsidP="008B59E2">
      <w:r w:rsidRPr="008B59E2">
        <w:t xml:space="preserve">Santana, I., Félix, M., &amp; Bengoechea, C. (2023). Sustainable </w:t>
      </w:r>
      <w:proofErr w:type="spellStart"/>
      <w:r w:rsidRPr="008B59E2">
        <w:t>Biocomposites</w:t>
      </w:r>
      <w:proofErr w:type="spellEnd"/>
      <w:r w:rsidRPr="008B59E2">
        <w:t xml:space="preserve"> Based on Invasive </w:t>
      </w:r>
      <w:proofErr w:type="spellStart"/>
      <w:r w:rsidRPr="008B59E2">
        <w:t>Rugulopteryx</w:t>
      </w:r>
      <w:proofErr w:type="spellEnd"/>
      <w:r w:rsidRPr="008B59E2">
        <w:t xml:space="preserve"> </w:t>
      </w:r>
      <w:proofErr w:type="spellStart"/>
      <w:r w:rsidRPr="008B59E2">
        <w:t>okamurae</w:t>
      </w:r>
      <w:proofErr w:type="spellEnd"/>
      <w:r w:rsidRPr="008B59E2">
        <w:t xml:space="preserve"> Seaweed and Cassava Starch. </w:t>
      </w:r>
      <w:r w:rsidRPr="008B59E2">
        <w:rPr>
          <w:i/>
          <w:iCs/>
        </w:rPr>
        <w:t>Sustainability</w:t>
      </w:r>
      <w:r w:rsidRPr="008B59E2">
        <w:t xml:space="preserve">. </w:t>
      </w:r>
      <w:hyperlink r:id="rId13" w:history="1">
        <w:r w:rsidRPr="008B59E2">
          <w:rPr>
            <w:rStyle w:val="Hyperlink"/>
          </w:rPr>
          <w:t>https://doi.org/10.3390/su16010076</w:t>
        </w:r>
      </w:hyperlink>
    </w:p>
    <w:p w14:paraId="2636BC7D" w14:textId="77777777" w:rsidR="008B59E2" w:rsidRPr="008B59E2" w:rsidRDefault="008B59E2" w:rsidP="008B59E2">
      <w:r w:rsidRPr="008B59E2">
        <w:t xml:space="preserve">Santos, J., Silva, C., Silva, B., Britto-Costa, P., Costa, C., </w:t>
      </w:r>
      <w:proofErr w:type="spellStart"/>
      <w:r w:rsidRPr="008B59E2">
        <w:t>Otubo</w:t>
      </w:r>
      <w:proofErr w:type="spellEnd"/>
      <w:r w:rsidRPr="008B59E2">
        <w:t xml:space="preserve">, L., Carbonari, A., &amp; Cabrera-Pasca, G. (2025). Enhancing Cassava Starch Bioplastics with </w:t>
      </w:r>
      <w:proofErr w:type="spellStart"/>
      <w:r w:rsidRPr="008B59E2">
        <w:t>Vismia</w:t>
      </w:r>
      <w:proofErr w:type="spellEnd"/>
      <w:r w:rsidRPr="008B59E2">
        <w:t xml:space="preserve"> guianensis Alcoholic Extract: Characterization with Potential Applications. </w:t>
      </w:r>
      <w:r w:rsidRPr="008B59E2">
        <w:rPr>
          <w:i/>
          <w:iCs/>
        </w:rPr>
        <w:t>Polymers, 17</w:t>
      </w:r>
      <w:r w:rsidRPr="008B59E2">
        <w:t xml:space="preserve">. </w:t>
      </w:r>
      <w:hyperlink r:id="rId14" w:history="1">
        <w:r w:rsidRPr="008B59E2">
          <w:rPr>
            <w:rStyle w:val="Hyperlink"/>
          </w:rPr>
          <w:t>https://doi.org/10.3390/polym17030419</w:t>
        </w:r>
      </w:hyperlink>
    </w:p>
    <w:p w14:paraId="1CE9D377" w14:textId="77777777" w:rsidR="008B59E2" w:rsidRPr="008B59E2" w:rsidRDefault="008B59E2" w:rsidP="008B59E2">
      <w:proofErr w:type="spellStart"/>
      <w:r w:rsidRPr="008B59E2">
        <w:t>Saputri</w:t>
      </w:r>
      <w:proofErr w:type="spellEnd"/>
      <w:r w:rsidRPr="008B59E2">
        <w:t xml:space="preserve">, C., </w:t>
      </w:r>
      <w:proofErr w:type="spellStart"/>
      <w:r w:rsidRPr="008B59E2">
        <w:t>Julyatmojo</w:t>
      </w:r>
      <w:proofErr w:type="spellEnd"/>
      <w:r w:rsidRPr="008B59E2">
        <w:t>, F.</w:t>
      </w:r>
      <w:proofErr w:type="gramStart"/>
      <w:r w:rsidRPr="008B59E2">
        <w:t>, ,</w:t>
      </w:r>
      <w:proofErr w:type="gramEnd"/>
      <w:r w:rsidRPr="008B59E2">
        <w:t xml:space="preserve"> H., </w:t>
      </w:r>
      <w:proofErr w:type="spellStart"/>
      <w:r w:rsidRPr="008B59E2">
        <w:t>Febrina</w:t>
      </w:r>
      <w:proofErr w:type="spellEnd"/>
      <w:r w:rsidRPr="008B59E2">
        <w:t xml:space="preserve">, M., Mahardika, M., &amp; Maulana, S. (2024). Characteristics of bioplastics prepared from cassava starch reinforced with banana bunch cellulose at various concentrations. </w:t>
      </w:r>
      <w:r w:rsidRPr="008B59E2">
        <w:rPr>
          <w:i/>
          <w:iCs/>
        </w:rPr>
        <w:t>IOP Conference Series: Earth and Environmental Science, 1309</w:t>
      </w:r>
      <w:r w:rsidRPr="008B59E2">
        <w:t xml:space="preserve">. </w:t>
      </w:r>
      <w:hyperlink r:id="rId15" w:history="1">
        <w:r w:rsidRPr="008B59E2">
          <w:rPr>
            <w:rStyle w:val="Hyperlink"/>
          </w:rPr>
          <w:t>https://doi.org/10.1088/1755-1315/1309/1/012006</w:t>
        </w:r>
      </w:hyperlink>
    </w:p>
    <w:p w14:paraId="51623DB8" w14:textId="77777777" w:rsidR="008B59E2" w:rsidRPr="008B59E2" w:rsidRDefault="008B59E2" w:rsidP="008B59E2">
      <w:r w:rsidRPr="008B59E2">
        <w:t xml:space="preserve">Silveira, Y., Franca, A., &amp; Oliveira, L. (2025). Cassava Waste Starch as a Source of Bioplastics: Development of a Polymeric Film with Antimicrobial Properties. </w:t>
      </w:r>
      <w:r w:rsidRPr="008B59E2">
        <w:rPr>
          <w:i/>
          <w:iCs/>
        </w:rPr>
        <w:t>Foods, 14</w:t>
      </w:r>
      <w:r w:rsidRPr="008B59E2">
        <w:t xml:space="preserve">. </w:t>
      </w:r>
      <w:hyperlink r:id="rId16" w:history="1">
        <w:r w:rsidRPr="008B59E2">
          <w:rPr>
            <w:rStyle w:val="Hyperlink"/>
          </w:rPr>
          <w:t>https://doi.org/10.3390/foods14010113</w:t>
        </w:r>
      </w:hyperlink>
    </w:p>
    <w:p w14:paraId="40E68C3E" w14:textId="77777777" w:rsidR="008B59E2" w:rsidRPr="008B59E2" w:rsidRDefault="008B59E2" w:rsidP="008B59E2">
      <w:r w:rsidRPr="008B59E2">
        <w:t xml:space="preserve">Syamani, F., </w:t>
      </w:r>
      <w:proofErr w:type="spellStart"/>
      <w:r w:rsidRPr="008B59E2">
        <w:t>Kusumaningrum</w:t>
      </w:r>
      <w:proofErr w:type="spellEnd"/>
      <w:r w:rsidRPr="008B59E2">
        <w:t>, W., Akbar, F.</w:t>
      </w:r>
      <w:proofErr w:type="gramStart"/>
      <w:r w:rsidRPr="008B59E2">
        <w:t>, ,</w:t>
      </w:r>
      <w:proofErr w:type="gramEnd"/>
      <w:r w:rsidRPr="008B59E2">
        <w:t xml:space="preserve"> I., </w:t>
      </w:r>
      <w:proofErr w:type="spellStart"/>
      <w:r w:rsidRPr="008B59E2">
        <w:t>Widyaningrum</w:t>
      </w:r>
      <w:proofErr w:type="spellEnd"/>
      <w:r w:rsidRPr="008B59E2">
        <w:t xml:space="preserve">, B., &amp; </w:t>
      </w:r>
      <w:proofErr w:type="spellStart"/>
      <w:r w:rsidRPr="008B59E2">
        <w:t>Pramasari</w:t>
      </w:r>
      <w:proofErr w:type="spellEnd"/>
      <w:r w:rsidRPr="008B59E2">
        <w:t xml:space="preserve">, D. (2020). Characteristics of bioplastic made from modified cassava starch with addition of polyvinyl alcohol. </w:t>
      </w:r>
      <w:r w:rsidRPr="008B59E2">
        <w:rPr>
          <w:i/>
          <w:iCs/>
        </w:rPr>
        <w:t>IOP Conference Series: Earth and Environmental Science, 591</w:t>
      </w:r>
      <w:r w:rsidRPr="008B59E2">
        <w:t xml:space="preserve">. </w:t>
      </w:r>
      <w:hyperlink r:id="rId17" w:history="1">
        <w:r w:rsidRPr="008B59E2">
          <w:rPr>
            <w:rStyle w:val="Hyperlink"/>
          </w:rPr>
          <w:t>https://doi.org/10.1088/1755-1315/591/1/012016</w:t>
        </w:r>
      </w:hyperlink>
    </w:p>
    <w:p w14:paraId="679EFC8A" w14:textId="77777777" w:rsidR="008B59E2" w:rsidRPr="008B59E2" w:rsidRDefault="008B59E2" w:rsidP="008B59E2">
      <w:proofErr w:type="spellStart"/>
      <w:r w:rsidRPr="008B59E2">
        <w:t>Torche</w:t>
      </w:r>
      <w:proofErr w:type="spellEnd"/>
      <w:r w:rsidRPr="008B59E2">
        <w:t xml:space="preserve">, A., Toufik, C., </w:t>
      </w:r>
      <w:proofErr w:type="spellStart"/>
      <w:r w:rsidRPr="008B59E2">
        <w:t>Djeghim</w:t>
      </w:r>
      <w:proofErr w:type="spellEnd"/>
      <w:r w:rsidRPr="008B59E2">
        <w:t xml:space="preserve">, F., Sanah, I., Arhab, R., D’Elia, M., &amp; </w:t>
      </w:r>
      <w:proofErr w:type="spellStart"/>
      <w:r w:rsidRPr="008B59E2">
        <w:t>Rastrelli</w:t>
      </w:r>
      <w:proofErr w:type="spellEnd"/>
      <w:r w:rsidRPr="008B59E2">
        <w:t xml:space="preserve">, L. (2025). Optimization of Cassava Starch/Onion Peel Powder-Based Bioplastics: Influence of Composition on Mechanical Properties and Biodegradability Using Central Composite Design. </w:t>
      </w:r>
      <w:r w:rsidRPr="008B59E2">
        <w:rPr>
          <w:i/>
          <w:iCs/>
        </w:rPr>
        <w:t>Foods, 14</w:t>
      </w:r>
      <w:r w:rsidRPr="008B59E2">
        <w:t xml:space="preserve">. </w:t>
      </w:r>
      <w:hyperlink r:id="rId18" w:history="1">
        <w:r w:rsidRPr="008B59E2">
          <w:rPr>
            <w:rStyle w:val="Hyperlink"/>
          </w:rPr>
          <w:t>https://doi.org/10.3390/foods14142414</w:t>
        </w:r>
      </w:hyperlink>
    </w:p>
    <w:p w14:paraId="594B280D" w14:textId="77777777" w:rsidR="008B59E2" w:rsidRPr="008B59E2" w:rsidRDefault="008B59E2" w:rsidP="008B59E2">
      <w:proofErr w:type="spellStart"/>
      <w:r w:rsidRPr="008B59E2">
        <w:t>Wahyuningtiyas</w:t>
      </w:r>
      <w:proofErr w:type="spellEnd"/>
      <w:r w:rsidRPr="008B59E2">
        <w:t xml:space="preserve">, N., &amp; </w:t>
      </w:r>
      <w:proofErr w:type="spellStart"/>
      <w:r w:rsidRPr="008B59E2">
        <w:t>Suryanto</w:t>
      </w:r>
      <w:proofErr w:type="spellEnd"/>
      <w:r w:rsidRPr="008B59E2">
        <w:t>, H. (2017). Analysis of Biodegradation of Bioplastics Made of Cassava Starch</w:t>
      </w:r>
      <w:proofErr w:type="gramStart"/>
      <w:r w:rsidRPr="008B59E2">
        <w:t xml:space="preserve">. </w:t>
      </w:r>
      <w:r w:rsidRPr="008B59E2">
        <w:rPr>
          <w:i/>
          <w:iCs/>
        </w:rPr>
        <w:t>,</w:t>
      </w:r>
      <w:proofErr w:type="gramEnd"/>
      <w:r w:rsidRPr="008B59E2">
        <w:rPr>
          <w:i/>
          <w:iCs/>
        </w:rPr>
        <w:t xml:space="preserve"> 1</w:t>
      </w:r>
      <w:r w:rsidRPr="008B59E2">
        <w:t xml:space="preserve">, 24-31. </w:t>
      </w:r>
      <w:hyperlink r:id="rId19" w:history="1">
        <w:r w:rsidRPr="008B59E2">
          <w:rPr>
            <w:rStyle w:val="Hyperlink"/>
          </w:rPr>
          <w:t>https://doi.org/10.17977/um016v1i12017p024</w:t>
        </w:r>
      </w:hyperlink>
    </w:p>
    <w:p w14:paraId="663BC248" w14:textId="77777777" w:rsidR="00357F93" w:rsidRDefault="00357F93"/>
    <w:sectPr w:rsidR="00357F93" w:rsidSect="008B59E2">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9E2"/>
    <w:rsid w:val="001F1B7F"/>
    <w:rsid w:val="00357F93"/>
    <w:rsid w:val="003E2ADF"/>
    <w:rsid w:val="008B59E2"/>
    <w:rsid w:val="00C345BB"/>
    <w:rsid w:val="00FF6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D982F"/>
  <w15:chartTrackingRefBased/>
  <w15:docId w15:val="{CCCC5419-7899-4A74-BA98-4939509A5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5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5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5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9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5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5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5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9E2"/>
    <w:rPr>
      <w:rFonts w:eastAsiaTheme="majorEastAsia" w:cstheme="majorBidi"/>
      <w:color w:val="272727" w:themeColor="text1" w:themeTint="D8"/>
    </w:rPr>
  </w:style>
  <w:style w:type="paragraph" w:styleId="Title">
    <w:name w:val="Title"/>
    <w:basedOn w:val="Normal"/>
    <w:next w:val="Normal"/>
    <w:link w:val="TitleChar"/>
    <w:uiPriority w:val="10"/>
    <w:qFormat/>
    <w:rsid w:val="008B5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9E2"/>
    <w:pPr>
      <w:spacing w:before="160"/>
      <w:jc w:val="center"/>
    </w:pPr>
    <w:rPr>
      <w:i/>
      <w:iCs/>
      <w:color w:val="404040" w:themeColor="text1" w:themeTint="BF"/>
    </w:rPr>
  </w:style>
  <w:style w:type="character" w:customStyle="1" w:styleId="QuoteChar">
    <w:name w:val="Quote Char"/>
    <w:basedOn w:val="DefaultParagraphFont"/>
    <w:link w:val="Quote"/>
    <w:uiPriority w:val="29"/>
    <w:rsid w:val="008B59E2"/>
    <w:rPr>
      <w:i/>
      <w:iCs/>
      <w:color w:val="404040" w:themeColor="text1" w:themeTint="BF"/>
    </w:rPr>
  </w:style>
  <w:style w:type="paragraph" w:styleId="ListParagraph">
    <w:name w:val="List Paragraph"/>
    <w:basedOn w:val="Normal"/>
    <w:uiPriority w:val="34"/>
    <w:qFormat/>
    <w:rsid w:val="008B59E2"/>
    <w:pPr>
      <w:ind w:left="720"/>
      <w:contextualSpacing/>
    </w:pPr>
  </w:style>
  <w:style w:type="character" w:styleId="IntenseEmphasis">
    <w:name w:val="Intense Emphasis"/>
    <w:basedOn w:val="DefaultParagraphFont"/>
    <w:uiPriority w:val="21"/>
    <w:qFormat/>
    <w:rsid w:val="008B59E2"/>
    <w:rPr>
      <w:i/>
      <w:iCs/>
      <w:color w:val="0F4761" w:themeColor="accent1" w:themeShade="BF"/>
    </w:rPr>
  </w:style>
  <w:style w:type="paragraph" w:styleId="IntenseQuote">
    <w:name w:val="Intense Quote"/>
    <w:basedOn w:val="Normal"/>
    <w:next w:val="Normal"/>
    <w:link w:val="IntenseQuoteChar"/>
    <w:uiPriority w:val="30"/>
    <w:qFormat/>
    <w:rsid w:val="008B5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9E2"/>
    <w:rPr>
      <w:i/>
      <w:iCs/>
      <w:color w:val="0F4761" w:themeColor="accent1" w:themeShade="BF"/>
    </w:rPr>
  </w:style>
  <w:style w:type="character" w:styleId="IntenseReference">
    <w:name w:val="Intense Reference"/>
    <w:basedOn w:val="DefaultParagraphFont"/>
    <w:uiPriority w:val="32"/>
    <w:qFormat/>
    <w:rsid w:val="008B59E2"/>
    <w:rPr>
      <w:b/>
      <w:bCs/>
      <w:smallCaps/>
      <w:color w:val="0F4761" w:themeColor="accent1" w:themeShade="BF"/>
      <w:spacing w:val="5"/>
    </w:rPr>
  </w:style>
  <w:style w:type="character" w:styleId="Hyperlink">
    <w:name w:val="Hyperlink"/>
    <w:basedOn w:val="DefaultParagraphFont"/>
    <w:uiPriority w:val="99"/>
    <w:unhideWhenUsed/>
    <w:rsid w:val="008B59E2"/>
    <w:rPr>
      <w:color w:val="467886" w:themeColor="hyperlink"/>
      <w:u w:val="single"/>
    </w:rPr>
  </w:style>
  <w:style w:type="character" w:styleId="UnresolvedMention">
    <w:name w:val="Unresolved Mention"/>
    <w:basedOn w:val="DefaultParagraphFont"/>
    <w:uiPriority w:val="99"/>
    <w:semiHidden/>
    <w:unhideWhenUsed/>
    <w:rsid w:val="008B59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fpsl.2023.101218" TargetMode="External"/><Relationship Id="rId13" Type="http://schemas.openxmlformats.org/officeDocument/2006/relationships/hyperlink" Target="https://doi.org/10.3390/su16010076" TargetMode="External"/><Relationship Id="rId18" Type="http://schemas.openxmlformats.org/officeDocument/2006/relationships/hyperlink" Target="https://doi.org/10.3390/foods14142414"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doi.org/10.15446/dyna.v91n233.112073" TargetMode="External"/><Relationship Id="rId12" Type="http://schemas.openxmlformats.org/officeDocument/2006/relationships/hyperlink" Target="https://doi.org/10.26554/sti.2025.10.1.191-200" TargetMode="External"/><Relationship Id="rId17" Type="http://schemas.openxmlformats.org/officeDocument/2006/relationships/hyperlink" Target="https://doi.org/10.1088/1755-1315/591/1/012016" TargetMode="External"/><Relationship Id="rId2" Type="http://schemas.openxmlformats.org/officeDocument/2006/relationships/settings" Target="settings.xml"/><Relationship Id="rId16" Type="http://schemas.openxmlformats.org/officeDocument/2006/relationships/hyperlink" Target="https://doi.org/10.3390/foods14010113"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oi.org/10.1002/star.202300278" TargetMode="External"/><Relationship Id="rId11" Type="http://schemas.openxmlformats.org/officeDocument/2006/relationships/hyperlink" Target="https://doi.org/10.3390/polym14030514" TargetMode="External"/><Relationship Id="rId5" Type="http://schemas.openxmlformats.org/officeDocument/2006/relationships/hyperlink" Target="https://doi.org/10.1088/1742-6596/710/1/012012" TargetMode="External"/><Relationship Id="rId15" Type="http://schemas.openxmlformats.org/officeDocument/2006/relationships/hyperlink" Target="https://doi.org/10.1088/1755-1315/1309/1/012006" TargetMode="External"/><Relationship Id="rId10" Type="http://schemas.openxmlformats.org/officeDocument/2006/relationships/hyperlink" Target="https://doi.org/10.1016/j.scenv.2024.100190" TargetMode="External"/><Relationship Id="rId19" Type="http://schemas.openxmlformats.org/officeDocument/2006/relationships/hyperlink" Target="https://doi.org/10.17977/um016v1i12017p024" TargetMode="External"/><Relationship Id="rId4" Type="http://schemas.openxmlformats.org/officeDocument/2006/relationships/hyperlink" Target="https://consensus.app/" TargetMode="External"/><Relationship Id="rId9" Type="http://schemas.openxmlformats.org/officeDocument/2006/relationships/hyperlink" Target="https://doi.org/10.64229/wa7g9q43" TargetMode="External"/><Relationship Id="rId14" Type="http://schemas.openxmlformats.org/officeDocument/2006/relationships/hyperlink" Target="https://doi.org/10.3390/polym170304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1873</Words>
  <Characters>10678</Characters>
  <Application>Microsoft Office Word</Application>
  <DocSecurity>0</DocSecurity>
  <Lines>88</Lines>
  <Paragraphs>25</Paragraphs>
  <ScaleCrop>false</ScaleCrop>
  <Company/>
  <LinksUpToDate>false</LinksUpToDate>
  <CharactersWithSpaces>12526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Baafi</dc:creator>
  <cp:keywords/>
  <dc:description/>
  <cp:lastModifiedBy>Isaac Baafi</cp:lastModifiedBy>
  <cp:revision>1</cp:revision>
  <dcterms:created xsi:type="dcterms:W3CDTF">2026-05-14T16:40:00Z</dcterms:created>
  <dcterms:modified xsi:type="dcterms:W3CDTF">2026-05-14T16:44:00Z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12063ea4-e1b4-4253-a7a4-294e4784dd32</vt:lpwstr>
  </property>
</Properties>
</file>