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783"/>
        <w:gridCol w:w="4148"/>
      </w:tblGrid>
      <w:tr w:rsidR="00A35154" w:rsidRPr="00A35154" w14:paraId="61D437D0" w14:textId="77777777" w:rsidTr="00B33ED6">
        <w:trPr>
          <w:trHeight w:val="939"/>
        </w:trPr>
        <w:tc>
          <w:tcPr>
            <w:tcW w:w="8931" w:type="dxa"/>
            <w:gridSpan w:val="2"/>
          </w:tcPr>
          <w:p w14:paraId="71F79DF9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caps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МИНИСТЕРСТВО НАУКИ И ВЫСШЕГО ОБРАЗОВАНИЯ</w:t>
            </w:r>
          </w:p>
          <w:p w14:paraId="43745B02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caps/>
                <w:szCs w:val="24"/>
                <w:lang w:eastAsia="ru-RU"/>
              </w:rPr>
            </w:pPr>
            <w:r w:rsidRPr="00A35154">
              <w:rPr>
                <w:rFonts w:cs="Times New Roman"/>
                <w:caps/>
                <w:szCs w:val="24"/>
                <w:lang w:eastAsia="ru-RU"/>
              </w:rPr>
              <w:t>РОССИЙСКОЙ ФЕДЕРАЦИИ</w:t>
            </w:r>
          </w:p>
        </w:tc>
      </w:tr>
      <w:tr w:rsidR="00A35154" w:rsidRPr="00A35154" w14:paraId="5E9FF583" w14:textId="77777777" w:rsidTr="00B33ED6">
        <w:trPr>
          <w:trHeight w:val="1824"/>
        </w:trPr>
        <w:tc>
          <w:tcPr>
            <w:tcW w:w="8931" w:type="dxa"/>
            <w:gridSpan w:val="2"/>
          </w:tcPr>
          <w:p w14:paraId="256E0978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ФГБОУ ВО «Пермский государственный национальный исследовательский университет»</w:t>
            </w:r>
          </w:p>
          <w:p w14:paraId="096E1172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A35154" w:rsidRPr="00A35154" w14:paraId="2A369512" w14:textId="77777777" w:rsidTr="00B33ED6">
        <w:trPr>
          <w:trHeight w:val="945"/>
        </w:trPr>
        <w:tc>
          <w:tcPr>
            <w:tcW w:w="4783" w:type="dxa"/>
          </w:tcPr>
          <w:p w14:paraId="399A9E26" w14:textId="77777777" w:rsidR="00A35154" w:rsidRPr="00A35154" w:rsidRDefault="00A35154" w:rsidP="00B33ED6">
            <w:pPr>
              <w:pStyle w:val="ad"/>
              <w:ind w:right="-4251" w:firstLine="0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УДК 681.3</w:t>
            </w:r>
          </w:p>
          <w:p w14:paraId="7BB1DF6F" w14:textId="77777777" w:rsidR="00A35154" w:rsidRPr="00A35154" w:rsidRDefault="00A35154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48" w:type="dxa"/>
          </w:tcPr>
          <w:p w14:paraId="71D59809" w14:textId="77777777" w:rsidR="00A35154" w:rsidRPr="00A35154" w:rsidRDefault="00A35154" w:rsidP="00B33ED6">
            <w:pPr>
              <w:pStyle w:val="ad"/>
              <w:jc w:val="righ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Кафедра математического обеспечения вычислительных систем</w:t>
            </w:r>
          </w:p>
        </w:tc>
      </w:tr>
      <w:tr w:rsidR="00A35154" w:rsidRPr="00A35154" w14:paraId="6A350E96" w14:textId="77777777" w:rsidTr="00B33ED6">
        <w:trPr>
          <w:trHeight w:val="3807"/>
        </w:trPr>
        <w:tc>
          <w:tcPr>
            <w:tcW w:w="8931" w:type="dxa"/>
            <w:gridSpan w:val="2"/>
            <w:vAlign w:val="center"/>
          </w:tcPr>
          <w:p w14:paraId="6C844B87" w14:textId="77777777" w:rsidR="00A35154" w:rsidRDefault="00A35154" w:rsidP="00B33ED6">
            <w:pPr>
              <w:pStyle w:val="ad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35154">
              <w:rPr>
                <w:rFonts w:cs="Times New Roman"/>
                <w:b/>
                <w:szCs w:val="24"/>
                <w:lang w:eastAsia="ru-RU"/>
              </w:rPr>
              <w:t>Разработка нативных мобильных приложений на платформе Android</w:t>
            </w:r>
          </w:p>
          <w:p w14:paraId="5790D480" w14:textId="4853D561" w:rsidR="00A35154" w:rsidRPr="00A35154" w:rsidRDefault="00A35154" w:rsidP="00B33ED6">
            <w:pPr>
              <w:pStyle w:val="ad"/>
              <w:jc w:val="center"/>
              <w:rPr>
                <w:rFonts w:cs="Times New Roman"/>
                <w:b/>
                <w:szCs w:val="24"/>
                <w:highlight w:val="yellow"/>
                <w:lang w:eastAsia="ru-RU"/>
              </w:rPr>
            </w:pPr>
            <w:r>
              <w:rPr>
                <w:rFonts w:cs="Times New Roman"/>
                <w:szCs w:val="24"/>
              </w:rPr>
              <w:t>Эссе</w:t>
            </w:r>
          </w:p>
        </w:tc>
      </w:tr>
      <w:tr w:rsidR="00A35154" w:rsidRPr="00A35154" w14:paraId="1BA61CD1" w14:textId="77777777" w:rsidTr="00B33ED6">
        <w:trPr>
          <w:trHeight w:val="2815"/>
        </w:trPr>
        <w:tc>
          <w:tcPr>
            <w:tcW w:w="4783" w:type="dxa"/>
            <w:vMerge w:val="restart"/>
          </w:tcPr>
          <w:p w14:paraId="107D7367" w14:textId="77777777" w:rsidR="00A35154" w:rsidRPr="00A35154" w:rsidRDefault="00A35154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48" w:type="dxa"/>
          </w:tcPr>
          <w:p w14:paraId="37C0E0E7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Работу выполнил студент группы   ПМИ-1,2-2021 4 курса института компьютерных наук и технологий</w:t>
            </w:r>
          </w:p>
          <w:p w14:paraId="7D80D761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Решетников Михаил Андреевич</w:t>
            </w:r>
          </w:p>
          <w:p w14:paraId="52D39FCB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«___» ________2025 г.</w:t>
            </w:r>
          </w:p>
        </w:tc>
      </w:tr>
      <w:tr w:rsidR="002C5C3D" w:rsidRPr="00A35154" w14:paraId="13D4689A" w14:textId="77777777" w:rsidTr="00B33ED6">
        <w:trPr>
          <w:gridAfter w:val="1"/>
          <w:wAfter w:w="4148" w:type="dxa"/>
          <w:trHeight w:val="2827"/>
        </w:trPr>
        <w:tc>
          <w:tcPr>
            <w:tcW w:w="4783" w:type="dxa"/>
            <w:vMerge/>
          </w:tcPr>
          <w:p w14:paraId="4EAC513F" w14:textId="77777777" w:rsidR="002C5C3D" w:rsidRPr="00A35154" w:rsidRDefault="002C5C3D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A35154" w:rsidRPr="00A35154" w14:paraId="40D5182D" w14:textId="77777777" w:rsidTr="00B33ED6">
        <w:trPr>
          <w:trHeight w:val="784"/>
        </w:trPr>
        <w:tc>
          <w:tcPr>
            <w:tcW w:w="8931" w:type="dxa"/>
            <w:gridSpan w:val="2"/>
            <w:vAlign w:val="bottom"/>
          </w:tcPr>
          <w:p w14:paraId="56BD8CF3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  <w:bookmarkStart w:id="0" w:name="_Toc375504603"/>
            <w:r w:rsidRPr="00A35154">
              <w:rPr>
                <w:rFonts w:cs="Times New Roman"/>
                <w:szCs w:val="24"/>
                <w:lang w:eastAsia="ru-RU"/>
              </w:rPr>
              <w:t>Пермь 20</w:t>
            </w:r>
            <w:bookmarkEnd w:id="0"/>
            <w:r w:rsidRPr="00A35154">
              <w:rPr>
                <w:rFonts w:cs="Times New Roman"/>
                <w:szCs w:val="24"/>
                <w:lang w:eastAsia="ru-RU"/>
              </w:rPr>
              <w:t>25</w:t>
            </w:r>
          </w:p>
        </w:tc>
      </w:tr>
    </w:tbl>
    <w:p w14:paraId="24BF92EE" w14:textId="77777777" w:rsidR="006E017B" w:rsidRDefault="006E017B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51231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47482D6" w14:textId="145D970C" w:rsidR="006E017B" w:rsidRPr="00654648" w:rsidRDefault="00C22F58">
          <w:pPr>
            <w:pStyle w:val="af1"/>
            <w:rPr>
              <w:color w:val="auto"/>
            </w:rPr>
          </w:pPr>
          <w:r w:rsidRPr="0065464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D164F8" w14:textId="445E5C2F" w:rsidR="0084394E" w:rsidRPr="0084394E" w:rsidRDefault="006E017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0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0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0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802738" w:history="1">
            <w:r w:rsidR="0084394E"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4394E"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4394E"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_Toc197802738 \h </w:instrText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4394E"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53E3" w14:textId="185C4FC1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39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Инструменты и языки разработки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_Toc197802739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E047B" w14:textId="500F100E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0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Языки программирования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_Toc197802740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EB46E" w14:textId="14230B1C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1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Библиотеки и фреймворки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_Toc197802741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CC052" w14:textId="2D50D0D6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2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Архитектура и компоненты Android-приложения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_Toc197802742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AD3E4" w14:textId="7D0C46D7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3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Основные компоненты</w:t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Android-приложения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_Toc197802743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FC452" w14:textId="6A28B3DC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4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 и опыт (UI/UX)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_Toc197802744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B463E" w14:textId="47410FB4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5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Дизайнерские рекомендации и Material Design.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_Toc197802745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2AB2A" w14:textId="5FE320BF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6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Управление данными и хранение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_Toc197802746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D40CC" w14:textId="3320731E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7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1.4.1.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Локальное хранение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_Toc197802747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BCA71" w14:textId="24688A8E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8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1.4.2.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Сетевые коммуникации и внешние данные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_Toc197802748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24650" w14:textId="371329B3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49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Интеграция с оборудованием устройства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_Toc197802749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04F2A" w14:textId="5B9E6D74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0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1.5.1.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Геолокация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_Toc197802750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9F1DF" w14:textId="270477C3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1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1.5.2.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Датчики (сенсоры)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_Toc197802751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0DC43" w14:textId="2DD1B192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2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1.5.3.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Камера и мультимедиа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_Toc197802752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EF7E5" w14:textId="06361AB9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3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1.5.4.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Другие аппаратные возможности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_Toc197802753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8C1EA" w14:textId="1EB0F20F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4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Безопасность Android приложений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_Toc197802754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410EA" w14:textId="092F6CD2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5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1.6.1.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Модель безопасности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_Toc197802755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9B1DB" w14:textId="775CD12A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6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1.6.2.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Шифрование и хранение данных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_Toc197802756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F806" w14:textId="28913E1F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7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1.6.3.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Защита от уязвимостей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_Toc197802757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FD35F" w14:textId="022B3959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8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1.6.4.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Permissions и политика магазина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_Toc197802758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CD182" w14:textId="53D017AC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59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_Toc197802759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E3494" w14:textId="4D3D7974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0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1.7.1.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Мануальное (ручное) тестирование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_Toc197802760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3EF20" w14:textId="323002F1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1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1.7.2.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Автоматизированные тесты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_Toc197802761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984E8" w14:textId="476A7567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2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1.7.3.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Непрерывная интеграция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_Toc197802762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C696E" w14:textId="58CA3FB0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3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Развертывание и дистрибуция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_Toc197802763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5A729" w14:textId="655439FF" w:rsidR="0084394E" w:rsidRPr="0084394E" w:rsidRDefault="0084394E">
          <w:pPr>
            <w:pStyle w:val="31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4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1.8.1.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Google Play Store </w:t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альтернативы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_Toc197802764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A8FA8" w14:textId="2BAB6013" w:rsidR="0084394E" w:rsidRPr="0084394E" w:rsidRDefault="0084394E">
          <w:pPr>
            <w:pStyle w:val="24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5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Pr="0084394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_Toc197802765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60FF9" w14:textId="066C5A76" w:rsidR="0084394E" w:rsidRDefault="0084394E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02766" w:history="1">
            <w:r w:rsidRPr="0084394E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Список источников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_Toc197802766 \h </w:instrTex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8439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360635" w14:textId="12CFAB89" w:rsidR="00D56BED" w:rsidRPr="00D56BED" w:rsidRDefault="006E017B" w:rsidP="00D56B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6E01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D67C43" w14:textId="77777777" w:rsidR="00D56BED" w:rsidRDefault="00D56BED">
      <w:pPr>
        <w:spacing w:line="278" w:lineRule="auto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E9B22" w14:textId="77777777" w:rsidR="00D56BED" w:rsidRPr="00204CD3" w:rsidRDefault="00D56BED" w:rsidP="00204CD3">
      <w:pPr>
        <w:pStyle w:val="1"/>
      </w:pPr>
      <w:bookmarkStart w:id="1" w:name="_Toc197802738"/>
      <w:r w:rsidRPr="00204CD3">
        <w:lastRenderedPageBreak/>
        <w:t>Введение</w:t>
      </w:r>
      <w:bookmarkEnd w:id="1"/>
    </w:p>
    <w:p w14:paraId="6536FD5A" w14:textId="52541019" w:rsidR="00D36AB5" w:rsidRDefault="00D56BED" w:rsidP="00AC6C5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Мобильные приложения сегодня играют ключевую роль в цифровой экономике, а платформа Android занимает лидирующие позиции по количеству пользователей по всему миру. По данным отраслевых исследований, в магазине Google Play насчитывается порядка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2,4–3 миллионов</w:t>
      </w:r>
      <w:r w:rsidRPr="00D56BED">
        <w:rPr>
          <w:rFonts w:ascii="Times New Roman" w:hAnsi="Times New Roman" w:cs="Times New Roman"/>
          <w:sz w:val="24"/>
          <w:szCs w:val="24"/>
        </w:rPr>
        <w:t xml:space="preserve"> приложений, что отражает высокую конкуренцию и спрос</w:t>
      </w:r>
      <w:r w:rsidR="00AC5402" w:rsidRPr="00AC5402">
        <w:rPr>
          <w:rFonts w:ascii="Times New Roman" w:hAnsi="Times New Roman" w:cs="Times New Roman"/>
          <w:sz w:val="24"/>
          <w:szCs w:val="24"/>
        </w:rPr>
        <w:t xml:space="preserve"> [</w:t>
      </w:r>
      <w:r w:rsidR="00AC5402">
        <w:rPr>
          <w:rFonts w:ascii="Times New Roman" w:hAnsi="Times New Roman" w:cs="Times New Roman"/>
          <w:sz w:val="24"/>
          <w:szCs w:val="24"/>
        </w:rPr>
        <w:fldChar w:fldCharType="begin"/>
      </w:r>
      <w:r w:rsidR="00AC5402">
        <w:rPr>
          <w:rFonts w:ascii="Times New Roman" w:hAnsi="Times New Roman" w:cs="Times New Roman"/>
          <w:sz w:val="24"/>
          <w:szCs w:val="24"/>
        </w:rPr>
        <w:instrText xml:space="preserve"> REF _Ref197801409 \r \h </w:instrText>
      </w:r>
      <w:r w:rsidR="00AC5402">
        <w:rPr>
          <w:rFonts w:ascii="Times New Roman" w:hAnsi="Times New Roman" w:cs="Times New Roman"/>
          <w:sz w:val="24"/>
          <w:szCs w:val="24"/>
        </w:rPr>
      </w:r>
      <w:r w:rsidR="00AC5402">
        <w:rPr>
          <w:rFonts w:ascii="Times New Roman" w:hAnsi="Times New Roman" w:cs="Times New Roman"/>
          <w:sz w:val="24"/>
          <w:szCs w:val="24"/>
        </w:rPr>
        <w:fldChar w:fldCharType="separate"/>
      </w:r>
      <w:r w:rsidR="00AC5402">
        <w:rPr>
          <w:rFonts w:ascii="Times New Roman" w:hAnsi="Times New Roman" w:cs="Times New Roman"/>
          <w:sz w:val="24"/>
          <w:szCs w:val="24"/>
        </w:rPr>
        <w:t>1</w:t>
      </w:r>
      <w:r w:rsidR="00AC5402">
        <w:rPr>
          <w:rFonts w:ascii="Times New Roman" w:hAnsi="Times New Roman" w:cs="Times New Roman"/>
          <w:sz w:val="24"/>
          <w:szCs w:val="24"/>
        </w:rPr>
        <w:fldChar w:fldCharType="end"/>
      </w:r>
      <w:r w:rsidR="00AC5402" w:rsidRPr="00AC5402">
        <w:rPr>
          <w:rFonts w:ascii="Times New Roman" w:hAnsi="Times New Roman" w:cs="Times New Roman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 xml:space="preserve">. 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Android сегодня является доминирующей мобильной платформой: примерно </w:t>
      </w:r>
      <w:r w:rsidR="00BE6382" w:rsidRPr="00BE6382">
        <w:rPr>
          <w:rFonts w:ascii="Times New Roman" w:hAnsi="Times New Roman" w:cs="Times New Roman"/>
          <w:b/>
          <w:bCs/>
          <w:sz w:val="24"/>
          <w:szCs w:val="24"/>
        </w:rPr>
        <w:t>70–72%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 смартфонов в мире работают под управлением Android (против ~2</w:t>
      </w:r>
      <w:r w:rsidR="00D039D6" w:rsidRPr="00D039D6">
        <w:rPr>
          <w:rFonts w:ascii="Times New Roman" w:hAnsi="Times New Roman" w:cs="Times New Roman"/>
          <w:sz w:val="24"/>
          <w:szCs w:val="24"/>
        </w:rPr>
        <w:t>8-30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% на </w:t>
      </w:r>
      <w:proofErr w:type="spellStart"/>
      <w:r w:rsidR="00BE6382" w:rsidRPr="00BE638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E6382" w:rsidRPr="00BE6382">
        <w:rPr>
          <w:rFonts w:ascii="Times New Roman" w:hAnsi="Times New Roman" w:cs="Times New Roman"/>
          <w:sz w:val="24"/>
          <w:szCs w:val="24"/>
        </w:rPr>
        <w:t xml:space="preserve">). По оценкам, количество активных устройств на Android превышает </w:t>
      </w:r>
      <w:r w:rsidR="00BE6382" w:rsidRPr="00BE6382">
        <w:rPr>
          <w:rFonts w:ascii="Times New Roman" w:hAnsi="Times New Roman" w:cs="Times New Roman"/>
          <w:b/>
          <w:bCs/>
          <w:sz w:val="24"/>
          <w:szCs w:val="24"/>
        </w:rPr>
        <w:t>3 млрд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 по всему миру, что свидетельствует о гигантской аудитории пользователей</w:t>
      </w:r>
      <w:r w:rsidR="008E3993" w:rsidRPr="008E3993">
        <w:rPr>
          <w:rFonts w:ascii="Times New Roman" w:hAnsi="Times New Roman" w:cs="Times New Roman"/>
          <w:sz w:val="24"/>
          <w:szCs w:val="24"/>
        </w:rPr>
        <w:t xml:space="preserve"> [</w:t>
      </w:r>
      <w:r w:rsidR="00AC6C5A">
        <w:rPr>
          <w:rFonts w:ascii="Times New Roman" w:hAnsi="Times New Roman" w:cs="Times New Roman"/>
          <w:sz w:val="24"/>
          <w:szCs w:val="24"/>
        </w:rPr>
        <w:fldChar w:fldCharType="begin"/>
      </w:r>
      <w:r w:rsidR="00AC6C5A">
        <w:rPr>
          <w:rFonts w:ascii="Times New Roman" w:hAnsi="Times New Roman" w:cs="Times New Roman"/>
          <w:sz w:val="24"/>
          <w:szCs w:val="24"/>
        </w:rPr>
        <w:instrText xml:space="preserve"> REF _Ref197801596 \r \h </w:instrText>
      </w:r>
      <w:r w:rsidR="00AC6C5A">
        <w:rPr>
          <w:rFonts w:ascii="Times New Roman" w:hAnsi="Times New Roman" w:cs="Times New Roman"/>
          <w:sz w:val="24"/>
          <w:szCs w:val="24"/>
        </w:rPr>
      </w:r>
      <w:r w:rsidR="00AC6C5A">
        <w:rPr>
          <w:rFonts w:ascii="Times New Roman" w:hAnsi="Times New Roman" w:cs="Times New Roman"/>
          <w:sz w:val="24"/>
          <w:szCs w:val="24"/>
        </w:rPr>
        <w:fldChar w:fldCharType="separate"/>
      </w:r>
      <w:r w:rsidR="00AC6C5A">
        <w:rPr>
          <w:rFonts w:ascii="Times New Roman" w:hAnsi="Times New Roman" w:cs="Times New Roman"/>
          <w:sz w:val="24"/>
          <w:szCs w:val="24"/>
        </w:rPr>
        <w:t>7</w:t>
      </w:r>
      <w:r w:rsidR="00AC6C5A">
        <w:rPr>
          <w:rFonts w:ascii="Times New Roman" w:hAnsi="Times New Roman" w:cs="Times New Roman"/>
          <w:sz w:val="24"/>
          <w:szCs w:val="24"/>
        </w:rPr>
        <w:fldChar w:fldCharType="end"/>
      </w:r>
      <w:r w:rsidR="008E3993" w:rsidRPr="008E3993">
        <w:rPr>
          <w:rFonts w:ascii="Times New Roman" w:hAnsi="Times New Roman" w:cs="Times New Roman"/>
          <w:sz w:val="24"/>
          <w:szCs w:val="24"/>
        </w:rPr>
        <w:t>]</w:t>
      </w:r>
      <w:r w:rsidR="00BE6382" w:rsidRPr="00BE6382">
        <w:rPr>
          <w:rFonts w:ascii="Times New Roman" w:hAnsi="Times New Roman" w:cs="Times New Roman"/>
          <w:sz w:val="24"/>
          <w:szCs w:val="24"/>
        </w:rPr>
        <w:t>. Такая массовость обуславливает высокую привлекательность платформы для разработчиков, но и накладывает определённые сложности, в частности связанные с фрагментацией версий и устройств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22168F" w14:textId="70436999" w:rsidR="00D56BED" w:rsidRPr="00D56BED" w:rsidRDefault="00D56BED" w:rsidP="00AC6C5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В отличие от кроссплатформенных или веб-приложений, нативные Android-приложения обладают более высокой производительностью и лучшей интеграцией с функциями устройства, обеспечивая высокий уровень отклика интерфейса и доступ ко всем аппаратным ресурсам. В академической и профессиональной среде нативная Android-разработка рассматривается как оптимальный подход для создания сложных и требовательных приложений, где важны скорость работы, безопасность данных и качественный пользовательский опыт. Ниже рассмотрены основные аспекты разработки нативных Android-приложений – от инструментов и архитектуры до тестирования и развертывания – с сохранением технической глубины и ключевых особенностей каждой из тем.</w:t>
      </w:r>
    </w:p>
    <w:p w14:paraId="5CE88D8F" w14:textId="77777777" w:rsidR="00D56BED" w:rsidRPr="00D56BED" w:rsidRDefault="00D56BED" w:rsidP="00204CD3">
      <w:pPr>
        <w:pStyle w:val="32"/>
      </w:pPr>
      <w:bookmarkStart w:id="2" w:name="_Toc197802739"/>
      <w:r w:rsidRPr="00D56BED">
        <w:t>Инструменты и языки разработки</w:t>
      </w:r>
      <w:bookmarkEnd w:id="2"/>
    </w:p>
    <w:p w14:paraId="608B862E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разработки под Android используется официальная среда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Android Studio</w:t>
      </w:r>
      <w:r w:rsidRPr="00D56BED">
        <w:rPr>
          <w:rFonts w:ascii="Times New Roman" w:hAnsi="Times New Roman" w:cs="Times New Roman"/>
          <w:sz w:val="24"/>
          <w:szCs w:val="24"/>
        </w:rPr>
        <w:t xml:space="preserve">, предоставляемая Google. Android Studio включает все необходимые инструменты: редактор кода, дизайнер интерфейсов, отладчик, эмулятор устройств и систему сборки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Gradle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управляет процессом сборки приложения, включая компиляцию исходного кода, обработку ресурсов и подключение библиотек. Проект Android содержит файловую структуру, разделяющую исходный код (папка 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java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ресурсы интерфейса (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</w:t>
      </w:r>
      <w:proofErr w:type="spellEnd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layout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</w:t>
      </w:r>
      <w:proofErr w:type="spellEnd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drawable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др.), файл манифеста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AndroidManifest.xml</w:t>
      </w:r>
      <w:r w:rsidRPr="00D56BED">
        <w:rPr>
          <w:rFonts w:ascii="Times New Roman" w:hAnsi="Times New Roman" w:cs="Times New Roman"/>
          <w:sz w:val="24"/>
          <w:szCs w:val="24"/>
        </w:rPr>
        <w:t>) и прочие служебные файлы. Такая структура упрощает поддержку масштабных проектов и соблюдение принятых на платформе соглашений о разбиении кода и ресурсов.</w:t>
      </w:r>
    </w:p>
    <w:p w14:paraId="01080C4F" w14:textId="68F72491" w:rsidR="005404B4" w:rsidRPr="00204CD3" w:rsidRDefault="00D56BED" w:rsidP="00204CD3">
      <w:pPr>
        <w:pStyle w:val="32"/>
      </w:pPr>
      <w:bookmarkStart w:id="3" w:name="_Toc197802740"/>
      <w:r w:rsidRPr="00204CD3">
        <w:rPr>
          <w:rStyle w:val="af4"/>
          <w:b/>
          <w:bCs w:val="0"/>
        </w:rPr>
        <w:t>Языки программирования</w:t>
      </w:r>
      <w:bookmarkEnd w:id="3"/>
    </w:p>
    <w:p w14:paraId="63A78DBE" w14:textId="6A2B0DD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Исторически основным языком разработки Android-приложений является Java. Google выбрал Java в качестве первого официального языка платформы, и значительная часть стандартной документации и примеров была изначально ориентирована на Java. В 2017 году Google объявил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вторым официальным языком для Android.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полностью совместим с Java, что позволяет постепенно внедрять его в существующие проекты. При этом приложения на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компилируются в тот же байт-код JVM/ART, что и Java-приложения, не уступая им в производительности или размере бинарных файлов.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отличается более лаконичным синтаксисом и сниженным количеством шаблонного кода,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 xml:space="preserve">благодаря чему исходный код получается компактным и легче читается. В современном Android-разработке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быстро стал доминирующим языком для создания нового кода, хотя значительное количество проектов продолжает использовать и Java.</w:t>
      </w:r>
    </w:p>
    <w:p w14:paraId="057D6C69" w14:textId="77777777" w:rsidR="00204CD3" w:rsidRPr="00204CD3" w:rsidRDefault="00D56BED" w:rsidP="00204CD3">
      <w:pPr>
        <w:pStyle w:val="32"/>
        <w:rPr>
          <w:rStyle w:val="af4"/>
          <w:b/>
          <w:bCs w:val="0"/>
        </w:rPr>
      </w:pPr>
      <w:bookmarkStart w:id="4" w:name="_Toc197802741"/>
      <w:r w:rsidRPr="00204CD3">
        <w:rPr>
          <w:rStyle w:val="af4"/>
          <w:b/>
          <w:bCs w:val="0"/>
        </w:rPr>
        <w:t>Библиотеки и фреймворки</w:t>
      </w:r>
      <w:bookmarkEnd w:id="4"/>
    </w:p>
    <w:p w14:paraId="2DF5959B" w14:textId="25CD415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Экосистема Android предлагает обширный набор библиотек, упрощающих разработку. Официальные библиотеки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Jetpack</w:t>
      </w:r>
      <w:proofErr w:type="spellEnd"/>
      <w:r w:rsidR="003A1F9F" w:rsidRPr="003A1F9F"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 w:rsidR="003A1F9F" w:rsidRP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[</w: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instrText xml:space="preserve"> REF _Ref197801257 \r \h </w:instrTex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3</w: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end"/>
      </w:r>
      <w:r w:rsidR="003A1F9F" w:rsidRP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 xml:space="preserve"> включают компоненты для работы с базами данных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визуальными компонентами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др.), фоновыми задачами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WorkManager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и многими другими аспектами. Использование этих библиотек способствует соблюдению лучших практик и совместимости с различными версиями Android. В Android Studio интегрированы менеджеры зависимостей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позволяющие легко подключать внешние библиотеки. Разработчики также используют системы контроля версий (например, Git) и системы непрерывной интеграции для автоматической сборки и проверки приложений. В целом, набор инструментов Android-разработчика постоянно развивается: регулярно выходят обновления Android Studio, эмуляторов, профилировщиков производительности и прочих утилит, что требует от инженеров непрерывного обучения и адаптации к новым версиям.</w:t>
      </w:r>
    </w:p>
    <w:p w14:paraId="41791E25" w14:textId="77777777" w:rsidR="00D56BED" w:rsidRDefault="00D56BED" w:rsidP="00204CD3">
      <w:pPr>
        <w:pStyle w:val="2"/>
        <w:rPr>
          <w:lang w:val="en-US"/>
        </w:rPr>
      </w:pPr>
      <w:bookmarkStart w:id="5" w:name="_Toc197802742"/>
      <w:r w:rsidRPr="00D56BED">
        <w:t>Архитектура и компоненты Android-приложения</w:t>
      </w:r>
      <w:bookmarkEnd w:id="5"/>
    </w:p>
    <w:p w14:paraId="31D4A29F" w14:textId="19AF4BBA" w:rsidR="009D6A0E" w:rsidRPr="00230979" w:rsidRDefault="009D6A0E" w:rsidP="009D6A0E">
      <w:pPr>
        <w:rPr>
          <w:rFonts w:ascii="Times New Roman" w:hAnsi="Times New Roman" w:cs="Times New Roman"/>
          <w:sz w:val="24"/>
          <w:szCs w:val="24"/>
        </w:rPr>
      </w:pPr>
      <w:r w:rsidRPr="009D6A0E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9D6A0E">
        <w:rPr>
          <w:rFonts w:ascii="Times New Roman" w:hAnsi="Times New Roman" w:cs="Times New Roman"/>
          <w:sz w:val="24"/>
          <w:szCs w:val="24"/>
        </w:rPr>
        <w:t>приложения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исторически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строились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на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паттерне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MVC (Model-View-Controller), </w:t>
      </w:r>
      <w:r w:rsidRPr="009D6A0E">
        <w:rPr>
          <w:rFonts w:ascii="Times New Roman" w:hAnsi="Times New Roman" w:cs="Times New Roman"/>
          <w:sz w:val="24"/>
          <w:szCs w:val="24"/>
        </w:rPr>
        <w:t>однако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Android-</w:t>
      </w:r>
      <w:r w:rsidRPr="009D6A0E">
        <w:rPr>
          <w:rFonts w:ascii="Times New Roman" w:hAnsi="Times New Roman" w:cs="Times New Roman"/>
          <w:sz w:val="24"/>
          <w:szCs w:val="24"/>
        </w:rPr>
        <w:t>специфичная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реализация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эволюционировала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к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MVVM (Model-View-</w:t>
      </w:r>
      <w:proofErr w:type="spellStart"/>
      <w:r w:rsidRPr="009D6A0E"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9D6A0E">
        <w:rPr>
          <w:rFonts w:ascii="Times New Roman" w:hAnsi="Times New Roman" w:cs="Times New Roman"/>
          <w:sz w:val="24"/>
          <w:szCs w:val="24"/>
        </w:rPr>
        <w:t>как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рекомендуемому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образцу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D6A0E">
        <w:rPr>
          <w:rFonts w:ascii="Times New Roman" w:hAnsi="Times New Roman" w:cs="Times New Roman"/>
          <w:sz w:val="24"/>
          <w:szCs w:val="24"/>
        </w:rPr>
        <w:t xml:space="preserve">Google публикует официальное руководство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 xml:space="preserve">Guide </w:t>
      </w:r>
      <w:proofErr w:type="spellStart"/>
      <w:r w:rsidRPr="009D6A0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9D6A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A0E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9D6A0E">
        <w:rPr>
          <w:rFonts w:ascii="Times New Roman" w:hAnsi="Times New Roman" w:cs="Times New Roman"/>
          <w:b/>
          <w:bCs/>
          <w:sz w:val="24"/>
          <w:szCs w:val="24"/>
        </w:rPr>
        <w:t xml:space="preserve"> Architecture</w:t>
      </w:r>
      <w:r w:rsidR="00230979" w:rsidRPr="0023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979" w:rsidRPr="00230979">
        <w:rPr>
          <w:rFonts w:ascii="Times New Roman" w:hAnsi="Times New Roman" w:cs="Times New Roman"/>
          <w:sz w:val="24"/>
          <w:szCs w:val="24"/>
        </w:rPr>
        <w:t>[</w:t>
      </w:r>
      <w:r w:rsidR="00230979">
        <w:rPr>
          <w:rFonts w:ascii="Times New Roman" w:hAnsi="Times New Roman" w:cs="Times New Roman"/>
          <w:sz w:val="24"/>
          <w:szCs w:val="24"/>
        </w:rPr>
        <w:fldChar w:fldCharType="begin"/>
      </w:r>
      <w:r w:rsidR="00230979">
        <w:rPr>
          <w:rFonts w:ascii="Times New Roman" w:hAnsi="Times New Roman" w:cs="Times New Roman"/>
          <w:sz w:val="24"/>
          <w:szCs w:val="24"/>
        </w:rPr>
        <w:instrText xml:space="preserve"> REF _Ref197802721 \r \h </w:instrText>
      </w:r>
      <w:r w:rsidR="00230979">
        <w:rPr>
          <w:rFonts w:ascii="Times New Roman" w:hAnsi="Times New Roman" w:cs="Times New Roman"/>
          <w:sz w:val="24"/>
          <w:szCs w:val="24"/>
        </w:rPr>
      </w:r>
      <w:r w:rsidR="00230979">
        <w:rPr>
          <w:rFonts w:ascii="Times New Roman" w:hAnsi="Times New Roman" w:cs="Times New Roman"/>
          <w:sz w:val="24"/>
          <w:szCs w:val="24"/>
        </w:rPr>
        <w:fldChar w:fldCharType="separate"/>
      </w:r>
      <w:r w:rsidR="00230979">
        <w:rPr>
          <w:rFonts w:ascii="Times New Roman" w:hAnsi="Times New Roman" w:cs="Times New Roman"/>
          <w:sz w:val="24"/>
          <w:szCs w:val="24"/>
        </w:rPr>
        <w:t>2</w:t>
      </w:r>
      <w:r w:rsidR="00230979">
        <w:rPr>
          <w:rFonts w:ascii="Times New Roman" w:hAnsi="Times New Roman" w:cs="Times New Roman"/>
          <w:sz w:val="24"/>
          <w:szCs w:val="24"/>
        </w:rPr>
        <w:fldChar w:fldCharType="end"/>
      </w:r>
      <w:r w:rsidR="00230979" w:rsidRPr="00230979">
        <w:rPr>
          <w:rFonts w:ascii="Times New Roman" w:hAnsi="Times New Roman" w:cs="Times New Roman"/>
          <w:sz w:val="24"/>
          <w:szCs w:val="24"/>
        </w:rPr>
        <w:t>]</w:t>
      </w:r>
      <w:r w:rsidRPr="009D6A0E">
        <w:rPr>
          <w:rFonts w:ascii="Times New Roman" w:hAnsi="Times New Roman" w:cs="Times New Roman"/>
          <w:sz w:val="24"/>
          <w:szCs w:val="24"/>
        </w:rPr>
        <w:t>, где пропагандирует разделение ответственности и минимизацию логики во View-слоях (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63DF008" w14:textId="24A04C0A" w:rsidR="009D6A0E" w:rsidRPr="00F91BC2" w:rsidRDefault="009D6A0E" w:rsidP="009D6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A0E">
        <w:rPr>
          <w:rFonts w:ascii="Times New Roman" w:hAnsi="Times New Roman" w:cs="Times New Roman"/>
          <w:sz w:val="24"/>
          <w:szCs w:val="24"/>
        </w:rPr>
        <w:t xml:space="preserve">В современной архитектуре обычно выделяют по крайней мере два слоя: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UI-слой</w:t>
      </w:r>
      <w:r w:rsidRPr="009D6A0E">
        <w:rPr>
          <w:rFonts w:ascii="Times New Roman" w:hAnsi="Times New Roman" w:cs="Times New Roman"/>
          <w:sz w:val="24"/>
          <w:szCs w:val="24"/>
        </w:rPr>
        <w:t xml:space="preserve"> (отображает данные и реагирует на ввод) и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слой данных</w:t>
      </w:r>
      <w:r w:rsidRPr="009D6A0E">
        <w:rPr>
          <w:rFonts w:ascii="Times New Roman" w:hAnsi="Times New Roman" w:cs="Times New Roman"/>
          <w:sz w:val="24"/>
          <w:szCs w:val="24"/>
        </w:rPr>
        <w:t xml:space="preserve"> (бизнес-логика, управление данными). Часто добавляется промежуточный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доменный слой</w:t>
      </w:r>
      <w:r w:rsidRPr="009D6A0E">
        <w:rPr>
          <w:rFonts w:ascii="Times New Roman" w:hAnsi="Times New Roman" w:cs="Times New Roman"/>
          <w:sz w:val="24"/>
          <w:szCs w:val="24"/>
        </w:rPr>
        <w:t xml:space="preserve"> с бизнес-правилами и 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, что соответствует принципам </w:t>
      </w:r>
      <w:proofErr w:type="spellStart"/>
      <w:r w:rsidRPr="009D6A0E">
        <w:rPr>
          <w:rFonts w:ascii="Times New Roman" w:hAnsi="Times New Roman" w:cs="Times New Roman"/>
          <w:b/>
          <w:bCs/>
          <w:sz w:val="24"/>
          <w:szCs w:val="24"/>
        </w:rPr>
        <w:t>Clean</w:t>
      </w:r>
      <w:proofErr w:type="spellEnd"/>
      <w:r w:rsidRPr="009D6A0E">
        <w:rPr>
          <w:rFonts w:ascii="Times New Roman" w:hAnsi="Times New Roman" w:cs="Times New Roman"/>
          <w:b/>
          <w:bCs/>
          <w:sz w:val="24"/>
          <w:szCs w:val="24"/>
        </w:rPr>
        <w:t xml:space="preserve"> Architecture</w:t>
      </w:r>
      <w:r w:rsidRPr="009D6A0E">
        <w:rPr>
          <w:rFonts w:ascii="Times New Roman" w:hAnsi="Times New Roman" w:cs="Times New Roman"/>
          <w:sz w:val="24"/>
          <w:szCs w:val="24"/>
        </w:rPr>
        <w:t xml:space="preserve"> (чистая архитектура, предложенная Робертом Мартином) – разделение на слои </w:t>
      </w:r>
      <w:r w:rsidRPr="00DF5E11">
        <w:rPr>
          <w:rFonts w:ascii="Times New Roman" w:hAnsi="Times New Roman" w:cs="Times New Roman"/>
          <w:sz w:val="24"/>
          <w:szCs w:val="24"/>
        </w:rPr>
        <w:t xml:space="preserve">презентации, домена и данных </w:t>
      </w:r>
      <w:r w:rsidRPr="009D6A0E">
        <w:rPr>
          <w:rFonts w:ascii="Times New Roman" w:hAnsi="Times New Roman" w:cs="Times New Roman"/>
          <w:sz w:val="24"/>
          <w:szCs w:val="24"/>
        </w:rPr>
        <w:t xml:space="preserve">с зависимостями направленными внутрь. В типичной Android-реализации презентационный слой реализован через паттерн MVVM: </w:t>
      </w:r>
      <w:proofErr w:type="spellStart"/>
      <w:r w:rsidRPr="009D6A0E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 выступает в роли «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презентера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>», хранящего состояние UI и логику взаимодействия,</w:t>
      </w:r>
      <w:r w:rsidR="00F91BC2" w:rsidRPr="00F91BC2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9D6A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) подписывается на данные из 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 и отображает их. 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 обращается к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репозиториям</w:t>
      </w:r>
      <w:r w:rsidRPr="009D6A0E">
        <w:rPr>
          <w:rFonts w:ascii="Times New Roman" w:hAnsi="Times New Roman" w:cs="Times New Roman"/>
          <w:sz w:val="24"/>
          <w:szCs w:val="24"/>
        </w:rPr>
        <w:t xml:space="preserve"> слоя данных, которые инкапсулируют доступ к источникам данных – локальным или удалённым (веб-API). Репозитории, в свою очередь, могут оперировать сущностями доменного слоя (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 w:rsidRPr="009D6A0E">
        <w:rPr>
          <w:rFonts w:ascii="Times New Roman" w:hAnsi="Times New Roman" w:cs="Times New Roman"/>
          <w:sz w:val="24"/>
          <w:szCs w:val="24"/>
        </w:rPr>
        <w:t>Interactor</w:t>
      </w:r>
      <w:proofErr w:type="spellEnd"/>
      <w:r w:rsidRPr="009D6A0E">
        <w:rPr>
          <w:rFonts w:ascii="Times New Roman" w:hAnsi="Times New Roman" w:cs="Times New Roman"/>
          <w:sz w:val="24"/>
          <w:szCs w:val="24"/>
        </w:rPr>
        <w:t>) при наличии такового. Главное – каждый слой отвечает за свою задачу и не знает деталей реализации других (например, UI-слой не знает, откуда приходят данные). Такая модульность облегчает тестирование (можно подменять реализации слоёв), масштабирование приложения и поддержку.</w:t>
      </w:r>
    </w:p>
    <w:p w14:paraId="325F4F84" w14:textId="5F4B695A" w:rsidR="00204CD3" w:rsidRPr="00204CD3" w:rsidRDefault="00D56BED" w:rsidP="00204CD3">
      <w:pPr>
        <w:pStyle w:val="32"/>
        <w:rPr>
          <w:rStyle w:val="af4"/>
          <w:b/>
          <w:bCs w:val="0"/>
        </w:rPr>
      </w:pPr>
      <w:bookmarkStart w:id="6" w:name="_Toc197802743"/>
      <w:r w:rsidRPr="00204CD3">
        <w:rPr>
          <w:rStyle w:val="af4"/>
          <w:b/>
          <w:bCs w:val="0"/>
        </w:rPr>
        <w:t>Основные компоненты</w:t>
      </w:r>
      <w:r w:rsidR="00204CD3">
        <w:rPr>
          <w:rStyle w:val="af4"/>
          <w:b/>
          <w:bCs w:val="0"/>
          <w:lang w:val="en-US"/>
        </w:rPr>
        <w:t xml:space="preserve"> </w:t>
      </w:r>
      <w:r w:rsidR="00204CD3" w:rsidRPr="00D56BED">
        <w:t>Android-приложения</w:t>
      </w:r>
      <w:bookmarkEnd w:id="6"/>
    </w:p>
    <w:p w14:paraId="70DEC717" w14:textId="63EDBC5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Android-приложение состоит из нескольких типов компонентов, каждый из которых отвечает за свою задачу в приложении. Выделяются следующие ключевые компоненты:</w:t>
      </w:r>
    </w:p>
    <w:p w14:paraId="2D88B671" w14:textId="75E70FCE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lastRenderedPageBreak/>
        <w:t>Активности (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>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 интерфейса пользователя, представляющие отдельные экраны приложения. Активность обычно содержит элементы UI (кнопки, списки, поля ввода и т.д.) и управляет их поведением. Пользователь взаимодействует с приложением преимущественно через активности. В приложении может быть несколько экранов-активностей, между которыми осуществляется навигация.</w:t>
      </w:r>
    </w:p>
    <w:p w14:paraId="70CBD4E8" w14:textId="7AC7012F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>Службы (Service)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 для фоновых операций, не требующие непосредственного взаимодействия с пользователем. Сервис выполняется в фоновом режиме, даже если приложение не активно на экране. Примеры использования служб: воспроизведение музыки в фоне, загрузка данных из сети, отслеживание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геопозиции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в реальном времени. Служба не имеет собственного пользовательского интерфейса. Она может запускаться как самим приложением, так и системой (например, расписанием или в ответ на какое-то событие). Существует механизм привязки компонентов к сервису для взаимодействия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или простой запуск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04CD3" w:rsidRPr="00204CD3">
        <w:rPr>
          <w:rFonts w:ascii="Times New Roman" w:hAnsi="Times New Roman" w:cs="Times New Roman"/>
          <w:sz w:val="24"/>
          <w:szCs w:val="24"/>
        </w:rPr>
        <w:t>).</w:t>
      </w:r>
    </w:p>
    <w:p w14:paraId="56B3A98A" w14:textId="35CC8DCF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>Приемники широковещательных сообщений (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Receivers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>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компоненты, позволяющие приложению реагировать на глобальные события или события системы. Android рассылает </w:t>
      </w:r>
      <w:proofErr w:type="spellStart"/>
      <w:r w:rsidRPr="00D56BED">
        <w:rPr>
          <w:rStyle w:val="af5"/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–сообщения при различных событиях: изменение состояния питания (подключение зарядки), завершение загрузки устройства, получение SMS и т.д. Приложение может зарегистрировать приемник, чтобы выполнить код при наступлении такого события. Приемники не имеют UI и обычно работают очень кратковременно, выполняя только нужные действия (например, перенаправление уведомления пользователю, запуск службы и т.п</w:t>
      </w:r>
      <w:r w:rsidR="00C1193C" w:rsidRPr="009E6863">
        <w:rPr>
          <w:rFonts w:ascii="Times New Roman" w:hAnsi="Times New Roman" w:cs="Times New Roman"/>
          <w:sz w:val="24"/>
          <w:szCs w:val="24"/>
        </w:rPr>
        <w:t>)</w:t>
      </w:r>
      <w:r w:rsidR="00C1193C" w:rsidRPr="00C1193C">
        <w:rPr>
          <w:rFonts w:ascii="Times New Roman" w:hAnsi="Times New Roman" w:cs="Times New Roman"/>
          <w:sz w:val="24"/>
          <w:szCs w:val="24"/>
        </w:rPr>
        <w:t>.</w:t>
      </w:r>
    </w:p>
    <w:p w14:paraId="457BE448" w14:textId="77777777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Поставщики контента (Content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>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компоненты, обеспечивающие доступ к данным приложения другим приложениям или частям системы. Content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управляет общим хранилищем данных (например, базой данных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) и по запросу предоставляет данные другим приложениям через универсальный интерфейс. Стандартные поставщики контента в системе Android предоставляют доступ к контактам, мультимедиа (аудио, видео, изображения) и другим данным пользователя для любых приложений, имеющих соответствующие разрешения. Собственный поставщик контента целесообразно реализовать, когда приложение хочет поделиться своими данными с другими приложениями или предоставить их другим компонентам внутри приложения по унифицированному протоколу URI-запросов. Объявляется в манифесте через элемент 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provider</w:t>
      </w:r>
      <w:proofErr w:type="spellEnd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&gt;</w:t>
      </w:r>
      <w:r w:rsidRPr="00D56BED">
        <w:rPr>
          <w:rFonts w:ascii="Times New Roman" w:hAnsi="Times New Roman" w:cs="Times New Roman"/>
          <w:sz w:val="24"/>
          <w:szCs w:val="24"/>
        </w:rPr>
        <w:t xml:space="preserve"> с указанием уникального авторитета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authority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через который к нему будут обращаться.</w:t>
      </w:r>
    </w:p>
    <w:p w14:paraId="3CF16D22" w14:textId="3DB55328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Перечисленные компоненты взаимодействуют друг с другом с помощью механизма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Intent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специального объекта-сообщения, посредством которого можно запускать активности, службы или отправлять/принимать широковещательные уведомления. </w:t>
      </w:r>
      <w:proofErr w:type="spellStart"/>
      <w:r w:rsidRPr="00D56BED">
        <w:rPr>
          <w:rStyle w:val="af5"/>
          <w:rFonts w:ascii="Times New Roman" w:hAnsi="Times New Roman" w:cs="Times New Roman"/>
          <w:sz w:val="24"/>
          <w:szCs w:val="24"/>
        </w:rPr>
        <w:t>Intent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-ы позволяют как внутри приложения переходить между экранами, так и вызывать компоненты других приложений (например, открывать систему «Камера» для съемки фото, отправлять письмо через стороннее почтовое приложение и т.д.). Архитектура, основанная на компонентах и намерениях, делает Android-приложения модульными: каждый компонент является точкой входа, через которую система или пользователь могут попасть в приложение. </w:t>
      </w:r>
    </w:p>
    <w:p w14:paraId="01620CF2" w14:textId="77777777" w:rsidR="00D56BED" w:rsidRPr="00D56BED" w:rsidRDefault="00D56BED" w:rsidP="00AD1CCE">
      <w:pPr>
        <w:pStyle w:val="2"/>
      </w:pPr>
      <w:bookmarkStart w:id="7" w:name="_Toc197802744"/>
      <w:r w:rsidRPr="00D56BED">
        <w:t>Пользовательский интерфейс и опыт (UI/UX)</w:t>
      </w:r>
      <w:bookmarkEnd w:id="7"/>
    </w:p>
    <w:p w14:paraId="29975E2E" w14:textId="43F85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Интерфейс пользователя в Android-приложениях традиционно описывается с помощью XML-разметки и создается из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View-элементов</w:t>
      </w:r>
      <w:r w:rsidRPr="00D56BED">
        <w:rPr>
          <w:rFonts w:ascii="Times New Roman" w:hAnsi="Times New Roman" w:cs="Times New Roman"/>
          <w:sz w:val="24"/>
          <w:szCs w:val="24"/>
        </w:rPr>
        <w:t xml:space="preserve">. Разметка определяет иерархию элементов интерфейса (виджетов), таких как кнопки, текстовые поля, списки, изображения,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располагая их внутри контейнеров-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Layout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(линейных, табличных, с относительным позиционированием</w:t>
      </w:r>
      <w:r w:rsidR="00AD1CCE" w:rsidRPr="00AD1CCE">
        <w:rPr>
          <w:rFonts w:ascii="Times New Roman" w:hAnsi="Times New Roman" w:cs="Times New Roman"/>
          <w:sz w:val="24"/>
          <w:szCs w:val="24"/>
        </w:rPr>
        <w:t>.</w:t>
      </w:r>
      <w:r w:rsidRPr="00D56BED">
        <w:rPr>
          <w:rFonts w:ascii="Times New Roman" w:hAnsi="Times New Roman" w:cs="Times New Roman"/>
          <w:sz w:val="24"/>
          <w:szCs w:val="24"/>
        </w:rPr>
        <w:t xml:space="preserve"> Разметки хранятся в ресурсах (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</w:t>
      </w:r>
      <w:proofErr w:type="spellEnd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layout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и могут быть переиспользуемыми для разных экранов и конфигураций. При запуске активности система загружает соответствующий XML-файл и превращает его в объекты View, которыми приложение может управлять программно.</w:t>
      </w:r>
    </w:p>
    <w:p w14:paraId="5F7CCFFE" w14:textId="77777777" w:rsidR="00A33704" w:rsidRDefault="00A33704" w:rsidP="00503069">
      <w:pPr>
        <w:pStyle w:val="32"/>
        <w:rPr>
          <w:lang w:val="en-US"/>
        </w:rPr>
      </w:pPr>
      <w:bookmarkStart w:id="8" w:name="_Toc197802745"/>
      <w:r w:rsidRPr="00A33704">
        <w:t xml:space="preserve">Дизайнерские рекомендации и </w:t>
      </w:r>
      <w:proofErr w:type="spellStart"/>
      <w:r w:rsidRPr="00A33704">
        <w:t>Material</w:t>
      </w:r>
      <w:proofErr w:type="spellEnd"/>
      <w:r w:rsidRPr="00A33704">
        <w:t xml:space="preserve"> Design.</w:t>
      </w:r>
      <w:bookmarkEnd w:id="8"/>
      <w:r w:rsidRPr="00A33704">
        <w:t xml:space="preserve"> </w:t>
      </w:r>
    </w:p>
    <w:p w14:paraId="7863EB3F" w14:textId="522CC27B" w:rsidR="00A33704" w:rsidRPr="00A33704" w:rsidRDefault="00A33704" w:rsidP="00792C8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3704">
        <w:rPr>
          <w:rFonts w:ascii="Times New Roman" w:hAnsi="Times New Roman" w:cs="Times New Roman"/>
          <w:sz w:val="24"/>
          <w:szCs w:val="24"/>
        </w:rPr>
        <w:t xml:space="preserve">Для обеспечения единообразного пользовательского опыта в столь разнородной среде Google разработала систему дизайн-гайдов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Pr="00A33704">
        <w:rPr>
          <w:rFonts w:ascii="Times New Roman" w:hAnsi="Times New Roman" w:cs="Times New Roman"/>
          <w:sz w:val="24"/>
          <w:szCs w:val="24"/>
        </w:rPr>
        <w:t xml:space="preserve">. Это набор принципов визуального и интерактивного дизайна, охватывающий цвета, типографику, анимации, поведение интерфейсов и пр.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Design был представлен в 2014 году и стал стандартом для Android-приложений. Следование этим рекомендациям позволяет приложениям выглядеть и вести себя последовательно с ожиданиями пользователей Android. Официальная спецификация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Design публикуется на сайте </w:t>
      </w:r>
      <w:r w:rsidR="00792C83" w:rsidRPr="00792C83">
        <w:rPr>
          <w:rFonts w:ascii="Times New Roman" w:hAnsi="Times New Roman" w:cs="Times New Roman"/>
          <w:sz w:val="24"/>
          <w:szCs w:val="24"/>
        </w:rPr>
        <w:t>[</w:t>
      </w:r>
      <w:r w:rsidR="00792C83">
        <w:rPr>
          <w:rFonts w:ascii="Times New Roman" w:hAnsi="Times New Roman" w:cs="Times New Roman"/>
          <w:sz w:val="24"/>
          <w:szCs w:val="24"/>
        </w:rPr>
        <w:fldChar w:fldCharType="begin"/>
      </w:r>
      <w:r w:rsidR="00792C83">
        <w:rPr>
          <w:rFonts w:ascii="Times New Roman" w:hAnsi="Times New Roman" w:cs="Times New Roman"/>
          <w:sz w:val="24"/>
          <w:szCs w:val="24"/>
        </w:rPr>
        <w:instrText xml:space="preserve"> REF _Ref197801185 \r \h </w:instrText>
      </w:r>
      <w:r w:rsidR="00792C83">
        <w:rPr>
          <w:rFonts w:ascii="Times New Roman" w:hAnsi="Times New Roman" w:cs="Times New Roman"/>
          <w:sz w:val="24"/>
          <w:szCs w:val="24"/>
        </w:rPr>
      </w:r>
      <w:r w:rsidR="00792C83">
        <w:rPr>
          <w:rFonts w:ascii="Times New Roman" w:hAnsi="Times New Roman" w:cs="Times New Roman"/>
          <w:sz w:val="24"/>
          <w:szCs w:val="24"/>
        </w:rPr>
        <w:fldChar w:fldCharType="separate"/>
      </w:r>
      <w:r w:rsidR="00792C83">
        <w:rPr>
          <w:rFonts w:ascii="Times New Roman" w:hAnsi="Times New Roman" w:cs="Times New Roman"/>
          <w:sz w:val="24"/>
          <w:szCs w:val="24"/>
        </w:rPr>
        <w:t>7</w:t>
      </w:r>
      <w:r w:rsidR="00792C83">
        <w:rPr>
          <w:rFonts w:ascii="Times New Roman" w:hAnsi="Times New Roman" w:cs="Times New Roman"/>
          <w:sz w:val="24"/>
          <w:szCs w:val="24"/>
        </w:rPr>
        <w:fldChar w:fldCharType="end"/>
      </w:r>
      <w:r w:rsidR="00792C83" w:rsidRPr="00792C83">
        <w:rPr>
          <w:rFonts w:ascii="Times New Roman" w:hAnsi="Times New Roman" w:cs="Times New Roman"/>
          <w:sz w:val="24"/>
          <w:szCs w:val="24"/>
        </w:rPr>
        <w:t>]</w:t>
      </w:r>
      <w:r w:rsidRPr="00A33704">
        <w:rPr>
          <w:rFonts w:ascii="Times New Roman" w:hAnsi="Times New Roman" w:cs="Times New Roman"/>
          <w:sz w:val="24"/>
          <w:szCs w:val="24"/>
        </w:rPr>
        <w:t xml:space="preserve"> и описывает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лучшие практики UI/UX</w:t>
      </w:r>
      <w:r w:rsidRPr="00A33704">
        <w:rPr>
          <w:rFonts w:ascii="Times New Roman" w:hAnsi="Times New Roman" w:cs="Times New Roman"/>
          <w:sz w:val="24"/>
          <w:szCs w:val="24"/>
        </w:rPr>
        <w:t xml:space="preserve"> для Android. Например, рекомендуются такие паттерны, как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плавающая кнопка действия (FAB)</w:t>
      </w:r>
      <w:r w:rsidRPr="00A33704">
        <w:rPr>
          <w:rFonts w:ascii="Times New Roman" w:hAnsi="Times New Roman" w:cs="Times New Roman"/>
          <w:sz w:val="24"/>
          <w:szCs w:val="24"/>
        </w:rPr>
        <w:t xml:space="preserve"> для основной действия,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A33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с навигацией и поиском,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A33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drawer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(выдвижное меню) для разделов приложения, использование стандартных компонентов (карт, списков, диалогов) из библиотеки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. При создании нового проекта Android Studio по умолчанию применяет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Design-тему к приложению, что задаёт базовый современный стиль.</w:t>
      </w:r>
    </w:p>
    <w:p w14:paraId="2C44BC16" w14:textId="787A7711" w:rsidR="00A33704" w:rsidRPr="00A33704" w:rsidRDefault="00A33704" w:rsidP="00A3370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3704">
        <w:rPr>
          <w:rFonts w:ascii="Times New Roman" w:hAnsi="Times New Roman" w:cs="Times New Roman"/>
          <w:sz w:val="24"/>
          <w:szCs w:val="24"/>
        </w:rPr>
        <w:t xml:space="preserve">За прошедшие годы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Design эволюционировал. Актуальная версия – </w:t>
      </w:r>
      <w:proofErr w:type="spellStart"/>
      <w:r w:rsidRPr="00A33704">
        <w:rPr>
          <w:rFonts w:ascii="Times New Roman" w:hAnsi="Times New Roman" w:cs="Times New Roman"/>
          <w:b/>
          <w:bCs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b/>
          <w:bCs/>
          <w:sz w:val="24"/>
          <w:szCs w:val="24"/>
        </w:rPr>
        <w:t xml:space="preserve"> Design 3</w:t>
      </w:r>
      <w:r w:rsidR="006E3A28" w:rsidRPr="006E3A28">
        <w:rPr>
          <w:rFonts w:ascii="Times New Roman" w:hAnsi="Times New Roman" w:cs="Times New Roman"/>
          <w:sz w:val="24"/>
          <w:szCs w:val="24"/>
        </w:rPr>
        <w:t xml:space="preserve">, </w:t>
      </w:r>
      <w:r w:rsidRPr="00A33704">
        <w:rPr>
          <w:rFonts w:ascii="Times New Roman" w:hAnsi="Times New Roman" w:cs="Times New Roman"/>
          <w:sz w:val="24"/>
          <w:szCs w:val="24"/>
        </w:rPr>
        <w:t xml:space="preserve">представленная вместе с Android 12. Ключевая идея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</w:t>
      </w:r>
      <w:r w:rsidR="005D0E13" w:rsidRPr="005D0E13">
        <w:rPr>
          <w:rFonts w:ascii="Times New Roman" w:hAnsi="Times New Roman" w:cs="Times New Roman"/>
          <w:sz w:val="24"/>
          <w:szCs w:val="24"/>
        </w:rPr>
        <w:t xml:space="preserve">Design </w:t>
      </w:r>
      <w:r w:rsidRPr="00A33704">
        <w:rPr>
          <w:rFonts w:ascii="Times New Roman" w:hAnsi="Times New Roman" w:cs="Times New Roman"/>
          <w:sz w:val="24"/>
          <w:szCs w:val="24"/>
        </w:rPr>
        <w:t xml:space="preserve">– персонализация и динамический дизайн: система автоматически подбирает цветовую схему интерфейса приложений на основе обоев пользователя (т.н.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динамические цвета</w:t>
      </w:r>
      <w:r w:rsidRPr="00A33704">
        <w:rPr>
          <w:rFonts w:ascii="Times New Roman" w:hAnsi="Times New Roman" w:cs="Times New Roman"/>
          <w:sz w:val="24"/>
          <w:szCs w:val="24"/>
        </w:rPr>
        <w:t xml:space="preserve">), что делает внешний вид более индивидуальным. Кроме цветовых тем,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</w:t>
      </w:r>
      <w:r w:rsidR="006B1297" w:rsidRPr="005D0E13">
        <w:rPr>
          <w:rFonts w:ascii="Times New Roman" w:hAnsi="Times New Roman" w:cs="Times New Roman"/>
          <w:sz w:val="24"/>
          <w:szCs w:val="24"/>
        </w:rPr>
        <w:t xml:space="preserve">Design </w:t>
      </w:r>
      <w:r w:rsidRPr="00A33704">
        <w:rPr>
          <w:rFonts w:ascii="Times New Roman" w:hAnsi="Times New Roman" w:cs="Times New Roman"/>
          <w:sz w:val="24"/>
          <w:szCs w:val="24"/>
        </w:rPr>
        <w:t xml:space="preserve">уделяет внимание адаптивности под различные размеры экранов и новым форм-факторам (например, складные устройства). Для разработчиков это означает, что следует поддерживать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динамическое тематическое оформление</w:t>
      </w:r>
      <w:r w:rsidRPr="00A33704">
        <w:rPr>
          <w:rFonts w:ascii="Times New Roman" w:hAnsi="Times New Roman" w:cs="Times New Roman"/>
          <w:sz w:val="24"/>
          <w:szCs w:val="24"/>
        </w:rPr>
        <w:t xml:space="preserve"> и проверять, как приложение выглядит в различных темах (светлая/тёмная, разные палитры). В целом, соблюдение гайдлайнов </w:t>
      </w:r>
      <w:proofErr w:type="spellStart"/>
      <w:r w:rsidRPr="00A3370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33704">
        <w:rPr>
          <w:rFonts w:ascii="Times New Roman" w:hAnsi="Times New Roman" w:cs="Times New Roman"/>
          <w:sz w:val="24"/>
          <w:szCs w:val="24"/>
        </w:rPr>
        <w:t xml:space="preserve"> Design повышает качество интерфейса: приложения выглядят профессионально, знакомо пользователю Android и хорошо масштабируются на разных устройствах.</w:t>
      </w:r>
    </w:p>
    <w:p w14:paraId="275A55E7" w14:textId="5CE5346B" w:rsidR="00D56BED" w:rsidRPr="007162D1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Важно уделять внимание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UX (опыту пользователя)</w:t>
      </w:r>
      <w:r w:rsidRPr="00D56BED">
        <w:rPr>
          <w:rFonts w:ascii="Times New Roman" w:hAnsi="Times New Roman" w:cs="Times New Roman"/>
          <w:sz w:val="24"/>
          <w:szCs w:val="24"/>
        </w:rPr>
        <w:t>: логичная навигация, единый стиль оформления, быстрое время отклика интерфейса. Android предоставляет множество готовых решений для улучшения UX – системы навигации между экранами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фрагменты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) для многоразовых частей интерфейса, поддержка жестов и анимаций. Разработчик должен следить за тем, чтобы приложение реагировало на пользовательские действия без задержек, не блокировало главный поток (UI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) длительными операциями. Для этого дорогостоящие задачи (загрузки из сети, вычисления) выполняются асинхронно – либо с помощью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колбеков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Handler-ов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либо с использованием современных средств вроде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, которые упрощают написание асинхронного кода.</w:t>
      </w:r>
    </w:p>
    <w:p w14:paraId="056FE24E" w14:textId="77777777" w:rsidR="00D56BED" w:rsidRPr="00D56BED" w:rsidRDefault="00D56BED" w:rsidP="008108C6">
      <w:pPr>
        <w:pStyle w:val="2"/>
      </w:pPr>
      <w:bookmarkStart w:id="9" w:name="_Toc197802746"/>
      <w:r w:rsidRPr="00D56BED">
        <w:lastRenderedPageBreak/>
        <w:t>Управление данными и хранение</w:t>
      </w:r>
      <w:bookmarkEnd w:id="9"/>
    </w:p>
    <w:p w14:paraId="30497173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Практически любое приложение оперирует данными, и Android предоставляет разнообразные механизмы для их хранения. Выбор способа хранения зависит от характера данных и требований к их объему, приватности и устойчивости к закрытию приложения.</w:t>
      </w:r>
    </w:p>
    <w:p w14:paraId="50F080D2" w14:textId="77777777" w:rsidR="008108C6" w:rsidRPr="008108C6" w:rsidRDefault="00D56BED" w:rsidP="008108C6">
      <w:pPr>
        <w:pStyle w:val="32"/>
        <w:rPr>
          <w:rStyle w:val="af4"/>
          <w:b/>
          <w:bCs w:val="0"/>
        </w:rPr>
      </w:pPr>
      <w:bookmarkStart w:id="10" w:name="_Toc197802747"/>
      <w:r w:rsidRPr="008108C6">
        <w:rPr>
          <w:rStyle w:val="af4"/>
          <w:b/>
          <w:bCs w:val="0"/>
        </w:rPr>
        <w:t>Локальное хранение</w:t>
      </w:r>
      <w:bookmarkEnd w:id="10"/>
    </w:p>
    <w:p w14:paraId="0C921B94" w14:textId="5C8AB938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небольших объемов простых данных (настройки, флаги, параметры пользователя) используются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хранилище пар «ключ-значение», позволяющее сохранять примитивные типы (строки, числа, булевы значения) в XML-файл, доступный только приложению. Это удобно для сохранения настроек конфигурации, состояний UI (например, последний открытый раздел) и другой информации, которую нужно помнить между запусками приложения.</w:t>
      </w:r>
    </w:p>
    <w:p w14:paraId="3BBE62B3" w14:textId="254D6B0B" w:rsidR="008108C6" w:rsidRPr="008108C6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структурированных данных Android поддерживает встроенную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–базу данных.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легковесная реляционная СУБД, размещаемая локально в памяти устройства. Приложение может создавать и использовать любые таблицы и запросы SQL для управления своими данными. Однако прямое использование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через API 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android.database.sqlite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требует написания существенного объема шаблонного кода: необходимо самостоятельно определять схемы, писать SQL-запросы, обрабатывать курсоры результатов и </w:t>
      </w:r>
      <w:r w:rsidR="008108C6" w:rsidRPr="00D56BED">
        <w:rPr>
          <w:rFonts w:ascii="Times New Roman" w:hAnsi="Times New Roman" w:cs="Times New Roman"/>
          <w:sz w:val="24"/>
          <w:szCs w:val="24"/>
        </w:rPr>
        <w:t>т. д.</w:t>
      </w:r>
    </w:p>
    <w:p w14:paraId="5C38A53A" w14:textId="725ED92C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упрощения работы Google предлагает библиотеку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Room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Jetpack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>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надстройку над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которая обеспечивает объектно-реляционное отображение (ORM). Используя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, разработчик описывает сущности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) в виде классов данных и предоставляет интерфейсы DAO для операций, а библиотека генерирует весь необходимый код SQL под капотом. </w:t>
      </w:r>
    </w:p>
    <w:p w14:paraId="04277F36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Кроме баз данных, приложение может хранить данные во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внутренней памяти</w:t>
      </w:r>
      <w:r w:rsidRPr="00D56BED">
        <w:rPr>
          <w:rFonts w:ascii="Times New Roman" w:hAnsi="Times New Roman" w:cs="Times New Roman"/>
          <w:sz w:val="24"/>
          <w:szCs w:val="24"/>
        </w:rPr>
        <w:t xml:space="preserve"> устройства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Storage) – это файлы, доступ к которым имеет только данное приложение. Они подходят для хранения приватных файлов, кэша, документов. Также возможна запись на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внешнее хранилище</w:t>
      </w:r>
      <w:r w:rsidRPr="00D56BED">
        <w:rPr>
          <w:rFonts w:ascii="Times New Roman" w:hAnsi="Times New Roman" w:cs="Times New Roman"/>
          <w:sz w:val="24"/>
          <w:szCs w:val="24"/>
        </w:rPr>
        <w:t xml:space="preserve"> (SD-карта, общая файловая система), но для этого требуются особые разрешения и учет того, что такие файлы могут быть прочитаны пользователем или другими приложениями. Для безопасного хранения конфиденциальной информации (пароли, токены) Android предоставляет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KeyStore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хранилище криптографических ключей и сертификатов, позволяющее шифровать данные с аппаратной поддержкой безопасности.</w:t>
      </w:r>
    </w:p>
    <w:p w14:paraId="3E371F1F" w14:textId="77777777" w:rsidR="0078570E" w:rsidRPr="0078570E" w:rsidRDefault="00D56BED" w:rsidP="0078570E">
      <w:pPr>
        <w:pStyle w:val="32"/>
        <w:rPr>
          <w:rStyle w:val="af4"/>
          <w:b/>
          <w:bCs w:val="0"/>
        </w:rPr>
      </w:pPr>
      <w:bookmarkStart w:id="11" w:name="_Toc197802748"/>
      <w:r w:rsidRPr="0078570E">
        <w:rPr>
          <w:rStyle w:val="af4"/>
          <w:b/>
          <w:bCs w:val="0"/>
        </w:rPr>
        <w:t>Сетевые коммуникации и внешние данные</w:t>
      </w:r>
      <w:bookmarkEnd w:id="11"/>
    </w:p>
    <w:p w14:paraId="7A47E59F" w14:textId="39F91CC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Часто локального хранения недостаточно, и приложение взаимодействует с внешними серверами или облачными сервисами. Android не накладывает ограничений на сетевое взаимодействие: доступны стандартные библиотеки для HTTP(S)-запросов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-соединений, работы с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SOAP API и пр.</w:t>
      </w:r>
      <w:r w:rsidR="00720596" w:rsidRPr="00720596">
        <w:rPr>
          <w:rFonts w:ascii="Times New Roman" w:hAnsi="Times New Roman" w:cs="Times New Roman"/>
          <w:sz w:val="24"/>
          <w:szCs w:val="24"/>
        </w:rPr>
        <w:t xml:space="preserve">). </w:t>
      </w:r>
      <w:r w:rsidRPr="00D56BED">
        <w:rPr>
          <w:rFonts w:ascii="Times New Roman" w:hAnsi="Times New Roman" w:cs="Times New Roman"/>
          <w:sz w:val="24"/>
          <w:szCs w:val="24"/>
        </w:rPr>
        <w:t>Следует осуществлять сетевые операции в фоновом потоке (например, через</w:t>
      </w:r>
      <w:r w:rsidR="00981EA0" w:rsidRPr="00981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в новых), чтобы не блокировать UI. Полученные с сервера данные (JSON/XML) обычно сразу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 xml:space="preserve">сохраняются в локальные структуры или базу данных для кэширования и офлайн-доступа. Для фоновой синхронизации данных по расписанию либо при появлении подключения рекомендуется использовать специализированные компоненты, такие как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WorkManager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, который оптимизирует запуск задач с учётом состояния устройства (заряд, связь) и политик энергосбережения.</w:t>
      </w:r>
    </w:p>
    <w:p w14:paraId="61E97825" w14:textId="11CDE4C3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Правильная организация хранения и доступа к данным напрямую влияет на производительность приложения. Необходимо избегать лишних операций ввода-вывода на главном потоке, использовать индексы в базах данных, дозировать частоту сетевых запросов. Таким образом, разработчик должен спроектировать уровень данных с учетом ограничений мобильной среды: прерывистого интернета, ограниченной памяти и энергоемкости операций.</w:t>
      </w:r>
    </w:p>
    <w:p w14:paraId="54B31B07" w14:textId="77777777" w:rsidR="00D56BED" w:rsidRPr="005E5865" w:rsidRDefault="00D56BED" w:rsidP="005E5865">
      <w:pPr>
        <w:pStyle w:val="2"/>
      </w:pPr>
      <w:bookmarkStart w:id="12" w:name="_Toc197802749"/>
      <w:r w:rsidRPr="005E5865">
        <w:t>Интеграция с оборудованием устройства</w:t>
      </w:r>
      <w:bookmarkEnd w:id="12"/>
    </w:p>
    <w:p w14:paraId="7620B17C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Одно из преимуществ нативной разработки – полный доступ к аппаратным возможностям устройства через системные API. Android предоставляет разработчикам прямые интерфейсы для работы с датчиками и модулями смартфона.</w:t>
      </w:r>
    </w:p>
    <w:p w14:paraId="320AD78A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3" w:name="_Toc197802750"/>
      <w:r w:rsidRPr="005E5865">
        <w:rPr>
          <w:rStyle w:val="af4"/>
          <w:b/>
          <w:bCs w:val="0"/>
        </w:rPr>
        <w:t>Геолокация</w:t>
      </w:r>
      <w:bookmarkEnd w:id="13"/>
      <w:r w:rsidR="005E5865" w:rsidRPr="005E5865">
        <w:rPr>
          <w:rStyle w:val="af4"/>
          <w:b/>
          <w:bCs w:val="0"/>
        </w:rPr>
        <w:t xml:space="preserve"> </w:t>
      </w:r>
    </w:p>
    <w:p w14:paraId="5F45C8FF" w14:textId="2AAC60D0" w:rsidR="00D56BED" w:rsidRPr="003C4FA7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определения местоположения используются модули GPS, а также данные сетей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-Fi и сотовой связи (AGPS). Android имеет класс 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LocationManager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сервисы Google Play Services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Fused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которые позволяют запрашивать координаты устройства с заданной точностью и частотой. Приложение может получать обновления местоположения в реальном времени, например, для навигации или фитнес-трекеров.</w:t>
      </w:r>
    </w:p>
    <w:p w14:paraId="1BAA6587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4" w:name="_Toc197802751"/>
      <w:r w:rsidRPr="005E5865">
        <w:rPr>
          <w:rStyle w:val="af4"/>
          <w:b/>
          <w:bCs w:val="0"/>
        </w:rPr>
        <w:t>Датчики (сенсоры)</w:t>
      </w:r>
      <w:bookmarkEnd w:id="14"/>
    </w:p>
    <w:p w14:paraId="133CCEA8" w14:textId="16B1649A" w:rsidR="00D56BED" w:rsidRPr="00BD3FCB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Современные устройства снабжены множеством сенсоров: акселерометр (ускорение по осям), гироскоп (угловая скорость вращения), магнитометр (компас), датчики освещенности, приближения, барометр, термометр и др. Android объединяет работу с ними через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классы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285BFC" w:rsidRPr="00285BFC">
        <w:rPr>
          <w:rFonts w:ascii="Times New Roman" w:hAnsi="Times New Roman" w:cs="Times New Roman"/>
          <w:sz w:val="24"/>
          <w:szCs w:val="24"/>
        </w:rPr>
        <w:t xml:space="preserve"> [</w:t>
      </w:r>
      <w:r w:rsidR="00285BFC">
        <w:rPr>
          <w:rFonts w:ascii="Times New Roman" w:hAnsi="Times New Roman" w:cs="Times New Roman"/>
          <w:sz w:val="24"/>
          <w:szCs w:val="24"/>
        </w:rPr>
        <w:fldChar w:fldCharType="begin"/>
      </w:r>
      <w:r w:rsidR="00285BFC">
        <w:rPr>
          <w:rFonts w:ascii="Times New Roman" w:hAnsi="Times New Roman" w:cs="Times New Roman"/>
          <w:sz w:val="24"/>
          <w:szCs w:val="24"/>
        </w:rPr>
        <w:instrText xml:space="preserve"> REF _Ref197802972 \r \h </w:instrText>
      </w:r>
      <w:r w:rsidR="00285BFC">
        <w:rPr>
          <w:rFonts w:ascii="Times New Roman" w:hAnsi="Times New Roman" w:cs="Times New Roman"/>
          <w:sz w:val="24"/>
          <w:szCs w:val="24"/>
        </w:rPr>
      </w:r>
      <w:r w:rsidR="00285BFC">
        <w:rPr>
          <w:rFonts w:ascii="Times New Roman" w:hAnsi="Times New Roman" w:cs="Times New Roman"/>
          <w:sz w:val="24"/>
          <w:szCs w:val="24"/>
        </w:rPr>
        <w:fldChar w:fldCharType="separate"/>
      </w:r>
      <w:r w:rsidR="00285BFC">
        <w:rPr>
          <w:rFonts w:ascii="Times New Roman" w:hAnsi="Times New Roman" w:cs="Times New Roman"/>
          <w:sz w:val="24"/>
          <w:szCs w:val="24"/>
        </w:rPr>
        <w:t>4</w:t>
      </w:r>
      <w:r w:rsidR="00285BFC">
        <w:rPr>
          <w:rFonts w:ascii="Times New Roman" w:hAnsi="Times New Roman" w:cs="Times New Roman"/>
          <w:sz w:val="24"/>
          <w:szCs w:val="24"/>
        </w:rPr>
        <w:fldChar w:fldCharType="end"/>
      </w:r>
      <w:r w:rsidR="00285BFC" w:rsidRPr="00285BFC">
        <w:rPr>
          <w:rFonts w:ascii="Times New Roman" w:hAnsi="Times New Roman" w:cs="Times New Roman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>. Разработчик может получить список доступных сенсоров на устройстве и зарегистрировать слушателей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SensorEventListener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для получения данных с определенной частотой. Сырые данные сенсоров позволяют создавать разнообразные функции: отслеживание жестов, шагомеры, определение ориентации устройства в пространстве, реакции на наклоны/повороты (например, для игр).</w:t>
      </w:r>
    </w:p>
    <w:p w14:paraId="3720E19B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5" w:name="_Toc197802752"/>
      <w:r w:rsidRPr="005E5865">
        <w:rPr>
          <w:rStyle w:val="af4"/>
          <w:b/>
          <w:bCs w:val="0"/>
        </w:rPr>
        <w:t>Камера и мультимедиа</w:t>
      </w:r>
      <w:bookmarkEnd w:id="15"/>
    </w:p>
    <w:p w14:paraId="1ED0CBB7" w14:textId="45CBD11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Android дает возможность интегрироваться с камерой устройства либо опосредованно</w:t>
      </w:r>
      <w:r w:rsidR="003F69E2" w:rsidRPr="003F69E2">
        <w:rPr>
          <w:rFonts w:ascii="Times New Roman" w:hAnsi="Times New Roman" w:cs="Times New Roman"/>
          <w:sz w:val="24"/>
          <w:szCs w:val="24"/>
        </w:rPr>
        <w:t>,</w:t>
      </w:r>
      <w:r w:rsidR="003F69E2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либо напрямую через API</w:t>
      </w:r>
      <w:r w:rsidR="001A59CA" w:rsidRPr="001A59CA">
        <w:rPr>
          <w:rFonts w:ascii="Times New Roman" w:hAnsi="Times New Roman" w:cs="Times New Roman"/>
          <w:sz w:val="24"/>
          <w:szCs w:val="24"/>
        </w:rPr>
        <w:t xml:space="preserve">. </w:t>
      </w:r>
      <w:r w:rsidRPr="00D56BED">
        <w:rPr>
          <w:rFonts w:ascii="Times New Roman" w:hAnsi="Times New Roman" w:cs="Times New Roman"/>
          <w:sz w:val="24"/>
          <w:szCs w:val="24"/>
        </w:rPr>
        <w:t xml:space="preserve">Прямой доступ более сложен, но позволяет создавать кастомные камеры внутри приложения, настраивать параметры съемки, обрабатывать поток с камеры в реальном времени (например, для дополненной реальности).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Аналогично, имеются API для записи аудио (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AudioRecord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и воспроизведения звука (</w:t>
      </w:r>
      <w:proofErr w:type="spellStart"/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AudioTrack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а также для работы с видео.</w:t>
      </w:r>
    </w:p>
    <w:p w14:paraId="51F9F5C2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6" w:name="_Toc197802753"/>
      <w:r w:rsidRPr="005E5865">
        <w:rPr>
          <w:rStyle w:val="af4"/>
          <w:b/>
          <w:bCs w:val="0"/>
        </w:rPr>
        <w:t>Другие аппаратные возможности</w:t>
      </w:r>
      <w:bookmarkEnd w:id="16"/>
    </w:p>
    <w:p w14:paraId="735A812F" w14:textId="77777777" w:rsidR="000D28A9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Приложение может взаимодействовать с модулем Bluetooth для обмена данными с другими устройствами или носимыми датчиками; с NFC-чипом для беспроводной коммуникации на малых расстояниях (оплата, считывание меток); с датчиком отпечатка пальца или распознавания лица для биометрической аутентификации; с шаговым двигателем вибромотора для тактильного отклика; с микрофоном для распознавания речи и т.д. Все эти возможности доступны через соответствующие фреймворки Android. Важно понимать, что доступ </w:t>
      </w:r>
      <w:r w:rsidR="00CE7A19" w:rsidRPr="00D56BED">
        <w:rPr>
          <w:rFonts w:ascii="Times New Roman" w:hAnsi="Times New Roman" w:cs="Times New Roman"/>
          <w:sz w:val="24"/>
          <w:szCs w:val="24"/>
        </w:rPr>
        <w:t>ко многим</w:t>
      </w:r>
      <w:r w:rsidRPr="00D56BED">
        <w:rPr>
          <w:rFonts w:ascii="Times New Roman" w:hAnsi="Times New Roman" w:cs="Times New Roman"/>
          <w:sz w:val="24"/>
          <w:szCs w:val="24"/>
        </w:rPr>
        <w:t xml:space="preserve"> аппаратным ресурсам требует разрешений пользователя (камера, микрофон, сенсоры тела и пр.), а некоторые функции могут отсутствовать на части устройств.</w:t>
      </w:r>
      <w:r w:rsidR="005E5865" w:rsidRPr="005E58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6E201" w14:textId="236BA30A" w:rsidR="00D56BED" w:rsidRPr="005E5865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Интеграция с оборудованием часто связана с обработкой потоковых данных и событий, что накладывает требования на эффективность кода. Разработчик должен особенно внимательно относиться к оптимизации (например, не злоупотреблять частыми запросами GPS при работе приложения в фоне) и к обработке ошибок (например, ситуации, когда датчик временно недоступен). Тем не менее, прямой доступ к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открывает огромные возможности для создания богатого функционала, отличающего нативные приложения: от игр с управлением наклоном телефона до приложений дополненной реальности и умных фитнес-ассистентов.</w:t>
      </w:r>
    </w:p>
    <w:p w14:paraId="29590586" w14:textId="3418A94B" w:rsidR="00D56BED" w:rsidRPr="00D56BED" w:rsidRDefault="00D56BED" w:rsidP="00856B0A">
      <w:pPr>
        <w:pStyle w:val="2"/>
      </w:pPr>
      <w:bookmarkStart w:id="17" w:name="_Toc197802754"/>
      <w:r w:rsidRPr="00D56BED">
        <w:t xml:space="preserve">Безопасность </w:t>
      </w:r>
      <w:r w:rsidR="00856B0A" w:rsidRPr="00856B0A">
        <w:rPr>
          <w:rStyle w:val="af4"/>
          <w:b/>
          <w:bCs w:val="0"/>
        </w:rPr>
        <w:t>Android</w:t>
      </w:r>
      <w:r w:rsidR="00856B0A" w:rsidRPr="00D56BED">
        <w:t xml:space="preserve"> </w:t>
      </w:r>
      <w:r w:rsidRPr="00D56BED">
        <w:t>приложений</w:t>
      </w:r>
      <w:bookmarkEnd w:id="17"/>
    </w:p>
    <w:p w14:paraId="5735B241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Безопасность – критически важный аспект разработки, учитывая, что мобильные приложения оперируют персональными данными и могут быть мишенью для злоумышленников. Android как платформа обладает встроенными механизмами безопасности, но разработчик также несет ответственность за безопасное поведение своего приложения.</w:t>
      </w:r>
    </w:p>
    <w:p w14:paraId="64E0C3F8" w14:textId="76B58260" w:rsidR="00856B0A" w:rsidRPr="00856B0A" w:rsidRDefault="00D56BED" w:rsidP="00856B0A">
      <w:pPr>
        <w:pStyle w:val="32"/>
        <w:rPr>
          <w:rStyle w:val="af4"/>
          <w:b/>
          <w:bCs w:val="0"/>
        </w:rPr>
      </w:pPr>
      <w:bookmarkStart w:id="18" w:name="_Toc197802755"/>
      <w:r w:rsidRPr="00856B0A">
        <w:rPr>
          <w:rStyle w:val="af4"/>
          <w:b/>
          <w:bCs w:val="0"/>
        </w:rPr>
        <w:t>Модель безопасности</w:t>
      </w:r>
      <w:bookmarkEnd w:id="18"/>
      <w:r w:rsidRPr="00856B0A">
        <w:rPr>
          <w:rStyle w:val="af4"/>
          <w:b/>
          <w:bCs w:val="0"/>
        </w:rPr>
        <w:t xml:space="preserve"> </w:t>
      </w:r>
    </w:p>
    <w:p w14:paraId="420459E1" w14:textId="4A1DF78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Как упоминалось, Android изолирует приложения друг от друга на системном уровне. Каждый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апп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по сути – отдельный пользователь Linux, и прямой доступ к файлам и данным других приложений невозможен без специальных привилегий.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Принцип наименьших привилегий</w:t>
      </w:r>
      <w:r w:rsidRPr="00D56BED">
        <w:rPr>
          <w:rFonts w:ascii="Times New Roman" w:hAnsi="Times New Roman" w:cs="Times New Roman"/>
          <w:sz w:val="24"/>
          <w:szCs w:val="24"/>
        </w:rPr>
        <w:t xml:space="preserve"> реализован в системе: приложение получает по умолчанию только базовый набор прав и должно явно запрашивать у пользователя доступ к чувствительным ресурсам. Пользователь может отказаться предоставить разрешение, и приложение должно корректно обработать этот случай (ограничить функциональность или повторно запросить при необходимости, пояснив причину).</w:t>
      </w:r>
    </w:p>
    <w:p w14:paraId="7D5AD592" w14:textId="77777777" w:rsidR="00F5771A" w:rsidRPr="00F5771A" w:rsidRDefault="00D56BED" w:rsidP="00F5771A">
      <w:pPr>
        <w:pStyle w:val="32"/>
        <w:rPr>
          <w:rStyle w:val="af4"/>
          <w:b/>
          <w:bCs w:val="0"/>
        </w:rPr>
      </w:pPr>
      <w:bookmarkStart w:id="19" w:name="_Toc197802756"/>
      <w:r w:rsidRPr="00F5771A">
        <w:rPr>
          <w:rStyle w:val="af4"/>
          <w:b/>
          <w:bCs w:val="0"/>
        </w:rPr>
        <w:lastRenderedPageBreak/>
        <w:t>Шифрование и хранение данных</w:t>
      </w:r>
      <w:bookmarkEnd w:id="19"/>
    </w:p>
    <w:p w14:paraId="3BF8E6A7" w14:textId="2A5E43C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Данные, сохраняемые приложением, следует защищать. Если приложение хранит конфиденциальную информацию (пароли, токены сессий, личные данные), рекомендуется использовать шифрование. Android предоставляет API для криптографии</w:t>
      </w:r>
      <w:r w:rsidR="00F726E1" w:rsidRPr="00F726E1">
        <w:rPr>
          <w:rFonts w:ascii="Times New Roman" w:hAnsi="Times New Roman" w:cs="Times New Roman"/>
          <w:sz w:val="24"/>
          <w:szCs w:val="24"/>
        </w:rPr>
        <w:t xml:space="preserve">, </w:t>
      </w:r>
      <w:r w:rsidRPr="00D56BED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KeyStore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для хранения ключей. С помощью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можно генерировать и сохранять ключи шифрования так, что они будут защищены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недоступны извне.</w:t>
      </w:r>
    </w:p>
    <w:p w14:paraId="32BE6D4B" w14:textId="77777777" w:rsidR="00F5771A" w:rsidRPr="00F5771A" w:rsidRDefault="00D56BED" w:rsidP="00F5771A">
      <w:pPr>
        <w:pStyle w:val="32"/>
        <w:rPr>
          <w:rStyle w:val="af4"/>
          <w:b/>
          <w:bCs w:val="0"/>
        </w:rPr>
      </w:pPr>
      <w:bookmarkStart w:id="20" w:name="_Toc197802757"/>
      <w:r w:rsidRPr="00F5771A">
        <w:rPr>
          <w:rStyle w:val="af4"/>
          <w:b/>
          <w:bCs w:val="0"/>
        </w:rPr>
        <w:t>Защита от уязвимостей</w:t>
      </w:r>
      <w:bookmarkEnd w:id="20"/>
    </w:p>
    <w:p w14:paraId="56B56D4F" w14:textId="2DDAC568" w:rsidR="00D56BED" w:rsidRPr="00C14FB6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Разработчик должен следовать безопасным практикам программирования, чтобы предотвратить распространенные уязвимости. К примеру, необходимо осторожно работать с вводом пользователя, чтобы избежать SQL-инъекций (использовать параметризованные запросы в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), проверять достоверность данных из внешних источников, не оставлять в коде «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бекдоры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» или пароли. В веб-взаимодействии следует применять только безопасные соединения (HTTPS) и удостоверяться в подлинности сертификатов</w:t>
      </w:r>
      <w:r w:rsidR="00781850" w:rsidRPr="00781850">
        <w:rPr>
          <w:rFonts w:ascii="Times New Roman" w:hAnsi="Times New Roman" w:cs="Times New Roman"/>
          <w:sz w:val="24"/>
          <w:szCs w:val="24"/>
        </w:rPr>
        <w:t xml:space="preserve">. </w:t>
      </w:r>
      <w:r w:rsidRPr="00D56BED">
        <w:rPr>
          <w:rFonts w:ascii="Times New Roman" w:hAnsi="Times New Roman" w:cs="Times New Roman"/>
          <w:sz w:val="24"/>
          <w:szCs w:val="24"/>
        </w:rPr>
        <w:t xml:space="preserve">При обмене данными между приложениями через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или Content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следует явно указывать флаги строгой выборки адресатов (чтобы посторонние приложения не перехватили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интент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предназначенный конкретному компоненту) и проверять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у вызывающей стороны при получении запросов через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.</w:t>
      </w:r>
      <w:r w:rsidR="00001631">
        <w:rPr>
          <w:rFonts w:ascii="Times New Roman" w:hAnsi="Times New Roman" w:cs="Times New Roman"/>
          <w:sz w:val="24"/>
          <w:szCs w:val="24"/>
        </w:rPr>
        <w:t xml:space="preserve"> Такой список уязвимостей известен и выложен в качестве помощника в устранении – </w:t>
      </w:r>
      <w:r w:rsidR="00001631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="00001631" w:rsidRPr="00001631">
        <w:rPr>
          <w:rFonts w:ascii="Times New Roman" w:hAnsi="Times New Roman" w:cs="Times New Roman"/>
          <w:sz w:val="24"/>
          <w:szCs w:val="24"/>
        </w:rPr>
        <w:t xml:space="preserve"> </w:t>
      </w:r>
      <w:r w:rsidR="00001631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C14FB6">
        <w:rPr>
          <w:rFonts w:ascii="Times New Roman" w:hAnsi="Times New Roman" w:cs="Times New Roman"/>
          <w:sz w:val="24"/>
          <w:szCs w:val="24"/>
        </w:rPr>
        <w:t xml:space="preserve"> </w:t>
      </w:r>
      <w:r w:rsidR="00C14FB6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C14FB6" w:rsidRPr="00C14FB6">
        <w:rPr>
          <w:rFonts w:ascii="Times New Roman" w:hAnsi="Times New Roman" w:cs="Times New Roman"/>
          <w:sz w:val="24"/>
          <w:szCs w:val="24"/>
        </w:rPr>
        <w:t xml:space="preserve"> [</w:t>
      </w:r>
      <w:r w:rsidR="00F5771A">
        <w:rPr>
          <w:rFonts w:ascii="Times New Roman" w:hAnsi="Times New Roman" w:cs="Times New Roman"/>
          <w:sz w:val="24"/>
          <w:szCs w:val="24"/>
        </w:rPr>
        <w:fldChar w:fldCharType="begin"/>
      </w:r>
      <w:r w:rsidR="00F5771A">
        <w:rPr>
          <w:rFonts w:ascii="Times New Roman" w:hAnsi="Times New Roman" w:cs="Times New Roman"/>
          <w:sz w:val="24"/>
          <w:szCs w:val="24"/>
        </w:rPr>
        <w:instrText xml:space="preserve"> REF _Ref197801980 \r \h </w:instrText>
      </w:r>
      <w:r w:rsidR="00F5771A">
        <w:rPr>
          <w:rFonts w:ascii="Times New Roman" w:hAnsi="Times New Roman" w:cs="Times New Roman"/>
          <w:sz w:val="24"/>
          <w:szCs w:val="24"/>
        </w:rPr>
      </w:r>
      <w:r w:rsidR="00F5771A">
        <w:rPr>
          <w:rFonts w:ascii="Times New Roman" w:hAnsi="Times New Roman" w:cs="Times New Roman"/>
          <w:sz w:val="24"/>
          <w:szCs w:val="24"/>
        </w:rPr>
        <w:fldChar w:fldCharType="separate"/>
      </w:r>
      <w:r w:rsidR="00F5771A">
        <w:rPr>
          <w:rFonts w:ascii="Times New Roman" w:hAnsi="Times New Roman" w:cs="Times New Roman"/>
          <w:sz w:val="24"/>
          <w:szCs w:val="24"/>
        </w:rPr>
        <w:t>5</w:t>
      </w:r>
      <w:r w:rsidR="00F5771A">
        <w:rPr>
          <w:rFonts w:ascii="Times New Roman" w:hAnsi="Times New Roman" w:cs="Times New Roman"/>
          <w:sz w:val="24"/>
          <w:szCs w:val="24"/>
        </w:rPr>
        <w:fldChar w:fldCharType="end"/>
      </w:r>
      <w:r w:rsidR="00C14FB6" w:rsidRPr="00C14FB6">
        <w:rPr>
          <w:rFonts w:ascii="Times New Roman" w:hAnsi="Times New Roman" w:cs="Times New Roman"/>
          <w:sz w:val="24"/>
          <w:szCs w:val="24"/>
        </w:rPr>
        <w:t>].</w:t>
      </w:r>
    </w:p>
    <w:p w14:paraId="20EBFDA4" w14:textId="77777777" w:rsidR="00A433D9" w:rsidRPr="00A433D9" w:rsidRDefault="00D56BED" w:rsidP="00A433D9">
      <w:pPr>
        <w:pStyle w:val="32"/>
        <w:rPr>
          <w:rStyle w:val="af4"/>
          <w:b/>
          <w:bCs w:val="0"/>
        </w:rPr>
      </w:pPr>
      <w:bookmarkStart w:id="21" w:name="_Toc197802758"/>
      <w:proofErr w:type="spellStart"/>
      <w:r w:rsidRPr="00A433D9">
        <w:rPr>
          <w:rStyle w:val="af4"/>
          <w:b/>
          <w:bCs w:val="0"/>
        </w:rPr>
        <w:t>Permissions</w:t>
      </w:r>
      <w:proofErr w:type="spellEnd"/>
      <w:r w:rsidRPr="00A433D9">
        <w:rPr>
          <w:rStyle w:val="af4"/>
          <w:b/>
          <w:bCs w:val="0"/>
        </w:rPr>
        <w:t xml:space="preserve"> и политика магазина</w:t>
      </w:r>
      <w:bookmarkEnd w:id="21"/>
    </w:p>
    <w:p w14:paraId="7575ACB1" w14:textId="41ECFE0F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Google Play также вносит свой вклад в безопасность: перед публикацией приложения проходит автоматическую проверку Play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на наличие вредоносного поведения. Кроме того, политика маркета требует от разработчиков запрашивать только обоснованные разрешения и предоставлять пользователям прозрачность в отношении использования данных. Нарушение этих правил может привести к удалению приложения из маркета.</w:t>
      </w:r>
      <w:r w:rsidR="00B279B8" w:rsidRPr="00B279B8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 xml:space="preserve">В целом, сочетание системных средств (песочница,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, шифрование) и внимательного отношения разработчика к безопасности обеспечивает надежную защиту. Тем не менее, история показывает, что уязвимости случаются даже в популярных приложениях, поэтому тестирование на безопасность (пен-тесты, код-ревью с фокусом на безопасность) является желательным этапом в цикле разработки.</w:t>
      </w:r>
    </w:p>
    <w:p w14:paraId="3E6EF0E5" w14:textId="77777777" w:rsidR="00D56BED" w:rsidRPr="00D56BED" w:rsidRDefault="00D56BED" w:rsidP="00EB6F02">
      <w:pPr>
        <w:pStyle w:val="2"/>
      </w:pPr>
      <w:bookmarkStart w:id="22" w:name="_Toc197802759"/>
      <w:r w:rsidRPr="00D56BED">
        <w:t>Тестирование и отладка</w:t>
      </w:r>
      <w:bookmarkEnd w:id="22"/>
    </w:p>
    <w:p w14:paraId="411C5EED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Тестирование приложения – необходимое условие обеспечения его качества и надежности перед выпуском. Android-разработка располагает развитой инфраструктурой для различных видов тестов.</w:t>
      </w:r>
    </w:p>
    <w:p w14:paraId="5D78771B" w14:textId="77777777" w:rsidR="00EB6F02" w:rsidRPr="00EB6F02" w:rsidRDefault="00D56BED" w:rsidP="00EB6F02">
      <w:pPr>
        <w:pStyle w:val="32"/>
        <w:rPr>
          <w:rStyle w:val="af4"/>
          <w:b/>
          <w:bCs w:val="0"/>
        </w:rPr>
      </w:pPr>
      <w:bookmarkStart w:id="23" w:name="_Toc197802760"/>
      <w:r w:rsidRPr="00EB6F02">
        <w:rPr>
          <w:rStyle w:val="af4"/>
          <w:b/>
          <w:bCs w:val="0"/>
        </w:rPr>
        <w:t>Мануальное (ручное) тестирование</w:t>
      </w:r>
      <w:bookmarkEnd w:id="23"/>
    </w:p>
    <w:p w14:paraId="78728CDA" w14:textId="717E21FE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На этапе разработки программисты активно используют эмуляторы Android (встроенные в Android Studio Android Virtual Devices), позволяющие проверить работу приложения на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разных версиях ОС и форм-факторах без наличия каждого физического устройства. Также применяются реальные устройства для проверки специфичных функций (например, датчиков, камеры) в реальных условиях. Ручное тестирование включает прогон основных пользовательских сценариев, проверку интерфейса на соответствие дизайну, попытки вызвать ошибки неправильными действиями. Несмотря на простоту, ручное тестирование имеет ограничения: сложно охватить все углы применения приложения, велик риск человеческого фактора и регрессионных ошибок при повторном прохождении сценариев после изменений кода.</w:t>
      </w:r>
    </w:p>
    <w:p w14:paraId="31747533" w14:textId="77777777" w:rsidR="00EB6F02" w:rsidRPr="00EB6F02" w:rsidRDefault="00D56BED" w:rsidP="00EB6F02">
      <w:pPr>
        <w:pStyle w:val="32"/>
        <w:rPr>
          <w:rStyle w:val="af4"/>
          <w:b/>
          <w:bCs w:val="0"/>
        </w:rPr>
      </w:pPr>
      <w:bookmarkStart w:id="24" w:name="_Toc197802761"/>
      <w:r w:rsidRPr="00EB6F02">
        <w:rPr>
          <w:rStyle w:val="af4"/>
          <w:b/>
          <w:bCs w:val="0"/>
        </w:rPr>
        <w:t>Автоматизированные тесты</w:t>
      </w:r>
      <w:bookmarkEnd w:id="24"/>
    </w:p>
    <w:p w14:paraId="5D927078" w14:textId="2FC847BA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Android поддерживает написание автоматических тестов на разных уровнях: модульные тесты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), интеграционные тесты и UI-тесты.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JUnit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– стандартная библиотека модульного тестирования на Java – применяется и в Android (с некоторыми особенностями). Бизнес-логику, утилитные функции, обработку данных можно покрывать юнит-тестами, которые выполняются на JVM (без запуска всего Android-стека) – это быстро и удобно для тестирования чистого кода.</w:t>
      </w:r>
    </w:p>
    <w:p w14:paraId="55F18D60" w14:textId="0C318130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Firebase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 Test Lab</w:t>
      </w:r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r w:rsidR="00BE66BB">
        <w:rPr>
          <w:rFonts w:ascii="Times New Roman" w:hAnsi="Times New Roman" w:cs="Times New Roman"/>
          <w:sz w:val="24"/>
          <w:szCs w:val="24"/>
        </w:rPr>
        <w:t>–</w:t>
      </w:r>
      <w:r w:rsidR="00BE66BB" w:rsidRPr="00BE66BB">
        <w:rPr>
          <w:rFonts w:ascii="Times New Roman" w:hAnsi="Times New Roman" w:cs="Times New Roman"/>
          <w:sz w:val="24"/>
          <w:szCs w:val="24"/>
        </w:rPr>
        <w:t xml:space="preserve"> </w:t>
      </w:r>
      <w:r w:rsidR="00BE66BB">
        <w:rPr>
          <w:rFonts w:ascii="Times New Roman" w:hAnsi="Times New Roman" w:cs="Times New Roman"/>
          <w:sz w:val="24"/>
          <w:szCs w:val="24"/>
        </w:rPr>
        <w:t>инструмент для тестирования</w:t>
      </w:r>
      <w:r w:rsidR="00BE66BB" w:rsidRPr="00BE66BB">
        <w:rPr>
          <w:rFonts w:ascii="Times New Roman" w:hAnsi="Times New Roman" w:cs="Times New Roman"/>
          <w:sz w:val="24"/>
          <w:szCs w:val="24"/>
        </w:rPr>
        <w:t>,</w:t>
      </w:r>
      <w:r w:rsidR="00BE66BB">
        <w:rPr>
          <w:rFonts w:ascii="Times New Roman" w:hAnsi="Times New Roman" w:cs="Times New Roman"/>
          <w:sz w:val="24"/>
          <w:szCs w:val="24"/>
        </w:rPr>
        <w:t xml:space="preserve"> который представляет собой</w:t>
      </w:r>
      <w:r w:rsidRPr="00D56BED">
        <w:rPr>
          <w:rFonts w:ascii="Times New Roman" w:hAnsi="Times New Roman" w:cs="Times New Roman"/>
          <w:sz w:val="24"/>
          <w:szCs w:val="24"/>
        </w:rPr>
        <w:t xml:space="preserve"> облачную инфраструктуру, где можно запускать свой набор тестов на множестве реальных устройств с разными версиями ОС и экранами, получая отчеты, логи и скриншоты. Это особенно полезно для проверки совместимости и выявления проблем, зависящих от конкретных моделей устройств.</w:t>
      </w:r>
    </w:p>
    <w:p w14:paraId="6095EFB3" w14:textId="77777777" w:rsidR="00C41E19" w:rsidRPr="00C41E19" w:rsidRDefault="00D56BED" w:rsidP="00C41E19">
      <w:pPr>
        <w:pStyle w:val="32"/>
        <w:rPr>
          <w:rStyle w:val="af4"/>
          <w:b/>
          <w:bCs w:val="0"/>
        </w:rPr>
      </w:pPr>
      <w:bookmarkStart w:id="25" w:name="_Toc197802762"/>
      <w:r w:rsidRPr="00C41E19">
        <w:rPr>
          <w:rStyle w:val="af4"/>
          <w:b/>
          <w:bCs w:val="0"/>
        </w:rPr>
        <w:t>Непрерывная интеграция</w:t>
      </w:r>
      <w:bookmarkEnd w:id="25"/>
      <w:r w:rsidR="00C41E19" w:rsidRPr="00C41E19">
        <w:rPr>
          <w:rStyle w:val="af4"/>
          <w:b/>
          <w:bCs w:val="0"/>
        </w:rPr>
        <w:t xml:space="preserve"> </w:t>
      </w:r>
    </w:p>
    <w:p w14:paraId="2EC9774A" w14:textId="0FAFA692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В профессиональной разработке тестирование интегрировано в процессы CI/CD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). Каждый коммит кода может запускать сборку приложения и прогон всех автотестов на сервере. Если какой-то тест падает, команда немедленно узнает об этом, что позволяет быстро исправить проблему. Такой подход предотвращает внедрение регрессий и поддерживает высокое качество кода на протяжении всего жизненного цикла проекта.</w:t>
      </w:r>
    </w:p>
    <w:p w14:paraId="01F21C71" w14:textId="18CCDE1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Отладка приложения также поддерживается на высоком уровне: Android Studio позволяет в режиме реального времени просматривать значения переменных, устанавливать точки останова, отслеживать выполнение потоков.</w:t>
      </w:r>
    </w:p>
    <w:p w14:paraId="4039C443" w14:textId="77777777" w:rsidR="00D56BED" w:rsidRPr="00D56BED" w:rsidRDefault="00D56BED" w:rsidP="00CD25F4">
      <w:pPr>
        <w:pStyle w:val="2"/>
      </w:pPr>
      <w:bookmarkStart w:id="26" w:name="_Toc197802763"/>
      <w:r w:rsidRPr="00D56BED">
        <w:t>Развертывание и дистрибуция</w:t>
      </w:r>
      <w:bookmarkEnd w:id="26"/>
    </w:p>
    <w:p w14:paraId="032B1470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После разработки и тестирования наступает этап развертывания приложения и его доставки конечным пользователям. Android-приложение компилируется в единый пакет –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APK (Android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Package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>)</w:t>
      </w:r>
      <w:r w:rsidRPr="00D56BED">
        <w:rPr>
          <w:rFonts w:ascii="Times New Roman" w:hAnsi="Times New Roman" w:cs="Times New Roman"/>
          <w:sz w:val="24"/>
          <w:szCs w:val="24"/>
        </w:rPr>
        <w:t xml:space="preserve">, представляющий собой архив с байт-кодом, ресурсами и манифестом, подписанный цифровой подписью разработчика. Подпись удостоверяет целостность и издателя приложения: при каждом обновлении система проверяет, совпадает ли сертификат, иначе обновление не будет установлено. В 2018 году Google ввел новый формат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App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Style w:val="af4"/>
          <w:rFonts w:ascii="Times New Roman" w:hAnsi="Times New Roman" w:cs="Times New Roman"/>
          <w:sz w:val="24"/>
          <w:szCs w:val="24"/>
        </w:rPr>
        <w:t>Bundle</w:t>
      </w:r>
      <w:proofErr w:type="spellEnd"/>
      <w:r w:rsidRPr="00D56BED">
        <w:rPr>
          <w:rStyle w:val="af4"/>
          <w:rFonts w:ascii="Times New Roman" w:hAnsi="Times New Roman" w:cs="Times New Roman"/>
          <w:sz w:val="24"/>
          <w:szCs w:val="24"/>
        </w:rPr>
        <w:t xml:space="preserve"> (AAB)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формат публикации, из которого автоматически генерируются оптимизированные APK для разных конфигураций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 xml:space="preserve">устройств при загрузке с Google Play.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позволяет снизить размер загружаемых файлов, устанавливая на устройство только необходимые ресурсы (например, нужный язык, специфичные для данного разрешения экрана изображения и т.д.).</w:t>
      </w:r>
    </w:p>
    <w:p w14:paraId="647C87F6" w14:textId="172B1C87" w:rsidR="00094617" w:rsidRPr="00094617" w:rsidRDefault="00D56BED" w:rsidP="00094617">
      <w:pPr>
        <w:pStyle w:val="32"/>
        <w:rPr>
          <w:lang w:val="en-US"/>
        </w:rPr>
      </w:pPr>
      <w:bookmarkStart w:id="27" w:name="_Toc197802764"/>
      <w:r w:rsidRPr="00094617">
        <w:rPr>
          <w:rStyle w:val="af4"/>
          <w:b/>
          <w:bCs w:val="0"/>
          <w:lang w:val="en-US"/>
        </w:rPr>
        <w:t>Google Play Store</w:t>
      </w:r>
      <w:r w:rsidR="00094617">
        <w:rPr>
          <w:rStyle w:val="af4"/>
          <w:b/>
          <w:bCs w:val="0"/>
          <w:lang w:val="en-US"/>
        </w:rPr>
        <w:t xml:space="preserve"> </w:t>
      </w:r>
      <w:r w:rsidR="00094617">
        <w:rPr>
          <w:rStyle w:val="af4"/>
          <w:b/>
          <w:bCs w:val="0"/>
        </w:rPr>
        <w:t>и</w:t>
      </w:r>
      <w:r w:rsidR="00094617" w:rsidRPr="00094617">
        <w:rPr>
          <w:rStyle w:val="af4"/>
          <w:b/>
          <w:bCs w:val="0"/>
          <w:lang w:val="en-US"/>
        </w:rPr>
        <w:t xml:space="preserve"> </w:t>
      </w:r>
      <w:r w:rsidR="00094617">
        <w:rPr>
          <w:rStyle w:val="af4"/>
          <w:b/>
          <w:bCs w:val="0"/>
        </w:rPr>
        <w:t>альтернативы</w:t>
      </w:r>
      <w:bookmarkEnd w:id="27"/>
    </w:p>
    <w:p w14:paraId="26BBCBDB" w14:textId="6BCBA91B" w:rsidR="00D56BED" w:rsidRPr="00D56BED" w:rsidRDefault="00094617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D56BED" w:rsidRPr="00D56BED">
        <w:rPr>
          <w:rFonts w:ascii="Times New Roman" w:hAnsi="Times New Roman" w:cs="Times New Roman"/>
          <w:sz w:val="24"/>
          <w:szCs w:val="24"/>
        </w:rPr>
        <w:t xml:space="preserve">вляется основным каналом распространения Android-приложений. Для публикации разработчику необходимо зарегистрироваться в качестве издателя, подготовить страницу приложения (иконка, описание, скриншоты, категория, возрастной рейтинг и пр.) и загрузить APK/AAB через консоль разработчика. Перед появлением в магазине приложение проходит проверку на соответствие правилам (отсутствие вредоносного кода, запрещенного контента, соблюдение требований к приватности). После одобрения приложение становится доступно миллионам пользователей по всему миру. Google Play обеспечивает инфраструктуру для распространения обновлений: разработчик в любой момент может выложить новую версию, которая будет предложена пользователям для установки. Важной функцией является </w:t>
      </w:r>
      <w:r w:rsidR="00D56BED" w:rsidRPr="00D56BED">
        <w:rPr>
          <w:rStyle w:val="af4"/>
          <w:rFonts w:ascii="Times New Roman" w:hAnsi="Times New Roman" w:cs="Times New Roman"/>
          <w:sz w:val="24"/>
          <w:szCs w:val="24"/>
        </w:rPr>
        <w:t>поэтапный выпуск</w:t>
      </w:r>
      <w:r w:rsidR="00D56BED" w:rsidRPr="00D56B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6BED" w:rsidRPr="00D56BED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="00D56BED"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D" w:rsidRPr="00D56BED">
        <w:rPr>
          <w:rFonts w:ascii="Times New Roman" w:hAnsi="Times New Roman" w:cs="Times New Roman"/>
          <w:sz w:val="24"/>
          <w:szCs w:val="24"/>
        </w:rPr>
        <w:t>rollout</w:t>
      </w:r>
      <w:proofErr w:type="spellEnd"/>
      <w:r w:rsidR="00D56BED" w:rsidRPr="00D56BED">
        <w:rPr>
          <w:rFonts w:ascii="Times New Roman" w:hAnsi="Times New Roman" w:cs="Times New Roman"/>
          <w:sz w:val="24"/>
          <w:szCs w:val="24"/>
        </w:rPr>
        <w:t>) – возможность сначала распространить обновление на небольшой процент пользователей, чтобы отследить возможные проблемы, прежде чем сделать его доступным всем. Кроме того, Google Play предоставляет статистику скачиваний, финансовые отчеты (для платных приложений и покупок) и отзывы пользователей, что помогает в дальнейшей работе над приложением.</w:t>
      </w:r>
    </w:p>
    <w:p w14:paraId="0D8848C3" w14:textId="4DF29BF1" w:rsidR="00D56BED" w:rsidRPr="00FB318A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Помимо официального магазина, Android позволяет альтернативные способы дистрибуции. Приложение можно распространять через сторонние магазины (Samsung Galaxy Store, Huawei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AppGallery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, отечественные магазины типа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RuStore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и др.), или даже напрямую – выкладывая APK-файл на сайте для скачивания.</w:t>
      </w:r>
    </w:p>
    <w:p w14:paraId="405C0DCC" w14:textId="02A64EB1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Развертывание требует учесть совместимость: у пользователей различные устройства и версии Android. Обычно указывается минимальная версия API (минимальный SDK), начиная с которой приложение поддерживается; например, если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minSdk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=21, то на устройствах с Android 5.0 и выше приложение будет доступно, а на более старых — нет. В 2025 году большинство новых приложений ориентированы минимум на Android 8–9, так как доля более ранних версий незначительна.</w:t>
      </w:r>
    </w:p>
    <w:p w14:paraId="268A245A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Наконец, после публикации начинается этап сопровождения приложения: сбор метрик и логов (через встроенные механизмы аналитики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Analytics или внешние платформы), отслеживание сбоев (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Crashlytics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>) и оперативный выпуск исправлений. Успешное развертывание включает в себя не только сам факт публикации, но и обеспечение беспроблемного обновления пользователей, обратную связь и итеративное улучшение продукта. В результате правильной дистрибуции качественное нативное Android-приложение может достичь широкой аудитории на глобальном рынке.</w:t>
      </w:r>
    </w:p>
    <w:p w14:paraId="1CA150FC" w14:textId="77777777" w:rsidR="00D56BED" w:rsidRPr="00D56BED" w:rsidRDefault="00D56BED" w:rsidP="007F6C7D">
      <w:pPr>
        <w:pStyle w:val="2"/>
      </w:pPr>
      <w:bookmarkStart w:id="28" w:name="_Toc197802765"/>
      <w:r w:rsidRPr="00D56BED">
        <w:t>Заключение</w:t>
      </w:r>
      <w:bookmarkEnd w:id="28"/>
    </w:p>
    <w:p w14:paraId="4318DBF8" w14:textId="5420CE51" w:rsidR="00097191" w:rsidRDefault="00D56BED" w:rsidP="0009719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Разработка нативных мобильных приложений для Android сочетает в себе множество технологий и навыков – от владения языками программирования и понимания архитектуры приложения до умения оптимизировать работу с данными и обеспечивать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 xml:space="preserve">безопасность. Нативный подход обеспечивает разработчика всеми возможностями платформы: прямым доступом к оборудованию, высокопроизводительным выполнением кода, гибкостью в реализации пользовательского интерфейса по стандартам платформы. Благодаря этому нативные Android-приложения способны предоставить пользователям лучший опыт использования устройств, интегрируясь в экосистему Google. Тем не менее, успешный Android-разработчик должен следовать лучшим практикам проектирования (разделение ответственности между компонентами, паттерны проектирования вроде MVVM/MVP для поддержки читаемого и тестируемого кода), учитывать ограничения мобильной среды (питание, память,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прерываемость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работы), а также постоянно обновлять свои знания в стремительно развивающейся области. Современные инструменты – такие как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для UI, библиотеки </w:t>
      </w:r>
      <w:proofErr w:type="spellStart"/>
      <w:r w:rsidRPr="00D56BED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D56BED">
        <w:rPr>
          <w:rFonts w:ascii="Times New Roman" w:hAnsi="Times New Roman" w:cs="Times New Roman"/>
          <w:sz w:val="24"/>
          <w:szCs w:val="24"/>
        </w:rPr>
        <w:t xml:space="preserve"> для архитектуры и данных, облачные сервисы для тестирования и аналитики – позволяют создавать все более качественные и сложные приложения с меньшими затратами времени.</w:t>
      </w:r>
    </w:p>
    <w:p w14:paraId="44643A63" w14:textId="66BE4839" w:rsidR="00E731A3" w:rsidRPr="00097191" w:rsidRDefault="00097191" w:rsidP="000D519E">
      <w:p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1A44AB9" w14:textId="52B34989" w:rsidR="00D56BED" w:rsidRPr="002714D7" w:rsidRDefault="00D56BED" w:rsidP="00D56BED">
      <w:pPr>
        <w:pStyle w:val="20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7802766"/>
      <w:r w:rsidRPr="002714D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29"/>
    </w:p>
    <w:p w14:paraId="56D38322" w14:textId="77777777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Ref197801409"/>
      <w:proofErr w:type="spellStart"/>
      <w:r w:rsidRPr="0048449E">
        <w:rPr>
          <w:rStyle w:val="af4"/>
          <w:rFonts w:ascii="Times New Roman" w:hAnsi="Times New Roman" w:cs="Times New Roman"/>
          <w:sz w:val="24"/>
          <w:szCs w:val="24"/>
        </w:rPr>
        <w:t>Appbooster</w:t>
      </w:r>
      <w:proofErr w:type="spellEnd"/>
      <w:r w:rsidRPr="0048449E">
        <w:rPr>
          <w:rStyle w:val="af4"/>
          <w:rFonts w:ascii="Times New Roman" w:hAnsi="Times New Roman" w:cs="Times New Roman"/>
          <w:sz w:val="24"/>
          <w:szCs w:val="24"/>
        </w:rPr>
        <w:t>.</w:t>
      </w:r>
      <w:r w:rsidRPr="0048449E">
        <w:rPr>
          <w:rFonts w:ascii="Times New Roman" w:hAnsi="Times New Roman" w:cs="Times New Roman"/>
          <w:sz w:val="24"/>
          <w:szCs w:val="24"/>
        </w:rPr>
        <w:t xml:space="preserve"> Краткие итоги 2023-го года для рынка мобильных приложений // </w:t>
      </w:r>
      <w:r w:rsidRPr="0048449E">
        <w:rPr>
          <w:rStyle w:val="af5"/>
          <w:rFonts w:ascii="Times New Roman" w:hAnsi="Times New Roman" w:cs="Times New Roman"/>
          <w:sz w:val="24"/>
          <w:szCs w:val="24"/>
        </w:rPr>
        <w:t>Sostav.ru</w:t>
      </w:r>
      <w:r w:rsidRPr="0048449E">
        <w:rPr>
          <w:rFonts w:ascii="Times New Roman" w:hAnsi="Times New Roman" w:cs="Times New Roman"/>
          <w:sz w:val="24"/>
          <w:szCs w:val="24"/>
        </w:rPr>
        <w:t xml:space="preserve"> [Электронный ресурс]. – URL: https://www.sostav.ru/blogs/268746/43070 (дата обращения: 10.05.2025).</w:t>
      </w:r>
      <w:bookmarkEnd w:id="30"/>
    </w:p>
    <w:p w14:paraId="2AEF12BE" w14:textId="34AF246F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Ref197802721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fundamentals – App Architecture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URL: </w:t>
      </w:r>
      <w:r w:rsidR="004262DA" w:rsidRPr="004262DA">
        <w:rPr>
          <w:rFonts w:ascii="Times New Roman" w:hAnsi="Times New Roman" w:cs="Times New Roman"/>
          <w:sz w:val="24"/>
          <w:szCs w:val="24"/>
          <w:lang w:val="en-US"/>
        </w:rPr>
        <w:t>https://developer.android.com/guide/components/fundamentals?hl=ru</w:t>
      </w:r>
      <w:r w:rsidR="004262DA" w:rsidRPr="00426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1"/>
    </w:p>
    <w:p w14:paraId="30AECAF5" w14:textId="60CC65CA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_Ref197801257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Jetpack Compose – Modern toolkit for building native UI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 https://developer.android.com/compose 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2"/>
    </w:p>
    <w:p w14:paraId="0F3D79FC" w14:textId="13526633" w:rsidR="006F40B3" w:rsidRPr="0048449E" w:rsidRDefault="00D56BED" w:rsidP="006F4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Ref197802972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Sensors Overview – Sensors and Location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URL: </w:t>
      </w:r>
      <w:r w:rsidR="007803A4" w:rsidRPr="007803A4">
        <w:rPr>
          <w:rFonts w:ascii="Times New Roman" w:hAnsi="Times New Roman" w:cs="Times New Roman"/>
          <w:sz w:val="24"/>
          <w:szCs w:val="24"/>
          <w:lang w:val="en-US"/>
        </w:rPr>
        <w:t>https://developer.android.com/develop/sensors-and-location/sensors/sensors_overview?hl=ru</w:t>
      </w:r>
      <w:r w:rsidR="007803A4" w:rsidRPr="007803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3"/>
    </w:p>
    <w:p w14:paraId="35C40627" w14:textId="4EDBC3DE" w:rsidR="008260F3" w:rsidRPr="0048449E" w:rsidRDefault="008260F3" w:rsidP="00F73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_Ref197801980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OWASP Mobile Application Security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="003D7A54"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https://mas.owa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p.org/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14D04" w:rsidRPr="0048449E">
        <w:rPr>
          <w:rFonts w:ascii="Times New Roman" w:hAnsi="Times New Roman" w:cs="Times New Roman"/>
          <w:sz w:val="24"/>
          <w:szCs w:val="24"/>
        </w:rPr>
        <w:t>дата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D04"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: 10.05.2025)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34"/>
    </w:p>
    <w:p w14:paraId="2A12C358" w14:textId="1D5EB6A8" w:rsidR="008260F3" w:rsidRPr="0048449E" w:rsidRDefault="002242AD" w:rsidP="000B7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5" w:name="_Ref197801185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Design 3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- Google's latest </w:t>
      </w:r>
      <w:r w:rsidR="003B5177" w:rsidRPr="0048449E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design system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</w:t>
      </w:r>
      <w:r w:rsidRPr="0048449E">
        <w:rPr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https://m3.material.io/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5"/>
    </w:p>
    <w:p w14:paraId="019028F4" w14:textId="38330C68" w:rsidR="00D81009" w:rsidRPr="0048449E" w:rsidRDefault="00D81009" w:rsidP="000B7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Ref197801596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 Operating System Market Share Worldwide | </w:t>
      </w:r>
      <w:proofErr w:type="spellStart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Statcounter</w:t>
      </w:r>
      <w:proofErr w:type="spellEnd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Global Stats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CDB" w:rsidRPr="0048449E">
        <w:rPr>
          <w:rFonts w:ascii="Times New Roman" w:hAnsi="Times New Roman" w:cs="Times New Roman"/>
          <w:sz w:val="24"/>
          <w:szCs w:val="24"/>
          <w:lang w:val="en-US"/>
        </w:rPr>
        <w:t>–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https://gs.statcounter.com/os-market-share/mobile/worldwide#:~:text=Mobile%20Operating%20Systems%20Percentage%20Market,23</w:t>
      </w:r>
      <w:bookmarkEnd w:id="36"/>
    </w:p>
    <w:sectPr w:rsidR="00D81009" w:rsidRPr="00484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5B3B5" w14:textId="77777777" w:rsidR="00C54B16" w:rsidRDefault="00C54B16" w:rsidP="008260F3">
      <w:pPr>
        <w:spacing w:after="0" w:line="240" w:lineRule="auto"/>
      </w:pPr>
      <w:r>
        <w:separator/>
      </w:r>
    </w:p>
  </w:endnote>
  <w:endnote w:type="continuationSeparator" w:id="0">
    <w:p w14:paraId="525B0DF8" w14:textId="77777777" w:rsidR="00C54B16" w:rsidRDefault="00C54B16" w:rsidP="0082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B1BDF" w14:textId="77777777" w:rsidR="00C54B16" w:rsidRDefault="00C54B16" w:rsidP="008260F3">
      <w:pPr>
        <w:spacing w:after="0" w:line="240" w:lineRule="auto"/>
      </w:pPr>
      <w:r>
        <w:separator/>
      </w:r>
    </w:p>
  </w:footnote>
  <w:footnote w:type="continuationSeparator" w:id="0">
    <w:p w14:paraId="357D4AFB" w14:textId="77777777" w:rsidR="00C54B16" w:rsidRDefault="00C54B16" w:rsidP="0082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64C32"/>
    <w:multiLevelType w:val="multilevel"/>
    <w:tmpl w:val="C97C4268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4B8474E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FC2136F"/>
    <w:multiLevelType w:val="multilevel"/>
    <w:tmpl w:val="5C8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91058"/>
    <w:multiLevelType w:val="hybridMultilevel"/>
    <w:tmpl w:val="208E6126"/>
    <w:lvl w:ilvl="0" w:tplc="CAA6BF86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>
      <w:start w:val="1"/>
      <w:numFmt w:val="decimal"/>
      <w:pStyle w:val="40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58A45946"/>
    <w:multiLevelType w:val="multilevel"/>
    <w:tmpl w:val="4CD6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051728">
    <w:abstractNumId w:val="0"/>
  </w:num>
  <w:num w:numId="2" w16cid:durableId="1683824201">
    <w:abstractNumId w:val="1"/>
  </w:num>
  <w:num w:numId="3" w16cid:durableId="136799487">
    <w:abstractNumId w:val="1"/>
  </w:num>
  <w:num w:numId="4" w16cid:durableId="1159344009">
    <w:abstractNumId w:val="1"/>
  </w:num>
  <w:num w:numId="5" w16cid:durableId="1663581549">
    <w:abstractNumId w:val="3"/>
  </w:num>
  <w:num w:numId="6" w16cid:durableId="1158307681">
    <w:abstractNumId w:val="2"/>
  </w:num>
  <w:num w:numId="7" w16cid:durableId="134539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F"/>
    <w:rsid w:val="00001631"/>
    <w:rsid w:val="00037EC0"/>
    <w:rsid w:val="00054506"/>
    <w:rsid w:val="00056017"/>
    <w:rsid w:val="00077B2D"/>
    <w:rsid w:val="00086D05"/>
    <w:rsid w:val="00094617"/>
    <w:rsid w:val="00095923"/>
    <w:rsid w:val="00097191"/>
    <w:rsid w:val="000B7137"/>
    <w:rsid w:val="000C05F6"/>
    <w:rsid w:val="000D28A9"/>
    <w:rsid w:val="000D519E"/>
    <w:rsid w:val="000D74D3"/>
    <w:rsid w:val="000E59D4"/>
    <w:rsid w:val="000F48E7"/>
    <w:rsid w:val="0010660C"/>
    <w:rsid w:val="00112078"/>
    <w:rsid w:val="00114D04"/>
    <w:rsid w:val="00116B8F"/>
    <w:rsid w:val="00137885"/>
    <w:rsid w:val="001A59CA"/>
    <w:rsid w:val="001D3822"/>
    <w:rsid w:val="001D5ABE"/>
    <w:rsid w:val="001D68FA"/>
    <w:rsid w:val="001F01F3"/>
    <w:rsid w:val="00204CD3"/>
    <w:rsid w:val="002114C7"/>
    <w:rsid w:val="002145FA"/>
    <w:rsid w:val="00223AC0"/>
    <w:rsid w:val="002242AD"/>
    <w:rsid w:val="002275D8"/>
    <w:rsid w:val="00230979"/>
    <w:rsid w:val="00233B97"/>
    <w:rsid w:val="00240BA7"/>
    <w:rsid w:val="0024266A"/>
    <w:rsid w:val="002714D7"/>
    <w:rsid w:val="0028089D"/>
    <w:rsid w:val="00285BFC"/>
    <w:rsid w:val="002C5C3D"/>
    <w:rsid w:val="002D4D7D"/>
    <w:rsid w:val="002E3BBF"/>
    <w:rsid w:val="00312055"/>
    <w:rsid w:val="00315977"/>
    <w:rsid w:val="0034367C"/>
    <w:rsid w:val="00362C22"/>
    <w:rsid w:val="003639E7"/>
    <w:rsid w:val="003717BF"/>
    <w:rsid w:val="0037378D"/>
    <w:rsid w:val="00386656"/>
    <w:rsid w:val="00397204"/>
    <w:rsid w:val="003A1F9F"/>
    <w:rsid w:val="003B406A"/>
    <w:rsid w:val="003B4FC9"/>
    <w:rsid w:val="003B5177"/>
    <w:rsid w:val="003C4FA7"/>
    <w:rsid w:val="003D7A54"/>
    <w:rsid w:val="003E7E0D"/>
    <w:rsid w:val="003F4509"/>
    <w:rsid w:val="003F69E2"/>
    <w:rsid w:val="004103A6"/>
    <w:rsid w:val="004229E0"/>
    <w:rsid w:val="004262DA"/>
    <w:rsid w:val="00462720"/>
    <w:rsid w:val="0047615E"/>
    <w:rsid w:val="0048449E"/>
    <w:rsid w:val="004C751B"/>
    <w:rsid w:val="004D60D2"/>
    <w:rsid w:val="00503069"/>
    <w:rsid w:val="005072B3"/>
    <w:rsid w:val="005404B4"/>
    <w:rsid w:val="005C1E4D"/>
    <w:rsid w:val="005D0E13"/>
    <w:rsid w:val="005D12C6"/>
    <w:rsid w:val="005E5865"/>
    <w:rsid w:val="00616DB8"/>
    <w:rsid w:val="00623A5B"/>
    <w:rsid w:val="006252A4"/>
    <w:rsid w:val="00636A9B"/>
    <w:rsid w:val="00642165"/>
    <w:rsid w:val="00654648"/>
    <w:rsid w:val="00696E93"/>
    <w:rsid w:val="006B0AA9"/>
    <w:rsid w:val="006B1297"/>
    <w:rsid w:val="006B7033"/>
    <w:rsid w:val="006E017B"/>
    <w:rsid w:val="006E3250"/>
    <w:rsid w:val="006E3A28"/>
    <w:rsid w:val="006F40B3"/>
    <w:rsid w:val="00701B4B"/>
    <w:rsid w:val="007042C5"/>
    <w:rsid w:val="007143C5"/>
    <w:rsid w:val="007162D1"/>
    <w:rsid w:val="00720596"/>
    <w:rsid w:val="0072284E"/>
    <w:rsid w:val="007364DF"/>
    <w:rsid w:val="00756922"/>
    <w:rsid w:val="00764CF5"/>
    <w:rsid w:val="00767516"/>
    <w:rsid w:val="00772FED"/>
    <w:rsid w:val="007766DF"/>
    <w:rsid w:val="007803A4"/>
    <w:rsid w:val="00781850"/>
    <w:rsid w:val="0078570E"/>
    <w:rsid w:val="00792C83"/>
    <w:rsid w:val="007A3CEB"/>
    <w:rsid w:val="007C4953"/>
    <w:rsid w:val="007C70B5"/>
    <w:rsid w:val="007F6C7D"/>
    <w:rsid w:val="008052BF"/>
    <w:rsid w:val="008108C6"/>
    <w:rsid w:val="00813B45"/>
    <w:rsid w:val="008159F6"/>
    <w:rsid w:val="008260F3"/>
    <w:rsid w:val="0084394E"/>
    <w:rsid w:val="00856B0A"/>
    <w:rsid w:val="008904D0"/>
    <w:rsid w:val="00893693"/>
    <w:rsid w:val="00895D3D"/>
    <w:rsid w:val="008B133A"/>
    <w:rsid w:val="008B1CF0"/>
    <w:rsid w:val="008D215C"/>
    <w:rsid w:val="008E3993"/>
    <w:rsid w:val="008F18C2"/>
    <w:rsid w:val="00936B78"/>
    <w:rsid w:val="00943475"/>
    <w:rsid w:val="00946FD3"/>
    <w:rsid w:val="00980E1A"/>
    <w:rsid w:val="00981EA0"/>
    <w:rsid w:val="00997873"/>
    <w:rsid w:val="009B35B4"/>
    <w:rsid w:val="009B7C53"/>
    <w:rsid w:val="009D43C4"/>
    <w:rsid w:val="009D5E77"/>
    <w:rsid w:val="009D6958"/>
    <w:rsid w:val="009D6A0E"/>
    <w:rsid w:val="009E6863"/>
    <w:rsid w:val="009F6DC4"/>
    <w:rsid w:val="00A104F0"/>
    <w:rsid w:val="00A177F0"/>
    <w:rsid w:val="00A33704"/>
    <w:rsid w:val="00A35154"/>
    <w:rsid w:val="00A41297"/>
    <w:rsid w:val="00A433D9"/>
    <w:rsid w:val="00A641B9"/>
    <w:rsid w:val="00AA3A26"/>
    <w:rsid w:val="00AA4CB8"/>
    <w:rsid w:val="00AC5402"/>
    <w:rsid w:val="00AC6C5A"/>
    <w:rsid w:val="00AD0840"/>
    <w:rsid w:val="00AD1CCE"/>
    <w:rsid w:val="00AD3890"/>
    <w:rsid w:val="00AF1863"/>
    <w:rsid w:val="00AF4B6A"/>
    <w:rsid w:val="00AF6D87"/>
    <w:rsid w:val="00B12A85"/>
    <w:rsid w:val="00B279B8"/>
    <w:rsid w:val="00B3217D"/>
    <w:rsid w:val="00B34F55"/>
    <w:rsid w:val="00B42446"/>
    <w:rsid w:val="00B63D39"/>
    <w:rsid w:val="00BB55E5"/>
    <w:rsid w:val="00BD3FCB"/>
    <w:rsid w:val="00BE6382"/>
    <w:rsid w:val="00BE66BB"/>
    <w:rsid w:val="00C1193C"/>
    <w:rsid w:val="00C14FB6"/>
    <w:rsid w:val="00C16BB7"/>
    <w:rsid w:val="00C22F58"/>
    <w:rsid w:val="00C414D1"/>
    <w:rsid w:val="00C41E19"/>
    <w:rsid w:val="00C54B16"/>
    <w:rsid w:val="00C5649D"/>
    <w:rsid w:val="00C8477E"/>
    <w:rsid w:val="00CB53D9"/>
    <w:rsid w:val="00CB5B75"/>
    <w:rsid w:val="00CD25F4"/>
    <w:rsid w:val="00CD39A0"/>
    <w:rsid w:val="00CE1558"/>
    <w:rsid w:val="00CE6421"/>
    <w:rsid w:val="00CE7A19"/>
    <w:rsid w:val="00D039D6"/>
    <w:rsid w:val="00D36AB5"/>
    <w:rsid w:val="00D56BED"/>
    <w:rsid w:val="00D72E98"/>
    <w:rsid w:val="00D73FAB"/>
    <w:rsid w:val="00D81009"/>
    <w:rsid w:val="00DA43DB"/>
    <w:rsid w:val="00DB4406"/>
    <w:rsid w:val="00DC189E"/>
    <w:rsid w:val="00DC2DEE"/>
    <w:rsid w:val="00DF5E11"/>
    <w:rsid w:val="00E20681"/>
    <w:rsid w:val="00E23252"/>
    <w:rsid w:val="00E31664"/>
    <w:rsid w:val="00E33927"/>
    <w:rsid w:val="00E67772"/>
    <w:rsid w:val="00E731A3"/>
    <w:rsid w:val="00EB2CDB"/>
    <w:rsid w:val="00EB6F02"/>
    <w:rsid w:val="00ED1E00"/>
    <w:rsid w:val="00F01283"/>
    <w:rsid w:val="00F343D8"/>
    <w:rsid w:val="00F5771A"/>
    <w:rsid w:val="00F645BE"/>
    <w:rsid w:val="00F726E1"/>
    <w:rsid w:val="00F73184"/>
    <w:rsid w:val="00F8755D"/>
    <w:rsid w:val="00F91BC2"/>
    <w:rsid w:val="00FA45C1"/>
    <w:rsid w:val="00FB318A"/>
    <w:rsid w:val="00FC1A99"/>
    <w:rsid w:val="00FD25C4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85B7"/>
  <w15:chartTrackingRefBased/>
  <w15:docId w15:val="{F09C97A2-CF79-436A-9A07-06D6173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5154"/>
    <w:pPr>
      <w:spacing w:line="259" w:lineRule="auto"/>
    </w:pPr>
    <w:rPr>
      <w:kern w:val="0"/>
      <w:sz w:val="22"/>
      <w:szCs w:val="22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80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0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52B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1"/>
    <w:uiPriority w:val="9"/>
    <w:semiHidden/>
    <w:unhideWhenUsed/>
    <w:qFormat/>
    <w:rsid w:val="008052B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0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0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0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0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0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0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80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0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1"/>
    <w:link w:val="4"/>
    <w:uiPriority w:val="9"/>
    <w:semiHidden/>
    <w:rsid w:val="008052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052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052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052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052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052B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80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0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80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80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80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052B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8052B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8052B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80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052B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052BF"/>
    <w:rPr>
      <w:b/>
      <w:bCs/>
      <w:smallCaps/>
      <w:color w:val="0F4761" w:themeColor="accent1" w:themeShade="BF"/>
      <w:spacing w:val="5"/>
    </w:rPr>
  </w:style>
  <w:style w:type="paragraph" w:customStyle="1" w:styleId="ad">
    <w:name w:val="ЛР.Обычный"/>
    <w:qFormat/>
    <w:rsid w:val="00077B2D"/>
    <w:pPr>
      <w:spacing w:after="0" w:line="360" w:lineRule="auto"/>
      <w:ind w:firstLine="709"/>
      <w:jc w:val="both"/>
    </w:pPr>
    <w:rPr>
      <w:rFonts w:ascii="Times New Roman" w:hAnsi="Times New Roman"/>
      <w:kern w:val="0"/>
      <w:szCs w:val="22"/>
      <w14:ligatures w14:val="none"/>
    </w:rPr>
  </w:style>
  <w:style w:type="paragraph" w:customStyle="1" w:styleId="ae">
    <w:name w:val="ЛР.Обычный_без_отступа"/>
    <w:basedOn w:val="a0"/>
    <w:qFormat/>
    <w:rsid w:val="00077B2D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styleId="af">
    <w:name w:val="Hyperlink"/>
    <w:basedOn w:val="a1"/>
    <w:uiPriority w:val="99"/>
    <w:unhideWhenUsed/>
    <w:rsid w:val="003F4509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3F4509"/>
    <w:rPr>
      <w:color w:val="605E5C"/>
      <w:shd w:val="clear" w:color="auto" w:fill="E1DFDD"/>
    </w:rPr>
  </w:style>
  <w:style w:type="paragraph" w:customStyle="1" w:styleId="a">
    <w:name w:val="ЛР.Заголовок_Структурный_элемент"/>
    <w:basedOn w:val="10"/>
    <w:next w:val="a0"/>
    <w:qFormat/>
    <w:rsid w:val="003F4509"/>
    <w:pPr>
      <w:pageBreakBefore/>
      <w:numPr>
        <w:numId w:val="1"/>
      </w:numPr>
      <w:tabs>
        <w:tab w:val="num" w:pos="360"/>
        <w:tab w:val="right" w:leader="dot" w:pos="9345"/>
      </w:tabs>
      <w:spacing w:before="0" w:after="360" w:line="360" w:lineRule="auto"/>
      <w:ind w:left="0" w:firstLine="0"/>
      <w:jc w:val="center"/>
    </w:pPr>
    <w:rPr>
      <w:rFonts w:ascii="Times New Roman" w:hAnsi="Times New Roman"/>
      <w:caps/>
      <w:color w:val="000000" w:themeColor="text1"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3F4509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3F450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F4509"/>
    <w:pPr>
      <w:spacing w:after="100"/>
      <w:ind w:left="440"/>
    </w:pPr>
  </w:style>
  <w:style w:type="paragraph" w:styleId="af1">
    <w:name w:val="TOC Heading"/>
    <w:basedOn w:val="10"/>
    <w:next w:val="a0"/>
    <w:uiPriority w:val="39"/>
    <w:unhideWhenUsed/>
    <w:qFormat/>
    <w:rsid w:val="006E017B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1">
    <w:name w:val="ЛР.Заголовок1"/>
    <w:basedOn w:val="10"/>
    <w:next w:val="a0"/>
    <w:qFormat/>
    <w:rsid w:val="00077B2D"/>
    <w:pPr>
      <w:pageBreakBefore/>
      <w:numPr>
        <w:numId w:val="4"/>
      </w:numPr>
      <w:spacing w:before="0" w:after="360" w:line="240" w:lineRule="auto"/>
      <w:jc w:val="both"/>
    </w:pPr>
    <w:rPr>
      <w:rFonts w:ascii="Times New Roman" w:hAnsi="Times New Roman"/>
      <w:b/>
      <w:color w:val="000000" w:themeColor="text1"/>
      <w:sz w:val="28"/>
      <w:szCs w:val="32"/>
    </w:rPr>
  </w:style>
  <w:style w:type="paragraph" w:customStyle="1" w:styleId="2">
    <w:name w:val="ЛР.Заголовок2"/>
    <w:basedOn w:val="20"/>
    <w:next w:val="a0"/>
    <w:qFormat/>
    <w:rsid w:val="00077B2D"/>
    <w:pPr>
      <w:numPr>
        <w:ilvl w:val="1"/>
        <w:numId w:val="4"/>
      </w:numPr>
      <w:spacing w:before="480" w:after="240" w:line="240" w:lineRule="auto"/>
      <w:jc w:val="both"/>
    </w:pPr>
    <w:rPr>
      <w:rFonts w:ascii="Times New Roman" w:hAnsi="Times New Roman"/>
      <w:b/>
      <w:color w:val="000000" w:themeColor="text1"/>
      <w:sz w:val="28"/>
      <w:szCs w:val="26"/>
    </w:rPr>
  </w:style>
  <w:style w:type="paragraph" w:customStyle="1" w:styleId="32">
    <w:name w:val="ЛР.Заголовок3"/>
    <w:basedOn w:val="3"/>
    <w:next w:val="a0"/>
    <w:qFormat/>
    <w:rsid w:val="00077B2D"/>
    <w:pPr>
      <w:spacing w:before="480" w:after="240" w:line="240" w:lineRule="auto"/>
      <w:ind w:left="0" w:firstLine="709"/>
      <w:jc w:val="both"/>
    </w:pPr>
    <w:rPr>
      <w:rFonts w:ascii="Times New Roman" w:hAnsi="Times New Roman"/>
      <w:b/>
      <w:color w:val="auto"/>
      <w:szCs w:val="24"/>
    </w:rPr>
  </w:style>
  <w:style w:type="paragraph" w:customStyle="1" w:styleId="40">
    <w:name w:val="ЛР.Заголовок4"/>
    <w:basedOn w:val="4"/>
    <w:next w:val="a0"/>
    <w:qFormat/>
    <w:rsid w:val="00077B2D"/>
    <w:pPr>
      <w:numPr>
        <w:numId w:val="5"/>
      </w:numPr>
      <w:spacing w:before="480" w:after="240" w:line="240" w:lineRule="auto"/>
      <w:jc w:val="both"/>
    </w:pPr>
    <w:rPr>
      <w:rFonts w:ascii="Times New Roman" w:hAnsi="Times New Roman"/>
      <w:b/>
      <w:i w:val="0"/>
      <w:color w:val="000000" w:themeColor="text1"/>
      <w:sz w:val="28"/>
    </w:rPr>
  </w:style>
  <w:style w:type="paragraph" w:customStyle="1" w:styleId="af2">
    <w:name w:val="ЛР.Рисунок"/>
    <w:basedOn w:val="ad"/>
    <w:qFormat/>
    <w:rsid w:val="00077B2D"/>
    <w:pPr>
      <w:keepNext/>
      <w:spacing w:before="240"/>
      <w:ind w:firstLine="0"/>
      <w:jc w:val="center"/>
    </w:pPr>
  </w:style>
  <w:style w:type="paragraph" w:customStyle="1" w:styleId="af3">
    <w:name w:val="ЛР.Рисунок_название"/>
    <w:basedOn w:val="a0"/>
    <w:next w:val="ad"/>
    <w:qFormat/>
    <w:rsid w:val="00077B2D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styleId="af4">
    <w:name w:val="Strong"/>
    <w:basedOn w:val="a1"/>
    <w:uiPriority w:val="22"/>
    <w:qFormat/>
    <w:rsid w:val="00D56BED"/>
    <w:rPr>
      <w:b/>
      <w:bCs/>
    </w:rPr>
  </w:style>
  <w:style w:type="character" w:customStyle="1" w:styleId="ms-1">
    <w:name w:val="ms-1"/>
    <w:basedOn w:val="a1"/>
    <w:rsid w:val="00D56BED"/>
  </w:style>
  <w:style w:type="character" w:customStyle="1" w:styleId="max-w-full">
    <w:name w:val="max-w-full"/>
    <w:basedOn w:val="a1"/>
    <w:rsid w:val="00D56BED"/>
  </w:style>
  <w:style w:type="character" w:styleId="af5">
    <w:name w:val="Emphasis"/>
    <w:basedOn w:val="a1"/>
    <w:uiPriority w:val="20"/>
    <w:qFormat/>
    <w:rsid w:val="00D56BED"/>
    <w:rPr>
      <w:i/>
      <w:iCs/>
    </w:rPr>
  </w:style>
  <w:style w:type="character" w:styleId="HTML">
    <w:name w:val="HTML Code"/>
    <w:basedOn w:val="a1"/>
    <w:uiPriority w:val="99"/>
    <w:semiHidden/>
    <w:unhideWhenUsed/>
    <w:rsid w:val="00D56BED"/>
    <w:rPr>
      <w:rFonts w:ascii="Courier New" w:eastAsia="Times New Roman" w:hAnsi="Courier New" w:cs="Courier New"/>
      <w:sz w:val="20"/>
      <w:szCs w:val="20"/>
    </w:rPr>
  </w:style>
  <w:style w:type="paragraph" w:styleId="af6">
    <w:name w:val="footnote text"/>
    <w:basedOn w:val="a0"/>
    <w:link w:val="af7"/>
    <w:uiPriority w:val="99"/>
    <w:semiHidden/>
    <w:unhideWhenUsed/>
    <w:rsid w:val="008260F3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8260F3"/>
    <w:rPr>
      <w:kern w:val="0"/>
      <w:sz w:val="20"/>
      <w:szCs w:val="20"/>
      <w14:ligatures w14:val="none"/>
    </w:rPr>
  </w:style>
  <w:style w:type="character" w:styleId="af8">
    <w:name w:val="footnote reference"/>
    <w:basedOn w:val="a1"/>
    <w:uiPriority w:val="99"/>
    <w:semiHidden/>
    <w:unhideWhenUsed/>
    <w:rsid w:val="008260F3"/>
    <w:rPr>
      <w:vertAlign w:val="superscript"/>
    </w:rPr>
  </w:style>
  <w:style w:type="character" w:styleId="af9">
    <w:name w:val="FollowedHyperlink"/>
    <w:basedOn w:val="a1"/>
    <w:uiPriority w:val="99"/>
    <w:semiHidden/>
    <w:unhideWhenUsed/>
    <w:rsid w:val="008260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FBB6-BC18-4E4B-A58C-31F69801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5074</Words>
  <Characters>28923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Эстокадо Фамилио</dc:creator>
  <cp:keywords/>
  <dc:description/>
  <cp:lastModifiedBy>Эстокадо Фамилио</cp:lastModifiedBy>
  <cp:revision>493</cp:revision>
  <dcterms:created xsi:type="dcterms:W3CDTF">2025-05-10T10:04:00Z</dcterms:created>
  <dcterms:modified xsi:type="dcterms:W3CDTF">2025-05-10T15:57:00Z</dcterms:modified>
</cp:coreProperties>
</file>