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7A4" w:rsidRPr="008C07A4" w:rsidRDefault="008C07A4" w:rsidP="008C07A4">
      <w:pPr>
        <w:pStyle w:val="narrative"/>
        <w:spacing w:before="0" w:beforeAutospacing="0" w:after="0" w:afterAutospacing="0" w:line="270" w:lineRule="atLeast"/>
        <w:rPr>
          <w:rStyle w:val="Strong"/>
          <w:rFonts w:ascii="Trebuchet MS" w:hAnsi="Trebuchet MS" w:cs="Arial"/>
          <w:b w:val="0"/>
          <w:sz w:val="28"/>
          <w:szCs w:val="28"/>
          <w:u w:val="single"/>
        </w:rPr>
      </w:pPr>
      <w:r w:rsidRPr="008C07A4">
        <w:rPr>
          <w:rStyle w:val="Strong"/>
          <w:rFonts w:ascii="Trebuchet MS" w:hAnsi="Trebuchet MS" w:cs="Arial"/>
          <w:b w:val="0"/>
          <w:sz w:val="28"/>
          <w:szCs w:val="28"/>
          <w:u w:val="single"/>
        </w:rPr>
        <w:t>Equivalence Partitioning/Boundary Value Analysis Exercises</w:t>
      </w:r>
    </w:p>
    <w:p w:rsidR="008C07A4" w:rsidRDefault="008C07A4" w:rsidP="008C07A4">
      <w:pPr>
        <w:pStyle w:val="narrative"/>
        <w:spacing w:before="0" w:beforeAutospacing="0" w:after="0" w:afterAutospacing="0" w:line="270" w:lineRule="atLeast"/>
        <w:rPr>
          <w:rStyle w:val="Strong"/>
          <w:rFonts w:ascii="Trebuchet MS" w:hAnsi="Trebuchet MS" w:cs="Arial"/>
          <w:sz w:val="20"/>
          <w:szCs w:val="20"/>
        </w:rPr>
      </w:pPr>
    </w:p>
    <w:p w:rsidR="008C07A4" w:rsidRDefault="008C07A4" w:rsidP="008C07A4">
      <w:pPr>
        <w:pStyle w:val="narrative"/>
        <w:spacing w:before="0" w:beforeAutospacing="0" w:after="0" w:afterAutospacing="0" w:line="270" w:lineRule="atLeast"/>
        <w:rPr>
          <w:rStyle w:val="Strong"/>
          <w:rFonts w:ascii="Trebuchet MS" w:hAnsi="Trebuchet MS" w:cs="Arial"/>
          <w:sz w:val="20"/>
          <w:szCs w:val="20"/>
        </w:rPr>
      </w:pPr>
    </w:p>
    <w:p w:rsidR="008C07A4" w:rsidRPr="008C07A4" w:rsidRDefault="008C07A4" w:rsidP="008C07A4">
      <w:pPr>
        <w:pStyle w:val="narrative"/>
        <w:spacing w:before="0" w:beforeAutospacing="0" w:after="0" w:afterAutospacing="0" w:line="270" w:lineRule="atLeast"/>
        <w:rPr>
          <w:rStyle w:val="Strong"/>
          <w:rFonts w:ascii="Trebuchet MS" w:hAnsi="Trebuchet MS" w:cs="Arial"/>
          <w:sz w:val="20"/>
          <w:szCs w:val="20"/>
        </w:rPr>
      </w:pPr>
      <w:proofErr w:type="gramStart"/>
      <w:r w:rsidRPr="008C07A4">
        <w:rPr>
          <w:rStyle w:val="Strong"/>
          <w:rFonts w:ascii="Trebuchet MS" w:hAnsi="Trebuchet MS" w:cs="Arial"/>
          <w:sz w:val="20"/>
          <w:szCs w:val="20"/>
        </w:rPr>
        <w:t>Exercise 1.</w:t>
      </w:r>
      <w:proofErr w:type="gramEnd"/>
    </w:p>
    <w:p w:rsidR="008C07A4" w:rsidRDefault="008C07A4" w:rsidP="008C07A4">
      <w:pPr>
        <w:pStyle w:val="narrative"/>
        <w:spacing w:before="0" w:beforeAutospacing="0" w:after="0" w:afterAutospacing="0" w:line="270" w:lineRule="atLeast"/>
        <w:rPr>
          <w:rStyle w:val="Strong"/>
          <w:rFonts w:ascii="Trebuchet MS" w:hAnsi="Trebuchet MS" w:cs="Arial"/>
          <w:sz w:val="20"/>
          <w:szCs w:val="20"/>
        </w:rPr>
      </w:pPr>
    </w:p>
    <w:p w:rsidR="008C07A4" w:rsidRDefault="008C07A4" w:rsidP="008C07A4">
      <w:pPr>
        <w:pStyle w:val="narrative"/>
        <w:spacing w:before="0" w:beforeAutospacing="0" w:after="0" w:afterAutospacing="0" w:line="270" w:lineRule="atLeast"/>
        <w:ind w:left="2160"/>
        <w:jc w:val="center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 </w:t>
      </w:r>
    </w:p>
    <w:p w:rsidR="008C07A4" w:rsidRDefault="008C07A4" w:rsidP="008C07A4">
      <w:pPr>
        <w:pStyle w:val="narrative"/>
        <w:spacing w:before="0" w:beforeAutospacing="0" w:after="0" w:afterAutospacing="0" w:line="270" w:lineRule="atLeast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The following input conditions will be tested:</w:t>
      </w:r>
    </w:p>
    <w:p w:rsidR="008C07A4" w:rsidRDefault="008C07A4" w:rsidP="008C07A4">
      <w:pPr>
        <w:pStyle w:val="narrative"/>
        <w:spacing w:before="0" w:beforeAutospacing="0" w:after="0" w:afterAutospacing="0" w:line="270" w:lineRule="atLeast"/>
        <w:ind w:left="2160"/>
        <w:jc w:val="center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 </w:t>
      </w:r>
    </w:p>
    <w:p w:rsidR="008C07A4" w:rsidRDefault="008C07A4" w:rsidP="008C07A4">
      <w:pPr>
        <w:pStyle w:val="bulleteditem"/>
        <w:spacing w:before="0" w:beforeAutospacing="0" w:after="0" w:afterAutospacing="0" w:line="270" w:lineRule="atLeast"/>
        <w:rPr>
          <w:rFonts w:ascii="Trebuchet MS" w:hAnsi="Trebuchet MS" w:cs="Arial"/>
          <w:sz w:val="20"/>
          <w:szCs w:val="20"/>
        </w:rPr>
      </w:pPr>
      <w:r>
        <w:rPr>
          <w:rFonts w:cs="Arial"/>
          <w:sz w:val="20"/>
          <w:szCs w:val="20"/>
        </w:rPr>
        <w:sym w:font="Symbol" w:char="00B7"/>
      </w:r>
      <w:r>
        <w:rPr>
          <w:rFonts w:ascii="Trebuchet MS" w:hAnsi="Trebuchet MS" w:cs="Arial"/>
          <w:sz w:val="20"/>
          <w:szCs w:val="20"/>
        </w:rPr>
        <w:tab/>
        <w:t xml:space="preserve">For the first three digits of all social insurance (security) numbers, the minimum number is 111 and the maximum number is 222.  </w:t>
      </w:r>
    </w:p>
    <w:p w:rsidR="008C07A4" w:rsidRDefault="008C07A4" w:rsidP="008C07A4">
      <w:pPr>
        <w:pStyle w:val="narrative"/>
        <w:spacing w:before="0" w:beforeAutospacing="0" w:after="0" w:afterAutospacing="0" w:line="270" w:lineRule="atLeast"/>
        <w:ind w:left="2160"/>
        <w:jc w:val="center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 </w:t>
      </w:r>
    </w:p>
    <w:p w:rsidR="008C07A4" w:rsidRDefault="008C07A4" w:rsidP="008C07A4">
      <w:pPr>
        <w:pStyle w:val="bulleteditem"/>
        <w:spacing w:before="0" w:beforeAutospacing="0" w:after="0" w:afterAutospacing="0" w:line="270" w:lineRule="atLeast"/>
        <w:rPr>
          <w:rFonts w:ascii="Trebuchet MS" w:hAnsi="Trebuchet MS" w:cs="Arial"/>
          <w:sz w:val="20"/>
          <w:szCs w:val="20"/>
        </w:rPr>
      </w:pPr>
      <w:r>
        <w:rPr>
          <w:rFonts w:cs="Arial"/>
          <w:sz w:val="20"/>
          <w:szCs w:val="20"/>
        </w:rPr>
        <w:sym w:font="Symbol" w:char="00B7"/>
      </w:r>
      <w:r>
        <w:rPr>
          <w:rFonts w:ascii="Trebuchet MS" w:hAnsi="Trebuchet MS" w:cs="Arial"/>
          <w:sz w:val="20"/>
          <w:szCs w:val="20"/>
        </w:rPr>
        <w:tab/>
        <w:t>For the fourth and fifth digits of all social insurance (security) numbers, the minimum number is 11 and the maximum number is 99.</w:t>
      </w:r>
    </w:p>
    <w:p w:rsidR="0067726D" w:rsidRDefault="0067726D"/>
    <w:p w:rsidR="008C07A4" w:rsidRPr="008C07A4" w:rsidRDefault="008C07A4">
      <w:pPr>
        <w:rPr>
          <w:b/>
        </w:rPr>
      </w:pPr>
      <w:proofErr w:type="gramStart"/>
      <w:r w:rsidRPr="008C07A4">
        <w:rPr>
          <w:b/>
        </w:rPr>
        <w:t>Exercise 2.</w:t>
      </w:r>
      <w:proofErr w:type="gramEnd"/>
    </w:p>
    <w:p w:rsidR="008C07A4" w:rsidRDefault="008C07A4">
      <w:r>
        <w:t xml:space="preserve">Scenario: If you take the train before 9.30am or in the afternoon after 4.00pm until 7.30pm (“the rush hour”), you must pay full fare. A saver ticket is available for trains between 9.30am and 4.00pm, and after 7.30 pm. </w:t>
      </w:r>
    </w:p>
    <w:p w:rsidR="008C07A4" w:rsidRDefault="008C07A4">
      <w:r>
        <w:t xml:space="preserve">What are the partitions and boundary values to test the train times for ticket </w:t>
      </w:r>
      <w:proofErr w:type="gramStart"/>
      <w:r>
        <w:t>types ?</w:t>
      </w:r>
      <w:proofErr w:type="gramEnd"/>
      <w:r>
        <w:t xml:space="preserve"> Which are valid partitions and which are invalid partitions? What are the boundary values? (</w:t>
      </w:r>
      <w:proofErr w:type="gramStart"/>
      <w:r>
        <w:t>a</w:t>
      </w:r>
      <w:proofErr w:type="gramEnd"/>
      <w:r>
        <w:t xml:space="preserve"> table may be helpful to organise your partitions and boundaries) . Derive test cases for the partitions and boundaries. </w:t>
      </w:r>
    </w:p>
    <w:p w:rsidR="008C07A4" w:rsidRDefault="008C07A4">
      <w:r>
        <w:t xml:space="preserve">Are there any questions you have about this “requirements”? Is anything unclear? </w:t>
      </w:r>
    </w:p>
    <w:p w:rsidR="008C07A4" w:rsidRDefault="008C07A4"/>
    <w:p w:rsidR="008C07A4" w:rsidRDefault="008C07A4"/>
    <w:sectPr w:rsidR="008C07A4" w:rsidSect="00677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07A4"/>
    <w:rsid w:val="0067726D"/>
    <w:rsid w:val="008C0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2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rrative">
    <w:name w:val="narrative"/>
    <w:basedOn w:val="Normal"/>
    <w:rsid w:val="008C0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ulleteditem">
    <w:name w:val="bulleteditem"/>
    <w:basedOn w:val="Normal"/>
    <w:rsid w:val="008C0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qFormat/>
    <w:rsid w:val="008C07A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151</Words>
  <Characters>861</Characters>
  <Application>Microsoft Office Word</Application>
  <DocSecurity>0</DocSecurity>
  <Lines>7</Lines>
  <Paragraphs>2</Paragraphs>
  <ScaleCrop>false</ScaleCrop>
  <Company>Institute of Technology</Company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ITT</dc:creator>
  <cp:keywords/>
  <dc:description/>
  <cp:lastModifiedBy>ITT</cp:lastModifiedBy>
  <cp:revision>1</cp:revision>
  <dcterms:created xsi:type="dcterms:W3CDTF">2009-10-15T11:33:00Z</dcterms:created>
  <dcterms:modified xsi:type="dcterms:W3CDTF">2009-10-15T11:39:00Z</dcterms:modified>
</cp:coreProperties>
</file>