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nton" w:cs="Anton" w:eastAsia="Anton" w:hAnsi="Anton"/>
        </w:rPr>
      </w:pPr>
      <w:r w:rsidDel="00000000" w:rsidR="00000000" w:rsidRPr="00000000">
        <w:rPr>
          <w:rFonts w:ascii="Anton" w:cs="Anton" w:eastAsia="Anton" w:hAnsi="Anton"/>
          <w:rtl w:val="0"/>
        </w:rPr>
        <w:t xml:space="preserve">DOCUMENTACIÒN</w:t>
      </w:r>
    </w:p>
    <w:p w:rsidR="00000000" w:rsidDel="00000000" w:rsidP="00000000" w:rsidRDefault="00000000" w:rsidRPr="00000000" w14:paraId="00000002">
      <w:pPr>
        <w:pStyle w:val="Title"/>
        <w:jc w:val="center"/>
        <w:rPr>
          <w:rFonts w:ascii="Anton" w:cs="Anton" w:eastAsia="Anton" w:hAnsi="Anton"/>
        </w:rPr>
      </w:pPr>
      <w:r w:rsidDel="00000000" w:rsidR="00000000" w:rsidRPr="00000000">
        <w:rPr>
          <w:rFonts w:ascii="Anton" w:cs="Anton" w:eastAsia="Anton" w:hAnsi="Anton"/>
          <w:rtl w:val="0"/>
        </w:rPr>
        <w:t xml:space="preserve">BASE DE DATOS</w:t>
      </w:r>
    </w:p>
    <w:p w:rsidR="00000000" w:rsidDel="00000000" w:rsidP="00000000" w:rsidRDefault="00000000" w:rsidRPr="00000000" w14:paraId="00000003">
      <w:pPr>
        <w:pStyle w:val="Title"/>
        <w:jc w:val="center"/>
        <w:rPr>
          <w:rFonts w:ascii="Anton" w:cs="Anton" w:eastAsia="Anton" w:hAnsi="Anton"/>
        </w:rPr>
      </w:pPr>
      <w:r w:rsidDel="00000000" w:rsidR="00000000" w:rsidRPr="00000000">
        <w:rPr>
          <w:rFonts w:ascii="Anton" w:cs="Anton" w:eastAsia="Anton" w:hAnsi="Anton"/>
          <w:rtl w:val="0"/>
        </w:rPr>
        <w:t xml:space="preserve">PROYECTO: HUB DEL FRIKI</w:t>
      </w:r>
    </w:p>
    <w:p w:rsidR="00000000" w:rsidDel="00000000" w:rsidP="00000000" w:rsidRDefault="00000000" w:rsidRPr="00000000" w14:paraId="00000004">
      <w:pPr>
        <w:pStyle w:val="Title"/>
        <w:jc w:val="center"/>
        <w:rPr>
          <w:rFonts w:ascii="Anton" w:cs="Anton" w:eastAsia="Anton" w:hAnsi="Anton"/>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En este archivo estaremos documentando la base de datos del proyecto “HUB del Friki” para las olimpiadas institucionales, en donde creamos un programa basado en una tienda virtual con el objetivo de funcionar como un programa de administración para la tienda ficticia.</w:t>
      </w:r>
    </w:p>
    <w:p w:rsidR="00000000" w:rsidDel="00000000" w:rsidP="00000000" w:rsidRDefault="00000000" w:rsidRPr="00000000" w14:paraId="00000006">
      <w:pPr>
        <w:rPr/>
      </w:pPr>
      <w:r w:rsidDel="00000000" w:rsidR="00000000" w:rsidRPr="00000000">
        <w:rPr>
          <w:rtl w:val="0"/>
        </w:rPr>
        <w:t xml:space="preserve">Este proyecto está conformado por:</w:t>
      </w:r>
    </w:p>
    <w:p w:rsidR="00000000" w:rsidDel="00000000" w:rsidP="00000000" w:rsidRDefault="00000000" w:rsidRPr="00000000" w14:paraId="00000007">
      <w:pPr>
        <w:rPr/>
      </w:pPr>
      <w:r w:rsidDel="00000000" w:rsidR="00000000" w:rsidRPr="00000000">
        <w:rPr>
          <w:rtl w:val="0"/>
        </w:rPr>
        <w:t xml:space="preserve">Dante Borgazzi,Francisco Bracamonte,Emiliano Di Gloria, Sunagua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En este proyecto utilizamos “MySQL (MariaDB)”, creamos un base de datos llamado “Tienda_Comics”, con 6 tablas; artículos , categorías, clientes, </w:t>
      </w:r>
      <w:r w:rsidDel="00000000" w:rsidR="00000000" w:rsidRPr="00000000">
        <w:rPr>
          <w:rtl w:val="0"/>
        </w:rPr>
        <w:t xml:space="preserve">detalle_ventas</w:t>
      </w:r>
      <w:r w:rsidDel="00000000" w:rsidR="00000000" w:rsidRPr="00000000">
        <w:rPr>
          <w:rtl w:val="0"/>
        </w:rPr>
        <w:t xml:space="preserve">, vendedores y ventas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rPr>
          <w:b w:val="0"/>
          <w:bCs w:val="0"/>
          <w:i w:val="0"/>
          <w:iCs w:val="0"/>
          <w:smallCaps w:val="0"/>
          <w:strike w:val="0"/>
          <w:color w:val="000000"/>
          <w:sz w:val="32"/>
          <w:szCs w:val="32"/>
          <w:u w:val="none"/>
          <w:shd w:fill="auto" w:val="clear"/>
          <w:vertAlign w:val="baseline"/>
        </w:rPr>
      </w:pPr>
      <w:r w:rsidDel="00000000" w:rsidR="00000000" w:rsidRPr="00000000">
        <w:rPr>
          <w:rFonts w:ascii="Anton" w:cs="Anton" w:eastAsia="Anton" w:hAnsi="Anton"/>
          <w:b w:val="0"/>
          <w:bCs w:val="0"/>
          <w:i w:val="0"/>
          <w:iCs w:val="0"/>
          <w:smallCaps w:val="0"/>
          <w:strike w:val="0"/>
          <w:color w:val="000000"/>
          <w:sz w:val="32"/>
          <w:szCs w:val="32"/>
          <w:u w:val="none"/>
          <w:shd w:fill="auto" w:val="clear"/>
          <w:vertAlign w:val="baseline"/>
          <w:rtl w:val="0"/>
        </w:rPr>
        <w:t xml:space="preserve">clientes: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La tabla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clientes se componen de 6 </w:t>
      </w:r>
      <w:r w:rsidDel="00000000" w:rsidR="00000000" w:rsidRPr="00000000">
        <w:rPr>
          <w:rtl w:val="0"/>
        </w:rPr>
        <w:t xml:space="preserve">columnas: el 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DNI, nombre,apellido,email y teléfono.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tabla guarda la información básica y necesaria del cliente como su nombre y apellido, su email y teléfono para contactarlo y el DNI para identificarlo. Casi todas las columnas (exceptuando el ID) son del tipo VARCHAR, que permite ingresar caracteres y números.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Anton" w:cs="Anton" w:eastAsia="Anton" w:hAnsi="Anton"/>
          <w:sz w:val="32"/>
          <w:szCs w:val="32"/>
        </w:rPr>
      </w:pPr>
      <w:r w:rsidDel="00000000" w:rsidR="00000000" w:rsidRPr="00000000">
        <w:rPr>
          <w:rFonts w:ascii="Anton" w:cs="Anton" w:eastAsia="Anton" w:hAnsi="Anton"/>
          <w:sz w:val="32"/>
          <w:szCs w:val="32"/>
          <w:rtl w:val="0"/>
        </w:rPr>
        <w:t xml:space="preserve">Vendedores: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La tabla vendedores se componen por 5 columnas: el ID, legajo, nombre, apellido y turno.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Esta tabla es similar a la de clientes, solo guarda la información básica y necesaria como nombre y apellido, el legajo y su turno de trabajo como el anterior, casi todas las columnas (exceptuando el ID) son del tipo VARCHAR, que permite ingresar caracteres y números.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Anton" w:cs="Anton" w:eastAsia="Anton" w:hAnsi="Anton"/>
          <w:sz w:val="32"/>
          <w:szCs w:val="32"/>
        </w:rPr>
      </w:pPr>
      <w:r w:rsidDel="00000000" w:rsidR="00000000" w:rsidRPr="00000000">
        <w:rPr>
          <w:rFonts w:ascii="Anton" w:cs="Anton" w:eastAsia="Anton" w:hAnsi="Anton"/>
          <w:sz w:val="32"/>
          <w:szCs w:val="32"/>
          <w:rtl w:val="0"/>
        </w:rPr>
        <w:t xml:space="preserve">Articulos</w:t>
      </w:r>
      <w:r w:rsidDel="00000000" w:rsidR="00000000" w:rsidRPr="00000000">
        <w:rPr>
          <w:rFonts w:ascii="Anton" w:cs="Anton" w:eastAsia="Anton" w:hAnsi="Anton"/>
          <w:sz w:val="32"/>
          <w:szCs w:val="32"/>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La tabla artículos se compone por 7 columnas: id, id_C, </w:t>
      </w:r>
      <w:r w:rsidDel="00000000" w:rsidR="00000000" w:rsidRPr="00000000">
        <w:rPr>
          <w:rtl w:val="0"/>
        </w:rPr>
        <w:t xml:space="preserve">codigo</w:t>
      </w:r>
      <w:r w:rsidDel="00000000" w:rsidR="00000000" w:rsidRPr="00000000">
        <w:rPr>
          <w:rtl w:val="0"/>
        </w:rPr>
        <w:t xml:space="preserve">, </w:t>
      </w:r>
      <w:r w:rsidDel="00000000" w:rsidR="00000000" w:rsidRPr="00000000">
        <w:rPr>
          <w:rtl w:val="0"/>
        </w:rPr>
        <w:t xml:space="preserve">nombre_titulo</w:t>
      </w:r>
      <w:r w:rsidDel="00000000" w:rsidR="00000000" w:rsidRPr="00000000">
        <w:rPr>
          <w:rtl w:val="0"/>
        </w:rPr>
        <w:t xml:space="preserve">, precio, stock, imagen.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Esta tabla está conectada con categorías por foreign key con la tabla “categorias” para poder categorizar  los artículos en; figuras,comics,disfraces y  juegos de mesa.  también esta la columna de código que nos servirá para poder seleccionarlo directamente del programa para modificarlo o borrarlo.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Anton" w:cs="Anton" w:eastAsia="Anton" w:hAnsi="Anton"/>
          <w:sz w:val="32"/>
          <w:szCs w:val="32"/>
        </w:rPr>
      </w:pPr>
      <w:r w:rsidDel="00000000" w:rsidR="00000000" w:rsidRPr="00000000">
        <w:rPr>
          <w:rFonts w:ascii="Anton" w:cs="Anton" w:eastAsia="Anton" w:hAnsi="Anton"/>
          <w:sz w:val="32"/>
          <w:szCs w:val="32"/>
          <w:rtl w:val="0"/>
        </w:rPr>
        <w:t xml:space="preserve">Categorias</w:t>
      </w:r>
      <w:r w:rsidDel="00000000" w:rsidR="00000000" w:rsidRPr="00000000">
        <w:rPr>
          <w:rFonts w:ascii="Anton" w:cs="Anton" w:eastAsia="Anton" w:hAnsi="Anton"/>
          <w:sz w:val="32"/>
          <w:szCs w:val="32"/>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la tabla categorías se compone por 3 columnas: id, nombre, descripción.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básicamente sirve para categorizar los artículos de la tabla ya mencionada “artículos”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la relación entre categorías de artículos va de muchos(artículos) a pocos (categorías)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Anton" w:cs="Anton" w:eastAsia="Anton" w:hAnsi="Anton"/>
          <w:sz w:val="32"/>
          <w:szCs w:val="32"/>
        </w:rPr>
      </w:pPr>
      <w:r w:rsidDel="00000000" w:rsidR="00000000" w:rsidRPr="00000000">
        <w:rPr>
          <w:rFonts w:ascii="Anton" w:cs="Anton" w:eastAsia="Anton" w:hAnsi="Anton"/>
          <w:sz w:val="32"/>
          <w:szCs w:val="32"/>
          <w:rtl w:val="0"/>
        </w:rPr>
        <w:t xml:space="preserve">Ventas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krjbi66kjtq8" w:id="0"/>
      <w:bookmarkEnd w:id="0"/>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la tabla “ventas” se compone de 5 columnas: id, </w:t>
      </w:r>
      <w:r w:rsidDel="00000000" w:rsidR="00000000" w:rsidRPr="00000000">
        <w:rPr>
          <w:rtl w:val="0"/>
        </w:rPr>
        <w:t xml:space="preserve">id_CL</w:t>
      </w:r>
      <w:r w:rsidDel="00000000" w:rsidR="00000000" w:rsidRPr="00000000">
        <w:rPr>
          <w:rtl w:val="0"/>
        </w:rPr>
        <w:t xml:space="preserve">, </w:t>
      </w:r>
      <w:r w:rsidDel="00000000" w:rsidR="00000000" w:rsidRPr="00000000">
        <w:rPr>
          <w:rtl w:val="0"/>
        </w:rPr>
        <w:t xml:space="preserve">id_V</w:t>
      </w:r>
      <w:r w:rsidDel="00000000" w:rsidR="00000000" w:rsidRPr="00000000">
        <w:rPr>
          <w:rtl w:val="0"/>
        </w:rPr>
        <w:t xml:space="preserve">, fecha_hora, </w:t>
      </w:r>
      <w:r w:rsidDel="00000000" w:rsidR="00000000" w:rsidRPr="00000000">
        <w:rPr>
          <w:rtl w:val="0"/>
        </w:rPr>
        <w:t xml:space="preserve">monto_total</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73228346456688" w:right="-550.8661417322827" w:firstLine="0"/>
        <w:rPr/>
      </w:pPr>
      <w:r w:rsidDel="00000000" w:rsidR="00000000" w:rsidRPr="00000000">
        <w:rPr>
          <w:rtl w:val="0"/>
        </w:rPr>
        <w:t xml:space="preserve">                 esta tabla está conectada por foreign key a:clientes (relación de muchos a pocos) y vendedores (relación de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73228346456688" w:right="-550.8661417322827" w:firstLine="0"/>
        <w:rPr/>
      </w:pPr>
      <w:r w:rsidDel="00000000" w:rsidR="00000000" w:rsidRPr="00000000">
        <w:rPr>
          <w:rtl w:val="0"/>
        </w:rPr>
        <w:t xml:space="preserve">                 muchos a pocos).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73228346456688" w:right="-550.8661417322827" w:firstLine="0"/>
        <w:rPr/>
      </w:pPr>
      <w:r w:rsidDel="00000000" w:rsidR="00000000" w:rsidRPr="00000000">
        <w:rPr>
          <w:rtl w:val="0"/>
        </w:rPr>
        <w:t xml:space="preserve">                 esta tabla sirve para tener un registro de las ventas realizadas por el cliente con la hora y monto total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Anton" w:cs="Anton" w:eastAsia="Anton" w:hAnsi="Anton"/>
          <w:i w:val="0"/>
          <w:iCs w:val="0"/>
          <w:smallCaps w:val="0"/>
          <w:strike w:val="0"/>
          <w:color w:val="000000"/>
          <w:sz w:val="32"/>
          <w:szCs w:val="32"/>
          <w:u w:val="none"/>
          <w:shd w:fill="auto" w:val="clear"/>
          <w:vertAlign w:val="baseline"/>
        </w:rPr>
      </w:pPr>
      <w:r w:rsidDel="00000000" w:rsidR="00000000" w:rsidRPr="00000000">
        <w:rPr>
          <w:rFonts w:ascii="Anton" w:cs="Anton" w:eastAsia="Anton" w:hAnsi="Anton"/>
          <w:sz w:val="32"/>
          <w:szCs w:val="32"/>
          <w:rtl w:val="0"/>
        </w:rPr>
        <w:t xml:space="preserve">detalle_ventas</w:t>
      </w:r>
      <w:r w:rsidDel="00000000" w:rsidR="00000000" w:rsidRPr="00000000">
        <w:rPr>
          <w:rFonts w:ascii="Anton" w:cs="Anton" w:eastAsia="Anton" w:hAnsi="Anton"/>
          <w:sz w:val="32"/>
          <w:szCs w:val="32"/>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Esta tabla se compone de 6 columnas: id, </w:t>
      </w:r>
      <w:r w:rsidDel="00000000" w:rsidR="00000000" w:rsidRPr="00000000">
        <w:rPr>
          <w:rtl w:val="0"/>
        </w:rPr>
        <w:t xml:space="preserve">id_VE</w:t>
      </w:r>
      <w:r w:rsidDel="00000000" w:rsidR="00000000" w:rsidRPr="00000000">
        <w:rPr>
          <w:rtl w:val="0"/>
        </w:rPr>
        <w:t xml:space="preserve">,  </w:t>
      </w:r>
      <w:r w:rsidDel="00000000" w:rsidR="00000000" w:rsidRPr="00000000">
        <w:rPr>
          <w:rtl w:val="0"/>
        </w:rPr>
        <w:t xml:space="preserve">id_A</w:t>
      </w:r>
      <w:r w:rsidDel="00000000" w:rsidR="00000000" w:rsidRPr="00000000">
        <w:rPr>
          <w:rtl w:val="0"/>
        </w:rPr>
        <w:t xml:space="preserve">, cantidad, </w:t>
      </w:r>
      <w:r w:rsidDel="00000000" w:rsidR="00000000" w:rsidRPr="00000000">
        <w:rPr>
          <w:rtl w:val="0"/>
        </w:rPr>
        <w:t xml:space="preserve">precio_unitario</w:t>
      </w:r>
      <w:r w:rsidDel="00000000" w:rsidR="00000000" w:rsidRPr="00000000">
        <w:rPr>
          <w:rtl w:val="0"/>
        </w:rPr>
        <w:t xml:space="preserve"> y subtotal.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pPr>
      <w:r w:rsidDel="00000000" w:rsidR="00000000" w:rsidRPr="00000000">
        <w:rPr>
          <w:rtl w:val="0"/>
        </w:rPr>
        <w:t xml:space="preserve">La tabla está conectada por foreign key a: ventas(relación de muchos a pocos) y artículos (relación de muchos a pocos). su propósito es tener los detalles de ventas realizadas, como la cantidad,el precio unitario, el subtotal y el artículo que se vendió en cuestión.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Style w:val="Title"/>
        <w:jc w:val="center"/>
        <w:rPr>
          <w:rFonts w:ascii="Anton" w:cs="Anton" w:eastAsia="Anton" w:hAnsi="Anton"/>
        </w:rPr>
      </w:pPr>
      <w:r w:rsidDel="00000000" w:rsidR="00000000" w:rsidRPr="00000000">
        <w:rPr>
          <w:rFonts w:ascii="Anton" w:cs="Anton" w:eastAsia="Anton" w:hAnsi="Anton"/>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8" w:w="11906" w:orient="portrait"/>
      <w:pgMar w:bottom="1417" w:top="1417" w:left="708.6614173228347" w:right="858.54330708661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nton">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6A0249"/>
    <w:rPr>
      <w:rFonts w:asciiTheme="majorHAnsi" w:cstheme="majorBidi" w:eastAsiaTheme="majorEastAsia" w:hAnsiTheme="majorHAnsi"/>
      <w:spacing w:val="-10"/>
      <w:kern w:val="28"/>
      <w:sz w:val="56"/>
      <w:szCs w:val="56"/>
    </w:rPr>
  </w:style>
  <w:style w:type="paragraph" w:styleId="Prrafodelista">
    <w:name w:val="List Paragraph"/>
    <w:basedOn w:val="Normal"/>
    <w:uiPriority w:val="34"/>
    <w:qFormat w:val="1"/>
    <w:rsid w:val="006A0249"/>
    <w:pPr>
      <w:ind w:left="720"/>
      <w:contextualSpacing w:val="1"/>
    </w:pPr>
  </w:style>
  <w:style w:type="character" w:styleId="Ttulo2Car" w:customStyle="1">
    <w:name w:val="Título 2 Car"/>
    <w:basedOn w:val="Fuentedeprrafopredeter"/>
    <w:link w:val="Ttulo2"/>
    <w:uiPriority w:val="9"/>
    <w:rsid w:val="00263C44"/>
    <w:rPr>
      <w:rFonts w:asciiTheme="majorHAnsi" w:cstheme="majorBidi" w:eastAsiaTheme="majorEastAsia" w:hAnsiTheme="majorHAnsi"/>
      <w:color w:val="2e74b5"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wECBRbzlUyGPnqAN5SqYCORg==">CgMxLjAyDmgua3JqYmk2NmtqdHE4OAByITFUVG5QQVN6Q0VJZlExTlFGRnR4ZEdOWWtTX0lWTE00cQ==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2026-09-22T17:47:00Z</dcterms:created>
  <dc:creator>Sala 8 PC 9</dc:creator>
</cp:coreProperties>
</file>