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1: INTRODUCTION</w:t>
      </w:r>
    </w:p>
    <w:p>
      <w:pPr>
        <w:pStyle w:val="Heading2"/>
      </w:pPr>
      <w:r>
        <w:t>Problem Statement</w:t>
      </w:r>
    </w:p>
    <w:p>
      <w:r>
        <w:t xml:space="preserve">The Land Record System is designed to digitize and streamline the process of managing </w:t>
        <w:br/>
        <w:t xml:space="preserve">    property records, reducing paperwork, ensuring data accuracy, and enhancing accessibility. This system allows </w:t>
        <w:br/>
        <w:t xml:space="preserve">    users to register properties, store ownership details, and manage property transactions efficiently. By automating </w:t>
        <w:br/>
        <w:t xml:space="preserve">    land record management, the system minimizes manual errors, prevents fraud, and provides secure access to </w:t>
        <w:br/>
        <w:t xml:space="preserve">    land-related data for both users and administrators.</w:t>
      </w:r>
    </w:p>
    <w:p>
      <w:pPr>
        <w:pStyle w:val="Heading2"/>
      </w:pPr>
      <w:r>
        <w:t>Key Issues</w:t>
      </w:r>
    </w:p>
    <w:p>
      <w:r>
        <w:br/>
        <w:t>- **Data Privacy and Security:** Protecting sensitive land ownership details from unauthorized access or cyber threats.</w:t>
        <w:br/>
        <w:t>- **User Experience:** Ensuring an intuitive interface for users to add, search, and manage property records effortlessly.</w:t>
        <w:br/>
        <w:t>- **System Integration:** Enabling smooth integration with government databases and legal documentation for authentication.</w:t>
        <w:br/>
        <w:t>- **Technical Issues:** Addressing system downtimes or potential glitches that could disrupt property record management.</w:t>
        <w:br/>
        <w:t>- **Scalability:** Ensuring the system can handle an increasing number of properties and transactions as the platform grows.</w:t>
        <w:br/>
        <w:t>- **Data Accuracy:** Preventing fraudulent transactions by ensuring all property details are verified and accurate.</w:t>
        <w:br/>
        <w:t>- **Support and Training:** Providing adequate guidance to users and administrators for smooth system adoption.</w:t>
        <w:br/>
      </w:r>
    </w:p>
    <w:p>
      <w:pPr>
        <w:pStyle w:val="Heading2"/>
      </w:pPr>
      <w:r>
        <w:t>Objectives</w:t>
      </w:r>
    </w:p>
    <w:p>
      <w:r>
        <w:br/>
        <w:t>- **Streamline Property Management:** Automate the process of adding, verifying, and updating land records.</w:t>
        <w:br/>
        <w:t>- **Ensure Data Accuracy:** Maintain an up-to-date and error-free database of land ownership details.</w:t>
        <w:br/>
        <w:t>- **Enhance User Experience:** Provide an easy-to-use interface for adding and searching property records.</w:t>
        <w:br/>
        <w:t>- **Improve Accessibility:** Enable users and administrators to retrieve property information anytime, anywhere.</w:t>
        <w:br/>
        <w:t>- **Increase Efficiency:** Reduce manual effort in land record keeping by introducing digital property management.</w:t>
        <w:br/>
        <w:t>- **Ensure Data Security:** Implement strong security measures to prevent unauthorized access to property records.</w:t>
        <w:br/>
        <w:t>- **Generate Reports:** Allow administrators to generate reports on property ownership, transactions, and historical records.</w:t>
        <w:br/>
        <w:t>- **Support Scalability:** Design the system to accommodate increasing numbers of properties without performance issues.</w:t>
        <w:br/>
      </w:r>
    </w:p>
    <w:p>
      <w:pPr>
        <w:pStyle w:val="Heading2"/>
      </w:pPr>
      <w:r>
        <w:t>Scope</w:t>
      </w:r>
    </w:p>
    <w:p>
      <w:r>
        <w:br/>
        <w:t>- **Property Registration:** Users can register properties by providing details such as location, ownership proof, and legal documents.</w:t>
        <w:br/>
        <w:t>- **Land Record Management:** The system will store and manage property records, including owner details and transaction history.</w:t>
        <w:br/>
        <w:t>- **Ownership Verification:** The system will verify property ownership through supporting legal documentation.</w:t>
        <w:br/>
        <w:t>- **Classifying Properties:** Categorizing land as commercial, residential, or agricultural based on user inputs.</w:t>
        <w:br/>
        <w:t>- **Reporting &amp; Analytics:** Generating reports on property transactions, ownership history, and land usage trends.</w:t>
        <w:br/>
        <w:t>- **Data Security:** Implementing encryption and authentication to secure sensitive property records.</w:t>
        <w:br/>
        <w:t>- **User Access Management:** Defining different roles (e.g., admin, property owner) with appropriate permissions.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