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0" w:line="259" w:lineRule="auto"/>
        <w:jc w:val="center"/>
      </w:pPr>
      <w:r>
        <w:rPr>
          <w:rFonts w:ascii="Arial" w:hAnsi="Arial"/>
          <w:b/>
          <w:color w:val="123746"/>
          <w:sz w:val="60"/>
        </w:rPr>
        <w:t>WIEŻOWIEC 2D</w:t>
      </w:r>
    </w:p>
    <w:p>
      <w:pPr>
        <w:spacing w:before="0" w:after="40" w:line="259" w:lineRule="auto"/>
        <w:jc w:val="center"/>
      </w:pPr>
      <w:r>
        <w:rPr>
          <w:rFonts w:ascii="Arial" w:hAnsi="Arial"/>
          <w:b w:val="0"/>
          <w:color w:val="0E6B78"/>
          <w:sz w:val="34"/>
        </w:rPr>
        <w:t>Analiza przejścia, stanów i aktualnego runtime</w:t>
      </w:r>
    </w:p>
    <w:p>
      <w:pPr>
        <w:spacing w:before="0" w:after="280" w:line="259" w:lineRule="auto"/>
        <w:jc w:val="center"/>
      </w:pPr>
      <w:r>
        <w:rPr>
          <w:rFonts w:ascii="Arial" w:hAnsi="Arial"/>
          <w:b w:val="0"/>
          <w:color w:val="607985"/>
          <w:sz w:val="19"/>
        </w:rPr>
        <w:t>tower_prototype_01  •  wersja 3.0  •  stan na 2026-08-26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DF4F5"/>
            <w:tcBorders>
              <w:left w:val="single" w:sz="24" w:color="0E6B78"/>
              <w:top w:val="single" w:sz="4" w:color="EDF4F5"/>
              <w:right w:val="single" w:sz="4" w:color="EDF4F5"/>
              <w:bottom w:val="single" w:sz="4" w:color="EDF4F5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E6B78"/>
                <w:sz w:val="22"/>
              </w:rPr>
              <w:t>STATUS DOKUMENTU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Materiał analityczny i provenance oznaczony authority=false. Nie ustanawia gameplayu, topologii ani zapisu. Wiążące są globalny dokument produktu, architektura, structure_manifest.json oraz zweryfikowany runtime i testy.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372000" cy="2606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60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59" w:lineRule="auto"/>
        <w:jc w:val="center"/>
      </w:pPr>
      <w:r>
        <w:rPr>
          <w:rFonts w:ascii="Arial" w:hAnsi="Arial"/>
          <w:b w:val="0"/>
          <w:i/>
          <w:color w:val="607985"/>
          <w:sz w:val="16"/>
        </w:rPr>
        <w:t>Rys. 1. Główna sekwencja aktualnej próby. Powrót pozostaje częścią bezpiecznego ukończenia wyprawy.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1"/>
            <w:tcBorders>
              <w:left w:val="single" w:sz="24" w:color="2E9F75"/>
              <w:top w:val="single" w:sz="4" w:color="EAF6F1"/>
              <w:right w:val="single" w:sz="4" w:color="EAF6F1"/>
              <w:bottom w:val="single" w:sz="4" w:color="EAF6F1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E9F75"/>
                <w:sz w:val="22"/>
              </w:rPr>
              <w:t>WERDYKT AUDYTU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Rdzeń START → A → B → A → C → A → D → 4–1 → −1 jest logicznie osiągalny w maskach i zgodny z runtime. B i C tworzą powrotne skróty. Brak natomiast checkpointu, punktu bez powrotu i trwałego zapisu. Winda porusza się w runtime, lecz jej stopom 12 i 7 nie odpowiadają wejścia w statycznej topologii, dlatego nie jest częścią potwierdzonej trasy.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1. Zakres, źródła i sposób czytania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Dokument opisuje to, co działa w bieżącym pakiecie, oraz oddziela stan potwierdzony od intencji produktu i materiałów legacy. Instrukcje zawarte w załączonych DOCX/README potraktowano wyłącznie jako materiał źródłowy.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Warstwa</w:t>
            </w:r>
          </w:p>
        </w:tc>
        <w:tc>
          <w:tcPr>
            <w:tcW w:type="dxa" w:w="3402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Źródło</w:t>
            </w:r>
          </w:p>
        </w:tc>
        <w:tc>
          <w:tcPr>
            <w:tcW w:type="dxa" w:w="4649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Rola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Produkt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../../../docs/OgolnyZarys.txt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Sekwencja gracza, brak checkpointu, fizyczny powrót do liny.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Architektura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../../../docs/Ostatni_Pomost_architektura_Godot.txt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Właściciele stanu, próba i brak persistence.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Pakiet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structure_manifest.json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Lokalna topologia, sockety, bariery, interakcje i attempt_state.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Runtime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runtime/*.gd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Rzeczywiste przejścia stanów, dostępność kontrolek i ruchome ciała.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Testy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tests/tower_*_test.gd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Kontrakt manifestu, panel A, reset próby i mechanizmy runtime.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Ten DOCX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references/...POPRAWIONA.docx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Analiza i czytelny indeks; authority=false.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1.1. Zachowane ustalenia z materiałów wejściowych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Rdzeń A → B → A → C → A → D oraz trzy poprawne wzorce dźwigni.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Zatrzaśnięcia RED i BLUE, skróty powrotne oraz sekwencję D: V1 → V2 → V3.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Komunikację kolorem, symbolem i podpisem oraz potrzebę sprawdzenia softlocków.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1.2. Odrzucone legacy i spekulacje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515"/>
            <w:shd w:fill="123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Teza z materiału</w:t>
            </w:r>
          </w:p>
        </w:tc>
        <w:tc>
          <w:tcPr>
            <w:tcW w:type="dxa" w:w="6236"/>
            <w:shd w:fill="123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Stan aktywny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checkpoint / save-load / final_spawn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Jawnie wykluczone; persistence=none, checkpoint=none.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punkt bez powrotu / zawalenie / tower_closed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Nie istnieją w aktywnym produkcie, manifeście ani runtime.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wyjście tunelem do kanałów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Nie jest lokalnym socketem ani końcem struktury; gracz wraca tą samą drogą.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debounce panelu 0,35 s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Runtime ocenia układ po każdym przełączeniu: evaluation=on_toggle.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72 potwierdzone stany / brak softlocków</w:t>
            </w:r>
          </w:p>
        </w:tc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Brak reprodukowalnego artefaktu takiej walidacji w pakiecie.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6D9"/>
            <w:tcBorders>
              <w:left w:val="single" w:sz="24" w:color="D7A51E"/>
              <w:top w:val="single" w:sz="4" w:color="FFF6D9"/>
              <w:right w:val="single" w:sz="4" w:color="FFF6D9"/>
              <w:bottom w:val="single" w:sz="4" w:color="FFF6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7A51E"/>
                <w:sz w:val="22"/>
              </w:rPr>
              <w:t>GRANICA ANALIZY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Spójność masek i przejść stanów nie zastępuje ręcznego przepłynięcia prawdziwym avatarem. Dokument nie certyfikuje komfortu sterowania, czasu powrotu, czytelności w ruchu ani końcowej jakości artystycznej.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2. Poprawny schemat przejścia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1"/>
            <w:tcBorders>
              <w:left w:val="single" w:sz="24" w:color="2E9F75"/>
              <w:top w:val="single" w:sz="4" w:color="EAF6F1"/>
              <w:right w:val="single" w:sz="4" w:color="EAF6F1"/>
              <w:bottom w:val="single" w:sz="4" w:color="EAF6F1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E9F75"/>
                <w:sz w:val="22"/>
              </w:rPr>
              <w:t>TRASA REFERENCYJNA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START (12) → 11 → 10 / A → RED ↓↓↓ → B → skrót B → A → BLUE ↑↓↑ → C → skrót C → A → YELLOW ↓↑↑ → D: V1 → V2 → V3 → właz D → piętra 4 → 3 → 2 → 1 → sterowanie włazem piwnicy → −1 → fizyczny powrót tą samą trasą → uszkodzone wejście → aktywna lina.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2.1. Przejście krok po kroku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247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Etap</w:t>
            </w:r>
          </w:p>
        </w:tc>
        <w:tc>
          <w:tcPr>
            <w:tcW w:type="dxa" w:w="4762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Czynność gracza</w:t>
            </w:r>
          </w:p>
        </w:tc>
        <w:tc>
          <w:tcPr>
            <w:tcW w:type="dxa" w:w="3742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Warunek / skutek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0. Wejście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Z liny przez uszkodzone wejście na poziom 12; dalej przez 11 do A na 10.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Stan próby świeży; panel A pokazuje gotowość.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1. RED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Na A ustawić ↓↓↓ i dopłynąć do B.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red_route otwarta tylko przy RED; B zatrzaskuje RED i otwiera shortcut_b.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2. BLUE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Wrócić skrótem B do A, ustawić ↑↓↑; wysłać pustą windę na floor_7; dopłynąć do C.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C wymaga aktywnego BLUE oraz elevator_reached_floor_7.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3. C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Aktywować C.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BLUE zostaje zatrzaśnięty, winda zablokowana na floor_7, otwiera się shortcut_c; odblokowany YELLOW.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4. YELLOW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Wrócić skrótem C do A i ustawić ↓↑↑; dopłynąć do D.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yellow_route działa wyłącznie przy aktualnie aktywnym YELLOW.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5. D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Uruchomić V1, potem V2, potem V3.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Pomyłka wymaga jawnego RESET D; poprawna sekwencja otwiera hatch_d.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6. Dół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Przepłynąć przez 4, 3, 2, 1; użyć sterowania włazem piwnicy i zejść na −1.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hatch_basement jest osobny od hatch_d.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7. Powrót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Wrócić fizycznie przez całą strukturę do uszkodzonego wejścia i aktywnej liny.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Brak teleportu, checkpointu i lokalnego respawnu.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2.2. Inwariant bezpieczeństwa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Każdy etap musi pozostawiać drogę powrotną. Po B i C odpowiadają za to trwałe skróty. Zakończenie sekwencji D nie kończy wyprawy: sukces wymaga jeszcze zejścia do −1 i samodzielnego powrotu do liny.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4FA"/>
            <w:tcBorders>
              <w:left w:val="single" w:sz="24" w:color="2D94D6"/>
              <w:top w:val="single" w:sz="4" w:color="EAF4FA"/>
              <w:right w:val="single" w:sz="4" w:color="EAF4FA"/>
              <w:bottom w:val="single" w:sz="4" w:color="EAF4F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D94D6"/>
                <w:sz w:val="22"/>
              </w:rPr>
              <w:t>UWAGA O WINDZIE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W aktualnym pakiecie winda jest warunkiem logicznym C, a nie potwierdzonym środkiem transportu gracza. Szczegóły rozbieżności opisano w rozdziale 6.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3. Topologia i orientacja w budynku</w:t>
      </w:r>
    </w:p>
    <w:p>
      <w:r>
        <w:drawing>
          <wp:inline xmlns:a="http://schemas.openxmlformats.org/drawingml/2006/main" xmlns:pic="http://schemas.openxmlformats.org/drawingml/2006/picture">
            <wp:extent cx="3456000" cy="567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_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567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59" w:lineRule="auto"/>
        <w:jc w:val="center"/>
      </w:pPr>
      <w:r>
        <w:rPr>
          <w:rFonts w:ascii="Arial" w:hAnsi="Arial"/>
          <w:b w:val="0"/>
          <w:i/>
          <w:color w:val="607985"/>
          <w:sz w:val="16"/>
        </w:rPr>
        <w:t>Rys. 2. Schemat lokalny pakietu: główne piętra, stacje A–D, skróty i włazy. Rysunek nie jest planem w skali.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Punkt</w:t>
            </w:r>
          </w:p>
        </w:tc>
        <w:tc>
          <w:tcPr>
            <w:tcW w:type="dxa" w:w="7483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Znaczenie w przejściu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START / lina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Jedyny początek i końcowa droga opuszczenia struktury.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A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Panel trzech dźwigni; wybiera aktywny obwód i pokazuje stan.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Zatrzaskuje RED i otwiera pierwszy skrót powrotny.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C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Wymaga BLUE + osiągnięcia floor_7 przez windę; zatrzaskuje BLUE i otwiera drugi skrót.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Lokalna sekwencja V1 → V2 → V3 z osobnym resetem błędu.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Sterowanie piwnicy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Po D otwiera oddzielny właz hatch_basement prowadzący na −1.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4FA"/>
            <w:tcBorders>
              <w:left w:val="single" w:sz="24" w:color="0E6B78"/>
              <w:top w:val="single" w:sz="4" w:color="EAF4FA"/>
              <w:right w:val="single" w:sz="4" w:color="EAF4FA"/>
              <w:bottom w:val="single" w:sz="4" w:color="EAF4F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E6B78"/>
                <w:sz w:val="22"/>
              </w:rPr>
              <w:t>NAZEWNICTWO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floor_12…floor_1 i basement / −1 są nazwami lokalnymi pakietu. Globalny origin i placement istnieją wyłącznie w map_manifest.json i nie są kopiowane do tej dokumentacji.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4. Panel A — kompletna macierz ośmiu układów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Panel jest oceniany natychmiast po każdym przełączeniu. ↑ oznacza true, ↓ oznacza false. Dostępność poprawnych obwodów rośnie wraz z postępem próby; układ niepoprawny daje stan fault.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304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Układ</w:t>
            </w:r>
          </w:p>
        </w:tc>
        <w:tc>
          <w:tcPr>
            <w:tcW w:type="dxa" w:w="170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Wynik</w:t>
            </w:r>
          </w:p>
        </w:tc>
        <w:tc>
          <w:tcPr>
            <w:tcW w:type="dxa" w:w="6746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Znaczenie / dostępność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↑↑↑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READY albo FAULT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Stan gotowości tylko przy świeżym resecie całej próby; po powrocie do układu przez toggle jest fault.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↑↑↓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FAULT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Brak przypisanego obwodu.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↑↓↑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BLUE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Dostępny po zaliczeniu B; wymagany przed C.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↑↓↓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FAULT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Brak przypisanego obwodu.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↓↑↑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YELLOW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Dostępny po zaliczeniu C; otwiera trasę do D tylko tak długo, jak pozostaje aktywny.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↓↑↓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FAULT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Brak przypisanego obwodu.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↓↓↑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FAULT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Brak przypisanego obwodu.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↓↓↓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RED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Pierwszy obwód; dostępny od początku próby.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4.1. Cztery stany obwodu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Stan</w:t>
            </w:r>
          </w:p>
        </w:tc>
        <w:tc>
          <w:tcPr>
            <w:tcW w:type="dxa" w:w="8050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Interpretacja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active</w:t>
            </w:r>
          </w:p>
        </w:tc>
        <w:tc>
          <w:tcPr>
            <w:tcW w:type="dxa" w:w="8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Wzorzec jest aktualnie ustawiony na A; otwiera odpowiadającą trasę zależną od położenia dźwigni.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locked</w:t>
            </w:r>
          </w:p>
        </w:tc>
        <w:tc>
          <w:tcPr>
            <w:tcW w:type="dxa" w:w="805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Wzorzec jest poprawny, ale jego etap nie został jeszcze odblokowany.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latched</w:t>
            </w:r>
          </w:p>
        </w:tc>
        <w:tc>
          <w:tcPr>
            <w:tcW w:type="dxa" w:w="8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Etap został trwale zaliczony w bieżącej próbie: RED po B, BLUE po C.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fault</w:t>
            </w:r>
          </w:p>
        </w:tc>
        <w:tc>
          <w:tcPr>
            <w:tcW w:type="dxa" w:w="805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Układ niepoprawny lub niedozwolony w obecnym stanie.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6D9"/>
            <w:tcBorders>
              <w:left w:val="single" w:sz="24" w:color="D7A51E"/>
              <w:top w:val="single" w:sz="4" w:color="FFF6D9"/>
              <w:right w:val="single" w:sz="4" w:color="FFF6D9"/>
              <w:bottom w:val="single" w:sz="4" w:color="FFF6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7A51E"/>
                <w:sz w:val="22"/>
              </w:rPr>
              <w:t>CZYTELNOŚĆ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Kanały mają redundancję: RED ●, BLUE ▲, YELLOW ■. Kolor nie powinien być jedynym nośnikiem informacji; panel i punkty kontroli muszą równocześnie podawać symbol i podpis.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5. Model stanów całej próby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134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Stan</w:t>
            </w:r>
          </w:p>
        </w:tc>
        <w:tc>
          <w:tcPr>
            <w:tcW w:type="dxa" w:w="3855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Warunek wejścia</w:t>
            </w:r>
          </w:p>
        </w:tc>
        <w:tc>
          <w:tcPr>
            <w:tcW w:type="dxa" w:w="4762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 jest otwarte / odblokowane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S0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Reset całej struktury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RED dostępny; brak zatrzaśnięć, skrótów i włazów.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S1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A = RED ↓↓↓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red_route aktywna, możliwe dotarcie do B.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S2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Aktywacja B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RED latched, shortcut_b otwarty, BLUE odblokowany.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S3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A = BLUE ↑↓↑ + winda osiągnęła floor_7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Możliwa aktywacja C.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S4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Aktywacja C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BLUE latched, winda zablokowana na floor_7, shortcut_c otwarty, YELLOW odblokowany.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S5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A = YELLOW ↓↑↑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yellow_route aktywna; możliwe dotarcie do D.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S6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D ukończone V1 → V2 → V3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hatch_d otwarty; dostęp do niższych pięter.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S7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Sterowanie włazem piwnicy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hatch_basement otwarty; dostęp do −1 i późniejszy powrót.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5.1. Zakres resetów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38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Reset</w:t>
            </w:r>
          </w:p>
        </w:tc>
        <w:tc>
          <w:tcPr>
            <w:tcW w:type="dxa" w:w="3685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Kasuje</w:t>
            </w:r>
          </w:p>
        </w:tc>
        <w:tc>
          <w:tcPr>
            <w:tcW w:type="dxa" w:w="3685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Nie kasuje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RESET D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Tylko błąd i postęp sekwencji V1/V2/V3.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B, C, skróty, zatrzaśnięcia, pozycję windy i resztę próby.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whole_structure_attempt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Cały lokalny stan próby, wraz z postępem i barierami.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Nie tworzy zapisu, checkpointu ani osobnego respawnu.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4FA"/>
            <w:tcBorders>
              <w:left w:val="single" w:sz="24" w:color="0E6B78"/>
              <w:top w:val="single" w:sz="4" w:color="EAF4FA"/>
              <w:right w:val="single" w:sz="4" w:color="EAF4FA"/>
              <w:bottom w:val="single" w:sz="4" w:color="EAF4F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E6B78"/>
                <w:sz w:val="22"/>
              </w:rPr>
              <w:t>CYKL ŻYCIA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Pakiet deklaruje jeden cykl whole_structure_attempt. Nie ma częściowego wznowienia. Po przerwaniu próby struktura rozpoczyna się od stanu początkowego zgodnie z właścicielem sesji w projekcie nadrzędnym.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6. Stacje B i C oraz rola windy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6.1. Stacja B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B jest pierwszym trwałym kamieniem milowym bieżącej próby. Wymaga aktywnego RED. Po aktywacji zatrzaskuje red_route, otwiera dwie bariery grupy shortcut_b i odblokowuje wzorzec BLUE. Interakcja trwa 1,0 s.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6.2. Stacja C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C wymaga jednocześnie aktywnego BLUE oraz faktu elevator_reached_floor_7. Po aktywacji zatrzaskuje BLUE, blokuje kabinę na floor_7, otwiera trzy bariery shortcut_c i odblokowuje YELLOW. Interakcja trwa 1,0 s.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6.3. Winda — potwierdzone zachowanie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Parametr</w:t>
            </w:r>
          </w:p>
        </w:tc>
        <w:tc>
          <w:tcPr>
            <w:tcW w:type="dxa" w:w="6917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Stan runtime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Kabina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464 × 200 jednostek.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Prędkość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240 jednostek/s.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Przystanek floor_12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Pozycja lokalna [1280, 180].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Przystanek floor_7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Pozycja lokalna [1280, 1580].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Rola w C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Musi osiągnąć floor_7; następnie zostaje tam zablokowana.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CEE"/>
            <w:tcBorders>
              <w:left w:val="single" w:sz="24" w:color="E04F5F"/>
              <w:top w:val="single" w:sz="4" w:color="FCECEE"/>
              <w:right w:val="single" w:sz="4" w:color="FCECEE"/>
              <w:bottom w:val="single" w:sz="4" w:color="FCECEE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E04F5F"/>
                <w:sz w:val="22"/>
              </w:rPr>
              <w:t>OTWARTA ROZBIEŻNOŚĆ — NIE ROZSTRZYGAĆ W TYM DOKUMENCIE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Produkt opisuje windę jako połączenie górnych poziomów, ale statyczna topologia pakietu nie ma bocznych wejść przy przystankach floor_12 i floor_7; otwory szybowe występują na floor_10 i floor_9. Główna trasa jest osiągalna bez jazdy kabiną. Dlatego obecnie windę klasyfikuje się jako ruchomy warunek/interlock C, nie jako potwierdzony skrót pasażerski. Zmiana wymaga osobnej decyzji produktu i topologii oraz ręcznego playtestu.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7. Sekwencja D — automat lokalny</w:t>
      </w:r>
    </w:p>
    <w:p>
      <w:r>
        <w:drawing>
          <wp:inline xmlns:a="http://schemas.openxmlformats.org/drawingml/2006/main" xmlns:pic="http://schemas.openxmlformats.org/drawingml/2006/picture">
            <wp:extent cx="6192000" cy="247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59" w:lineRule="auto"/>
        <w:jc w:val="center"/>
      </w:pPr>
      <w:r>
        <w:rPr>
          <w:rFonts w:ascii="Arial" w:hAnsi="Arial"/>
          <w:b w:val="0"/>
          <w:i/>
          <w:color w:val="607985"/>
          <w:sz w:val="16"/>
        </w:rPr>
        <w:t>Rys. 3. Automat stacji D. Każdy zawór i RESET mają czas interakcji 0,8 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Stan</w:t>
            </w:r>
          </w:p>
        </w:tc>
        <w:tc>
          <w:tcPr>
            <w:tcW w:type="dxa" w:w="3458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Poprawna akcja</w:t>
            </w:r>
          </w:p>
        </w:tc>
        <w:tc>
          <w:tcPr>
            <w:tcW w:type="dxa" w:w="4592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Błędna akcja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D0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V1 → D1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V2 lub V3 → D_FAULT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D1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V2 → D2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V1 lub V3 → D_FAULT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D2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V3 → D_DONE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V1 lub V2 → D_FAULT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D_FAULT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RESET → D0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Zawory zablokowane; brak automatycznego powrotu.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D_DONE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hatch_d pozostaje otwarty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RESET D nie jest wymagany do dalszego przejścia.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6D9"/>
            <w:tcBorders>
              <w:left w:val="single" w:sz="24" w:color="D7A51E"/>
              <w:top w:val="single" w:sz="4" w:color="FFF6D9"/>
              <w:right w:val="single" w:sz="4" w:color="FFF6D9"/>
              <w:bottom w:val="single" w:sz="4" w:color="FFF6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7A51E"/>
                <w:sz w:val="22"/>
              </w:rPr>
              <w:t>WAŻNE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Flaga d_requires_reset po błędzie wymusza świadomy RESET. RESET D nie cofa B ani C. Właz hatch_basement jest sterowany osobno na dole; ukończenie D otwiera wyłącznie hatch_d.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8. Bariery, blokady i dostępność kontrolek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Grupa</w:t>
            </w:r>
          </w:p>
        </w:tc>
        <w:tc>
          <w:tcPr>
            <w:tcW w:type="dxa" w:w="1134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Liczba</w:t>
            </w:r>
          </w:p>
        </w:tc>
        <w:tc>
          <w:tcPr>
            <w:tcW w:type="dxa" w:w="6350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Sterowanie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red_route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2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Aktywny RED lub zatrzaśnięcie po B.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blue_route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2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Aktywny BLUE lub zatrzaśnięcie po C.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yellow_route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1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Wyłącznie aktualnie aktywny YELLOW.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shortcut_b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2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Trwale otwarte w próbie po B.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shortcut_c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3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Trwale otwarte w próbie po C.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hatch_d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1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Otwarte po poprawnym ukończeniu D.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hatch_basement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1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Otwarte przez oddzielne sterowanie na dolnych piętrach.</w:t>
            </w:r>
          </w:p>
        </w:tc>
      </w:tr>
    </w:tbl>
    <w:p>
      <w:pPr>
        <w:spacing w:after="0"/>
      </w:pP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Bariery poruszają się z prędkością 320 jednostek/s. Sama animacja nie może wyprzedzać stanu logicznego: interakcja ma najpierw rozstrzygnąć warunek i zmianę stanu, a prezentacja ma ten wynik pokazać.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8.1. Dostępność interakcji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Kontrolka</w:t>
            </w:r>
          </w:p>
        </w:tc>
        <w:tc>
          <w:tcPr>
            <w:tcW w:type="dxa" w:w="5953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Dostępna, gdy</w:t>
            </w:r>
          </w:p>
        </w:tc>
        <w:tc>
          <w:tcPr>
            <w:tcW w:type="dxa" w:w="153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Czas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Panel A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Gracz jest w zasięgu; wzorce ogranicza bieżący etap próby.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1,0 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B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RED jest aktywny i B nie zostało ukończone.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1,0 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C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BLUE jest aktywny, winda dotarła do floor_7, C nieukończone.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1,0 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V1/V2/V3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YELLOW zapewnia dojście; D nieukończone i nie wymaga resetu.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0,8 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RESET D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d_requires_reset=true.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0,8 s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Sterowanie piwnicy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Gracz dotarł do lokalnej kontrolki po otwarciu hatch_d.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5"/>
              </w:rPr>
              <w:t>1,0 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1"/>
            <w:tcBorders>
              <w:left w:val="single" w:sz="24" w:color="2E9F75"/>
              <w:top w:val="single" w:sz="4" w:color="EAF6F1"/>
              <w:right w:val="single" w:sz="4" w:color="EAF6F1"/>
              <w:bottom w:val="single" w:sz="4" w:color="EAF6F1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E9F75"/>
                <w:sz w:val="22"/>
              </w:rPr>
              <w:t>ANTY-SOFTLOCK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Kluczowe zabezpieczenia to: trwały skrót po B, trwały skrót po C, lokalny reset D i brak automatycznego zamknięcia jedynej drogi powrotnej. Ręczny playtest musi dodatkowo potwierdzić geometrię, kolizje i czas przejścia.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9. Powrót, porażka i brak persistence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9.1. Poprawne zakończenie wyprawy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Dotarcie do −1 nie kończy próby automatycznie. Gracz wraca własnym ruchem przez właz piwnicy, niższe piętra, hatch_d, strefę D, skróty C i B oraz uszkodzone wejście. Dopiero osiągnięcie aktywnej liny przekazuje kontrolę do ogólnego systemu wyprawy.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9.2. Czego pakiet nie robi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Nie zapisuje lokalnego postępu B, C, D, położenia windy ani otwartych włazów.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Nie tworzy checkpointu, final_spawn, lokalnego respawnu ani osobnego autosave.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Nie zamyka wieżowca po zejściu na −1 i nie uruchamia zawalenia ani gruzu.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Nie teleportuje gracza do wyjścia i nie definiuje tunelu jako alternatywnego końca.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Nie interpretuje dokumentu provenance jako źródła mechaniki lub danych runtime.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9.3. Reset i ponowna próba</w:t>
      </w:r>
    </w:p>
    <w:p>
      <w:pPr>
        <w:spacing w:before="0" w:after="120" w:line="259" w:lineRule="auto"/>
      </w:pPr>
      <w:r>
        <w:rPr>
          <w:rFonts w:ascii="Arial" w:hAnsi="Arial"/>
          <w:b w:val="0"/>
          <w:color w:val="17313D"/>
          <w:sz w:val="20"/>
        </w:rPr>
        <w:t>Stan jest prywatny dla pojedynczego whole_structure_attempt. Reset właściciela próby przywraca konfigurację początkową S0. Szczegółowy przebieg porażki, sesji, wyniku i powrotu do bazy pozostaje odpowiedzialnością systemów projektu nadrzędnego, a nie pakietu budynku.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4FA"/>
            <w:tcBorders>
              <w:left w:val="single" w:sz="24" w:color="2D94D6"/>
              <w:top w:val="single" w:sz="4" w:color="EAF4FA"/>
              <w:right w:val="single" w:sz="4" w:color="EAF4FA"/>
              <w:bottom w:val="single" w:sz="4" w:color="EAF4F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D94D6"/>
                <w:sz w:val="22"/>
              </w:rPr>
              <w:t>KONSEKWENCJA DLA QA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Scenariusz testowy musi obejmować pełne wejście i pełny powrót, reset po przerwaniu, ponowne wejście oraz brak odziedziczonego stanu. Sprawdzenie samego dotarcia do −1 jest niewystarczające.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E6B78"/>
          <w:sz w:val="36"/>
        </w:rPr>
        <w:t>10. Weryfikacja i kryteria odbioru</w:t>
      </w: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10.1. Potwierdzone analizą źródeł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Obszar</w:t>
            </w:r>
          </w:p>
        </w:tc>
        <w:tc>
          <w:tcPr>
            <w:tcW w:type="dxa" w:w="7370"/>
            <w:shd w:fill="0E6B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Wynik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Spójność trasy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Osiągalna sekwencja A → B → A → C → A → D → −1 i powrót przy użyciu zadeklarowanych grup barier.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Panel 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Zmapowane wszystkie 8 kombinacji, w tym szczególny stan READY dla świeżego ↑↑↑.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Stacje B/C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Warunki, zatrzaśnięcia, skróty i odblokowania zgodne z manifestem oraz runtime.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Sekwencja D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Jawny błąd, wymagany RESET oraz izolacja od postępu B/C.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Persistence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Brak checkpointu i lokalnego zapisu; reset obejmuje całą próbę.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Winda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4F8F9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313D"/>
                <w:sz w:val="16"/>
              </w:rPr>
              <w:t>Ruch i warunek C istnieją; funkcja pasażerska pozostaje niepotwierdzona z powodu rozbieżności topologii.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23746"/>
          <w:sz w:val="26"/>
        </w:rPr>
        <w:t>10.2. Kryteria ręcznego playtestu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Przepłynąć trasę od liny do −1 i z powrotem bez komend debug oraz bez kolizji blokującej przejście.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Dla każdego z 8 układów A sprawdzić informację wizualną i brak niezamierzonego otwarcia bariery.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W D wywołać błąd na każdym etapie, wykonać RESET i ukończyć V1 → V2 → V3.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Sprawdzić powrót po B, po C, po D i po otwarciu piwnicy; także bezczynność podczas ruchu barier.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Zakończyć i rozpocząć próbę ponownie, potwierdzając pełny reset lokalnego stanu.</w:t>
      </w:r>
    </w:p>
    <w:p>
      <w:pPr>
        <w:pStyle w:val="ListBullet"/>
        <w:spacing w:after="60" w:line="252" w:lineRule="auto"/>
      </w:pPr>
      <w:r>
        <w:rPr>
          <w:rFonts w:ascii="Arial" w:hAnsi="Arial"/>
          <w:color w:val="17313D"/>
          <w:sz w:val="20"/>
        </w:rPr>
        <w:t>Osobno rozstrzygnąć i zweryfikować oczekiwaną funkcję windy przed uznaniem jej za skrót gracza.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1"/>
            <w:tcBorders>
              <w:left w:val="single" w:sz="24" w:color="2E9F75"/>
              <w:top w:val="single" w:sz="4" w:color="EAF6F1"/>
              <w:right w:val="single" w:sz="4" w:color="EAF6F1"/>
              <w:bottom w:val="single" w:sz="4" w:color="EAF6F1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E9F75"/>
                <w:sz w:val="22"/>
              </w:rPr>
              <w:t>PODSUMOWANIE</w:t>
            </w:r>
          </w:p>
          <w:p>
            <w:pPr>
              <w:spacing w:after="0" w:line="254" w:lineRule="auto"/>
            </w:pPr>
            <w:r>
              <w:rPr>
                <w:rFonts w:ascii="Arial" w:hAnsi="Arial"/>
                <w:color w:val="17313D"/>
                <w:sz w:val="19"/>
              </w:rPr>
              <w:t>Aktualny budynek ma spójny rdzeń przejścia i jawny model stanów, lecz dokumentacja nie może ogłosić pełnego odbioru grywalności bez ręcznego playtestu. Najważniejszym otwartym punktem jest zgodność przystanków windy z geometrią wejść.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07985"/>
        <w:sz w:val="16"/>
      </w:rPr>
      <w:t xml:space="preserve">tower_prototype_01  |  wersja 3.0  |  2026-08-26    •    </w:t>
    </w:r>
    <w:r>
      <w:rPr>
        <w:rFonts w:ascii="Arial" w:hAnsi="Arial"/>
        <w:color w:val="6079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E6B78"/>
        <w:sz w:val="16"/>
      </w:rPr>
      <w:t>WIEŻOWIEC 2D  •  ANALIZA PAKIETU  •  AUTHORITY=FALSE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E6B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2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Wieżowiec 2D — analiza przejścia aktualnego pakietu</dc:title>
  <dc:subject>Schemat przejścia, maszyna stanów i audyt runtime tower_prototype_01</dc:subject>
  <dc:creator>Codex</dc:creator>
  <cp:keywords>Godot, wieżowiec, przejście, stany, runtime, authority=false</cp:keywords>
  <dc:description>Materiał referencyjny authority=false; nie ustanawia gameplayu ani persistence.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