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5E7E" w14:textId="77777777" w:rsidR="002461A9" w:rsidRPr="002620BB" w:rsidRDefault="00000000" w:rsidP="002620BB">
      <w:pPr>
        <w:pStyle w:val="Heading1"/>
        <w:spacing w:before="0" w:line="360" w:lineRule="auto"/>
        <w:jc w:val="center"/>
        <w:rPr>
          <w:rFonts w:ascii="Times New Roman" w:hAnsi="Times New Roman" w:cs="Times New Roman"/>
          <w:color w:val="auto"/>
          <w:sz w:val="22"/>
          <w:szCs w:val="22"/>
        </w:rPr>
      </w:pPr>
      <w:r w:rsidRPr="002620BB">
        <w:rPr>
          <w:rFonts w:ascii="Times New Roman" w:hAnsi="Times New Roman" w:cs="Times New Roman"/>
          <w:color w:val="auto"/>
          <w:sz w:val="22"/>
          <w:szCs w:val="22"/>
        </w:rPr>
        <w:t>Sales Performance Analysis Using SQL</w:t>
      </w:r>
    </w:p>
    <w:p w14:paraId="582DCD15" w14:textId="77777777" w:rsidR="002461A9" w:rsidRPr="002620BB" w:rsidRDefault="00000000" w:rsidP="002620BB">
      <w:pPr>
        <w:pStyle w:val="Heading2"/>
        <w:spacing w:before="0" w:line="360" w:lineRule="auto"/>
        <w:rPr>
          <w:rFonts w:ascii="Times New Roman" w:hAnsi="Times New Roman" w:cs="Times New Roman"/>
          <w:color w:val="auto"/>
          <w:sz w:val="22"/>
          <w:szCs w:val="22"/>
        </w:rPr>
      </w:pPr>
      <w:r w:rsidRPr="002620BB">
        <w:rPr>
          <w:rFonts w:ascii="Times New Roman" w:hAnsi="Times New Roman" w:cs="Times New Roman"/>
          <w:color w:val="auto"/>
          <w:sz w:val="22"/>
          <w:szCs w:val="22"/>
        </w:rPr>
        <w:t>Problem Statement</w:t>
      </w:r>
    </w:p>
    <w:p w14:paraId="70217924" w14:textId="77777777" w:rsidR="002461A9" w:rsidRPr="002620BB" w:rsidRDefault="00000000" w:rsidP="002620BB">
      <w:pPr>
        <w:spacing w:after="0" w:line="360" w:lineRule="auto"/>
        <w:rPr>
          <w:rFonts w:ascii="Times New Roman" w:hAnsi="Times New Roman" w:cs="Times New Roman"/>
        </w:rPr>
      </w:pPr>
      <w:r w:rsidRPr="002620BB">
        <w:rPr>
          <w:rFonts w:ascii="Times New Roman" w:hAnsi="Times New Roman" w:cs="Times New Roman"/>
        </w:rPr>
        <w:t>The company needed to better understand its sales performance, customer purchasing behavior, and operational order trends using transactional sales data. Despite maintaining sales activity across multiple products and payment methods, there was a noticeable decline in revenue and completed sales performance in 2025.</w:t>
      </w:r>
      <w:r w:rsidRPr="002620BB">
        <w:rPr>
          <w:rFonts w:ascii="Times New Roman" w:hAnsi="Times New Roman" w:cs="Times New Roman"/>
        </w:rPr>
        <w:br/>
      </w:r>
      <w:r w:rsidRPr="002620BB">
        <w:rPr>
          <w:rFonts w:ascii="Times New Roman" w:hAnsi="Times New Roman" w:cs="Times New Roman"/>
        </w:rPr>
        <w:br/>
        <w:t>The business sought to identify:</w:t>
      </w:r>
      <w:r w:rsidRPr="002620BB">
        <w:rPr>
          <w:rFonts w:ascii="Times New Roman" w:hAnsi="Times New Roman" w:cs="Times New Roman"/>
        </w:rPr>
        <w:br/>
        <w:t>• sales trends over time,</w:t>
      </w:r>
      <w:r w:rsidRPr="002620BB">
        <w:rPr>
          <w:rFonts w:ascii="Times New Roman" w:hAnsi="Times New Roman" w:cs="Times New Roman"/>
        </w:rPr>
        <w:br/>
        <w:t>• best-performing products,</w:t>
      </w:r>
      <w:r w:rsidRPr="002620BB">
        <w:rPr>
          <w:rFonts w:ascii="Times New Roman" w:hAnsi="Times New Roman" w:cs="Times New Roman"/>
        </w:rPr>
        <w:br/>
        <w:t>• customer purchasing patterns,</w:t>
      </w:r>
      <w:r w:rsidRPr="002620BB">
        <w:rPr>
          <w:rFonts w:ascii="Times New Roman" w:hAnsi="Times New Roman" w:cs="Times New Roman"/>
        </w:rPr>
        <w:br/>
        <w:t>• payment method performance,</w:t>
      </w:r>
      <w:r w:rsidRPr="002620BB">
        <w:rPr>
          <w:rFonts w:ascii="Times New Roman" w:hAnsi="Times New Roman" w:cs="Times New Roman"/>
        </w:rPr>
        <w:br/>
        <w:t>• and the distribution of operational order statuses.</w:t>
      </w:r>
      <w:r w:rsidRPr="002620BB">
        <w:rPr>
          <w:rFonts w:ascii="Times New Roman" w:hAnsi="Times New Roman" w:cs="Times New Roman"/>
        </w:rPr>
        <w:br/>
      </w:r>
      <w:r w:rsidRPr="002620BB">
        <w:rPr>
          <w:rFonts w:ascii="Times New Roman" w:hAnsi="Times New Roman" w:cs="Times New Roman"/>
        </w:rPr>
        <w:br/>
        <w:t>The analysis was conducted to generate business insights that could support better decision-making and improve overall sales performance.</w:t>
      </w:r>
    </w:p>
    <w:p w14:paraId="2B3282EA" w14:textId="77777777" w:rsidR="002620BB" w:rsidRPr="002620BB" w:rsidRDefault="002620BB" w:rsidP="002620BB">
      <w:pPr>
        <w:spacing w:after="0" w:line="360" w:lineRule="auto"/>
        <w:rPr>
          <w:rFonts w:ascii="Times New Roman" w:hAnsi="Times New Roman" w:cs="Times New Roman"/>
        </w:rPr>
      </w:pPr>
    </w:p>
    <w:p w14:paraId="4F31441A" w14:textId="77777777" w:rsidR="002461A9" w:rsidRPr="002620BB" w:rsidRDefault="00000000" w:rsidP="002620BB">
      <w:pPr>
        <w:pStyle w:val="Heading2"/>
        <w:spacing w:before="0" w:line="360" w:lineRule="auto"/>
        <w:rPr>
          <w:rFonts w:ascii="Times New Roman" w:hAnsi="Times New Roman" w:cs="Times New Roman"/>
          <w:color w:val="auto"/>
          <w:sz w:val="22"/>
          <w:szCs w:val="22"/>
        </w:rPr>
      </w:pPr>
      <w:r w:rsidRPr="002620BB">
        <w:rPr>
          <w:rFonts w:ascii="Times New Roman" w:hAnsi="Times New Roman" w:cs="Times New Roman"/>
          <w:color w:val="auto"/>
          <w:sz w:val="22"/>
          <w:szCs w:val="22"/>
        </w:rPr>
        <w:t>Methodology</w:t>
      </w:r>
    </w:p>
    <w:p w14:paraId="300E742F" w14:textId="6AC7DE23" w:rsidR="002461A9" w:rsidRPr="002620BB" w:rsidRDefault="00000000" w:rsidP="002620BB">
      <w:pPr>
        <w:spacing w:after="0" w:line="360" w:lineRule="auto"/>
        <w:rPr>
          <w:rFonts w:ascii="Times New Roman" w:hAnsi="Times New Roman" w:cs="Times New Roman"/>
        </w:rPr>
      </w:pPr>
      <w:r w:rsidRPr="002620BB">
        <w:rPr>
          <w:rFonts w:ascii="Times New Roman" w:hAnsi="Times New Roman" w:cs="Times New Roman"/>
        </w:rPr>
        <w:t>The analysis was conducted using SQL in Microsoft SQL Server Management Studio (SSMS).</w:t>
      </w:r>
      <w:r w:rsidRPr="002620BB">
        <w:rPr>
          <w:rFonts w:ascii="Times New Roman" w:hAnsi="Times New Roman" w:cs="Times New Roman"/>
        </w:rPr>
        <w:br/>
      </w:r>
      <w:r w:rsidRPr="002620BB">
        <w:rPr>
          <w:rFonts w:ascii="Times New Roman" w:hAnsi="Times New Roman" w:cs="Times New Roman"/>
        </w:rPr>
        <w:br/>
        <w:t>Several SQL techniques were applied, including:</w:t>
      </w:r>
      <w:r w:rsidRPr="002620BB">
        <w:rPr>
          <w:rFonts w:ascii="Times New Roman" w:hAnsi="Times New Roman" w:cs="Times New Roman"/>
        </w:rPr>
        <w:br/>
        <w:t>• filtering</w:t>
      </w:r>
      <w:r w:rsidRPr="002620BB">
        <w:rPr>
          <w:rFonts w:ascii="Times New Roman" w:hAnsi="Times New Roman" w:cs="Times New Roman"/>
        </w:rPr>
        <w:br/>
        <w:t>• aggregation</w:t>
      </w:r>
      <w:r w:rsidRPr="002620BB">
        <w:rPr>
          <w:rFonts w:ascii="Times New Roman" w:hAnsi="Times New Roman" w:cs="Times New Roman"/>
        </w:rPr>
        <w:br/>
        <w:t>• grouping</w:t>
      </w:r>
      <w:r w:rsidRPr="002620BB">
        <w:rPr>
          <w:rFonts w:ascii="Times New Roman" w:hAnsi="Times New Roman" w:cs="Times New Roman"/>
        </w:rPr>
        <w:br/>
        <w:t>• sorting</w:t>
      </w:r>
      <w:r w:rsidRPr="002620BB">
        <w:rPr>
          <w:rFonts w:ascii="Times New Roman" w:hAnsi="Times New Roman" w:cs="Times New Roman"/>
        </w:rPr>
        <w:br/>
        <w:t>• date functions</w:t>
      </w:r>
      <w:r w:rsidRPr="002620BB">
        <w:rPr>
          <w:rFonts w:ascii="Times New Roman" w:hAnsi="Times New Roman" w:cs="Times New Roman"/>
        </w:rPr>
        <w:br/>
        <w:t>• Common Table Expressions (CTEs)</w:t>
      </w:r>
      <w:r w:rsidRPr="002620BB">
        <w:rPr>
          <w:rFonts w:ascii="Times New Roman" w:hAnsi="Times New Roman" w:cs="Times New Roman"/>
        </w:rPr>
        <w:br/>
      </w:r>
      <w:r w:rsidRPr="002620BB">
        <w:rPr>
          <w:rFonts w:ascii="Times New Roman" w:hAnsi="Times New Roman" w:cs="Times New Roman"/>
        </w:rPr>
        <w:br/>
        <w:t>The dataset included:</w:t>
      </w:r>
      <w:r w:rsidRPr="002620BB">
        <w:rPr>
          <w:rFonts w:ascii="Times New Roman" w:hAnsi="Times New Roman" w:cs="Times New Roman"/>
        </w:rPr>
        <w:br/>
        <w:t>• OrderID</w:t>
      </w:r>
      <w:r w:rsidRPr="002620BB">
        <w:rPr>
          <w:rFonts w:ascii="Times New Roman" w:hAnsi="Times New Roman" w:cs="Times New Roman"/>
        </w:rPr>
        <w:br/>
        <w:t>• CustomerID</w:t>
      </w:r>
      <w:r w:rsidRPr="002620BB">
        <w:rPr>
          <w:rFonts w:ascii="Times New Roman" w:hAnsi="Times New Roman" w:cs="Times New Roman"/>
        </w:rPr>
        <w:br/>
        <w:t>• Product</w:t>
      </w:r>
      <w:r w:rsidRPr="002620BB">
        <w:rPr>
          <w:rFonts w:ascii="Times New Roman" w:hAnsi="Times New Roman" w:cs="Times New Roman"/>
        </w:rPr>
        <w:br/>
        <w:t>• Quantity</w:t>
      </w:r>
      <w:r w:rsidRPr="002620BB">
        <w:rPr>
          <w:rFonts w:ascii="Times New Roman" w:hAnsi="Times New Roman" w:cs="Times New Roman"/>
        </w:rPr>
        <w:br/>
        <w:t>• UnitPrice</w:t>
      </w:r>
      <w:r w:rsidRPr="002620BB">
        <w:rPr>
          <w:rFonts w:ascii="Times New Roman" w:hAnsi="Times New Roman" w:cs="Times New Roman"/>
        </w:rPr>
        <w:br/>
      </w:r>
      <w:r w:rsidRPr="002620BB">
        <w:rPr>
          <w:rFonts w:ascii="Times New Roman" w:hAnsi="Times New Roman" w:cs="Times New Roman"/>
        </w:rPr>
        <w:lastRenderedPageBreak/>
        <w:t>• TotalPrice</w:t>
      </w:r>
      <w:r w:rsidRPr="002620BB">
        <w:rPr>
          <w:rFonts w:ascii="Times New Roman" w:hAnsi="Times New Roman" w:cs="Times New Roman"/>
        </w:rPr>
        <w:br/>
        <w:t>• PaymentMethod</w:t>
      </w:r>
      <w:r w:rsidRPr="002620BB">
        <w:rPr>
          <w:rFonts w:ascii="Times New Roman" w:hAnsi="Times New Roman" w:cs="Times New Roman"/>
        </w:rPr>
        <w:br/>
        <w:t>• OrderStatus</w:t>
      </w:r>
      <w:r w:rsidRPr="002620BB">
        <w:rPr>
          <w:rFonts w:ascii="Times New Roman" w:hAnsi="Times New Roman" w:cs="Times New Roman"/>
        </w:rPr>
        <w:br/>
        <w:t>• ReferralSource</w:t>
      </w:r>
      <w:r w:rsidRPr="002620BB">
        <w:rPr>
          <w:rFonts w:ascii="Times New Roman" w:hAnsi="Times New Roman" w:cs="Times New Roman"/>
        </w:rPr>
        <w:br/>
        <w:t>• CouponCode</w:t>
      </w:r>
      <w:r w:rsidRPr="002620BB">
        <w:rPr>
          <w:rFonts w:ascii="Times New Roman" w:hAnsi="Times New Roman" w:cs="Times New Roman"/>
        </w:rPr>
        <w:br/>
        <w:t>• Date</w:t>
      </w:r>
      <w:r w:rsidRPr="002620BB">
        <w:rPr>
          <w:rFonts w:ascii="Times New Roman" w:hAnsi="Times New Roman" w:cs="Times New Roman"/>
        </w:rPr>
        <w:br/>
      </w:r>
      <w:r w:rsidRPr="002620BB">
        <w:rPr>
          <w:rFonts w:ascii="Times New Roman" w:hAnsi="Times New Roman" w:cs="Times New Roman"/>
        </w:rPr>
        <w:br/>
        <w:t>Revenue-related analysis was filtered using:</w:t>
      </w:r>
      <w:r w:rsidRPr="002620BB">
        <w:rPr>
          <w:rFonts w:ascii="Times New Roman" w:hAnsi="Times New Roman" w:cs="Times New Roman"/>
        </w:rPr>
        <w:br/>
        <w:t>WHERE OrderStatus = 'Delivered'</w:t>
      </w:r>
      <w:r w:rsidRPr="002620BB">
        <w:rPr>
          <w:rFonts w:ascii="Times New Roman" w:hAnsi="Times New Roman" w:cs="Times New Roman"/>
        </w:rPr>
        <w:br/>
        <w:t>to ensure that only completed and revenue-generating transactions were analyzed.</w:t>
      </w:r>
      <w:r w:rsidRPr="002620BB">
        <w:rPr>
          <w:rFonts w:ascii="Times New Roman" w:hAnsi="Times New Roman" w:cs="Times New Roman"/>
        </w:rPr>
        <w:br/>
      </w:r>
      <w:r w:rsidRPr="002620BB">
        <w:rPr>
          <w:rFonts w:ascii="Times New Roman" w:hAnsi="Times New Roman" w:cs="Times New Roman"/>
        </w:rPr>
        <w:br/>
        <w:t>The analysis included:</w:t>
      </w:r>
      <w:r w:rsidRPr="002620BB">
        <w:rPr>
          <w:rFonts w:ascii="Times New Roman" w:hAnsi="Times New Roman" w:cs="Times New Roman"/>
        </w:rPr>
        <w:br/>
        <w:t>• Sales trend analysis over time</w:t>
      </w:r>
      <w:r w:rsidRPr="002620BB">
        <w:rPr>
          <w:rFonts w:ascii="Times New Roman" w:hAnsi="Times New Roman" w:cs="Times New Roman"/>
        </w:rPr>
        <w:br/>
        <w:t>• Total quantity sold analysis</w:t>
      </w:r>
      <w:r w:rsidRPr="002620BB">
        <w:rPr>
          <w:rFonts w:ascii="Times New Roman" w:hAnsi="Times New Roman" w:cs="Times New Roman"/>
        </w:rPr>
        <w:br/>
        <w:t>• Product revenue analysis</w:t>
      </w:r>
      <w:r w:rsidRPr="002620BB">
        <w:rPr>
          <w:rFonts w:ascii="Times New Roman" w:hAnsi="Times New Roman" w:cs="Times New Roman"/>
        </w:rPr>
        <w:br/>
        <w:t>• Payment method analysis</w:t>
      </w:r>
      <w:r w:rsidRPr="002620BB">
        <w:rPr>
          <w:rFonts w:ascii="Times New Roman" w:hAnsi="Times New Roman" w:cs="Times New Roman"/>
        </w:rPr>
        <w:br/>
        <w:t>• Customer purchasing behavior analysis</w:t>
      </w:r>
      <w:r w:rsidRPr="002620BB">
        <w:rPr>
          <w:rFonts w:ascii="Times New Roman" w:hAnsi="Times New Roman" w:cs="Times New Roman"/>
        </w:rPr>
        <w:br/>
        <w:t>• Order status distribution analysis</w:t>
      </w:r>
      <w:r w:rsidRPr="002620BB">
        <w:rPr>
          <w:rFonts w:ascii="Times New Roman" w:hAnsi="Times New Roman" w:cs="Times New Roman"/>
        </w:rPr>
        <w:br/>
      </w:r>
      <w:r w:rsidRPr="002620BB">
        <w:rPr>
          <w:rFonts w:ascii="Times New Roman" w:hAnsi="Times New Roman" w:cs="Times New Roman"/>
        </w:rPr>
        <w:br/>
        <w:t>SQL functions and operations used included:</w:t>
      </w:r>
      <w:r w:rsidRPr="002620BB">
        <w:rPr>
          <w:rFonts w:ascii="Times New Roman" w:hAnsi="Times New Roman" w:cs="Times New Roman"/>
        </w:rPr>
        <w:br/>
        <w:t>• SUM()</w:t>
      </w:r>
      <w:r w:rsidRPr="002620BB">
        <w:rPr>
          <w:rFonts w:ascii="Times New Roman" w:hAnsi="Times New Roman" w:cs="Times New Roman"/>
        </w:rPr>
        <w:br/>
        <w:t>• COUNT()</w:t>
      </w:r>
      <w:r w:rsidRPr="002620BB">
        <w:rPr>
          <w:rFonts w:ascii="Times New Roman" w:hAnsi="Times New Roman" w:cs="Times New Roman"/>
        </w:rPr>
        <w:br/>
        <w:t>• ROUND()</w:t>
      </w:r>
      <w:r w:rsidRPr="002620BB">
        <w:rPr>
          <w:rFonts w:ascii="Times New Roman" w:hAnsi="Times New Roman" w:cs="Times New Roman"/>
        </w:rPr>
        <w:br/>
        <w:t>• GROUP BY</w:t>
      </w:r>
      <w:r w:rsidRPr="002620BB">
        <w:rPr>
          <w:rFonts w:ascii="Times New Roman" w:hAnsi="Times New Roman" w:cs="Times New Roman"/>
        </w:rPr>
        <w:br/>
        <w:t>• ORDER BY</w:t>
      </w:r>
      <w:r w:rsidRPr="002620BB">
        <w:rPr>
          <w:rFonts w:ascii="Times New Roman" w:hAnsi="Times New Roman" w:cs="Times New Roman"/>
        </w:rPr>
        <w:br/>
        <w:t>• YEAR()</w:t>
      </w:r>
      <w:r w:rsidRPr="002620BB">
        <w:rPr>
          <w:rFonts w:ascii="Times New Roman" w:hAnsi="Times New Roman" w:cs="Times New Roman"/>
        </w:rPr>
        <w:br/>
        <w:t>• MONTH()</w:t>
      </w:r>
      <w:r w:rsidRPr="002620BB">
        <w:rPr>
          <w:rFonts w:ascii="Times New Roman" w:hAnsi="Times New Roman" w:cs="Times New Roman"/>
        </w:rPr>
        <w:br/>
        <w:t>• CTE</w:t>
      </w:r>
    </w:p>
    <w:p w14:paraId="358C07A4" w14:textId="77777777" w:rsidR="002461A9" w:rsidRPr="002620BB" w:rsidRDefault="00000000" w:rsidP="002620BB">
      <w:pPr>
        <w:pStyle w:val="Heading2"/>
        <w:spacing w:before="0" w:line="360" w:lineRule="auto"/>
        <w:rPr>
          <w:rFonts w:ascii="Times New Roman" w:hAnsi="Times New Roman" w:cs="Times New Roman"/>
          <w:color w:val="auto"/>
          <w:sz w:val="22"/>
          <w:szCs w:val="22"/>
        </w:rPr>
      </w:pPr>
      <w:r w:rsidRPr="002620BB">
        <w:rPr>
          <w:rFonts w:ascii="Times New Roman" w:hAnsi="Times New Roman" w:cs="Times New Roman"/>
          <w:color w:val="auto"/>
          <w:sz w:val="22"/>
          <w:szCs w:val="22"/>
        </w:rPr>
        <w:t>Key Findings</w:t>
      </w:r>
    </w:p>
    <w:p w14:paraId="580DECE1" w14:textId="128958EF" w:rsidR="002461A9" w:rsidRPr="002620BB" w:rsidRDefault="002620BB" w:rsidP="002620BB">
      <w:pPr>
        <w:spacing w:after="0" w:line="360" w:lineRule="auto"/>
        <w:rPr>
          <w:rFonts w:ascii="Times New Roman" w:hAnsi="Times New Roman" w:cs="Times New Roman"/>
        </w:rPr>
      </w:pPr>
      <w:r w:rsidRPr="002620BB">
        <w:rPr>
          <w:rFonts w:ascii="Times New Roman" w:hAnsi="Times New Roman" w:cs="Times New Roman"/>
        </w:rPr>
        <w:t>1.</w:t>
      </w:r>
      <w:r>
        <w:rPr>
          <w:rFonts w:ascii="Times New Roman" w:hAnsi="Times New Roman" w:cs="Times New Roman"/>
        </w:rPr>
        <w:t xml:space="preserve"> </w:t>
      </w:r>
      <w:r w:rsidR="00000000" w:rsidRPr="002620BB">
        <w:rPr>
          <w:rFonts w:ascii="Times New Roman" w:hAnsi="Times New Roman" w:cs="Times New Roman"/>
        </w:rPr>
        <w:t>Revenue Declined Significantly in 2025</w:t>
      </w:r>
      <w:r w:rsidR="00000000" w:rsidRPr="002620BB">
        <w:rPr>
          <w:rFonts w:ascii="Times New Roman" w:hAnsi="Times New Roman" w:cs="Times New Roman"/>
        </w:rPr>
        <w:br/>
      </w:r>
      <w:r w:rsidR="00000000" w:rsidRPr="002620BB">
        <w:rPr>
          <w:rFonts w:ascii="Times New Roman" w:hAnsi="Times New Roman" w:cs="Times New Roman"/>
        </w:rPr>
        <w:br/>
        <w:t>2023: $99,841.44</w:t>
      </w:r>
      <w:r w:rsidR="00000000" w:rsidRPr="002620BB">
        <w:rPr>
          <w:rFonts w:ascii="Times New Roman" w:hAnsi="Times New Roman" w:cs="Times New Roman"/>
        </w:rPr>
        <w:br/>
        <w:t>2024: $101,755.72</w:t>
      </w:r>
      <w:r w:rsidR="00000000" w:rsidRPr="002620BB">
        <w:rPr>
          <w:rFonts w:ascii="Times New Roman" w:hAnsi="Times New Roman" w:cs="Times New Roman"/>
        </w:rPr>
        <w:br/>
        <w:t>2025: $41,003.16</w:t>
      </w:r>
      <w:r w:rsidR="00000000" w:rsidRPr="002620BB">
        <w:rPr>
          <w:rFonts w:ascii="Times New Roman" w:hAnsi="Times New Roman" w:cs="Times New Roman"/>
        </w:rPr>
        <w:br/>
      </w:r>
      <w:r w:rsidR="00000000" w:rsidRPr="002620BB">
        <w:rPr>
          <w:rFonts w:ascii="Times New Roman" w:hAnsi="Times New Roman" w:cs="Times New Roman"/>
        </w:rPr>
        <w:lastRenderedPageBreak/>
        <w:t>Revenue performance dropped sharply in 2025 compared to previous years.</w:t>
      </w:r>
      <w:r w:rsidR="00000000" w:rsidRPr="002620BB">
        <w:rPr>
          <w:rFonts w:ascii="Times New Roman" w:hAnsi="Times New Roman" w:cs="Times New Roman"/>
        </w:rPr>
        <w:br/>
      </w:r>
      <w:r w:rsidR="00000000" w:rsidRPr="002620BB">
        <w:rPr>
          <w:rFonts w:ascii="Times New Roman" w:hAnsi="Times New Roman" w:cs="Times New Roman"/>
        </w:rPr>
        <w:br/>
        <w:t>2. Quantity Sold Declined in 2025</w:t>
      </w:r>
      <w:r w:rsidR="00000000" w:rsidRPr="002620BB">
        <w:rPr>
          <w:rFonts w:ascii="Times New Roman" w:hAnsi="Times New Roman" w:cs="Times New Roman"/>
        </w:rPr>
        <w:br/>
        <w:t>2023: 277</w:t>
      </w:r>
      <w:r w:rsidR="00000000" w:rsidRPr="002620BB">
        <w:rPr>
          <w:rFonts w:ascii="Times New Roman" w:hAnsi="Times New Roman" w:cs="Times New Roman"/>
        </w:rPr>
        <w:br/>
        <w:t>2024: 293</w:t>
      </w:r>
      <w:r w:rsidR="00000000" w:rsidRPr="002620BB">
        <w:rPr>
          <w:rFonts w:ascii="Times New Roman" w:hAnsi="Times New Roman" w:cs="Times New Roman"/>
        </w:rPr>
        <w:br/>
        <w:t>2025: 120</w:t>
      </w:r>
      <w:r w:rsidR="00000000" w:rsidRPr="002620BB">
        <w:rPr>
          <w:rFonts w:ascii="Times New Roman" w:hAnsi="Times New Roman" w:cs="Times New Roman"/>
        </w:rPr>
        <w:br/>
        <w:t>The decline in quantity sold aligned closely with the reduction in completed sales revenue.</w:t>
      </w:r>
      <w:r w:rsidR="00000000" w:rsidRPr="002620BB">
        <w:rPr>
          <w:rFonts w:ascii="Times New Roman" w:hAnsi="Times New Roman" w:cs="Times New Roman"/>
        </w:rPr>
        <w:br/>
      </w:r>
      <w:r w:rsidR="00000000" w:rsidRPr="002620BB">
        <w:rPr>
          <w:rFonts w:ascii="Times New Roman" w:hAnsi="Times New Roman" w:cs="Times New Roman"/>
        </w:rPr>
        <w:br/>
        <w:t xml:space="preserve">3. Customer Purchasing Behaviour Declined </w:t>
      </w:r>
      <w:proofErr w:type="spellStart"/>
      <w:r w:rsidR="00000000" w:rsidRPr="002620BB">
        <w:rPr>
          <w:rFonts w:ascii="Times New Roman" w:hAnsi="Times New Roman" w:cs="Times New Roman"/>
        </w:rPr>
        <w:t>Moderatel</w:t>
      </w:r>
      <w:proofErr w:type="spellEnd"/>
      <w:r w:rsidR="00000000" w:rsidRPr="002620BB">
        <w:rPr>
          <w:rFonts w:ascii="Times New Roman" w:hAnsi="Times New Roman" w:cs="Times New Roman"/>
        </w:rPr>
        <w:br/>
        <w:t>2023: 3.11</w:t>
      </w:r>
      <w:r w:rsidR="00000000" w:rsidRPr="002620BB">
        <w:rPr>
          <w:rFonts w:ascii="Times New Roman" w:hAnsi="Times New Roman" w:cs="Times New Roman"/>
        </w:rPr>
        <w:br/>
        <w:t>2024: 3.02</w:t>
      </w:r>
      <w:r w:rsidR="00000000" w:rsidRPr="002620BB">
        <w:rPr>
          <w:rFonts w:ascii="Times New Roman" w:hAnsi="Times New Roman" w:cs="Times New Roman"/>
        </w:rPr>
        <w:br/>
        <w:t>2025: 2.67</w:t>
      </w:r>
      <w:r w:rsidR="00000000" w:rsidRPr="002620BB">
        <w:rPr>
          <w:rFonts w:ascii="Times New Roman" w:hAnsi="Times New Roman" w:cs="Times New Roman"/>
        </w:rPr>
        <w:br/>
        <w:t>The average quantity purchased per customer decreased moderately in 2025, indicating slightly weaker purchasing intensity among completed customers.</w:t>
      </w:r>
      <w:r w:rsidR="00000000" w:rsidRPr="002620BB">
        <w:rPr>
          <w:rFonts w:ascii="Times New Roman" w:hAnsi="Times New Roman" w:cs="Times New Roman"/>
        </w:rPr>
        <w:br/>
      </w:r>
      <w:r w:rsidR="00000000" w:rsidRPr="002620BB">
        <w:rPr>
          <w:rFonts w:ascii="Times New Roman" w:hAnsi="Times New Roman" w:cs="Times New Roman"/>
        </w:rPr>
        <w:br/>
        <w:t>4. Laptop and Phone Generated the Highest Revenue</w:t>
      </w:r>
      <w:r w:rsidR="00000000" w:rsidRPr="002620BB">
        <w:rPr>
          <w:rFonts w:ascii="Times New Roman" w:hAnsi="Times New Roman" w:cs="Times New Roman"/>
        </w:rPr>
        <w:br/>
        <w:t>Top-performing products included:</w:t>
      </w:r>
      <w:r w:rsidR="00000000" w:rsidRPr="002620BB">
        <w:rPr>
          <w:rFonts w:ascii="Times New Roman" w:hAnsi="Times New Roman" w:cs="Times New Roman"/>
        </w:rPr>
        <w:br/>
        <w:t>• Laptop</w:t>
      </w:r>
      <w:r w:rsidR="00000000" w:rsidRPr="002620BB">
        <w:rPr>
          <w:rFonts w:ascii="Times New Roman" w:hAnsi="Times New Roman" w:cs="Times New Roman"/>
        </w:rPr>
        <w:br/>
        <w:t>• Phone</w:t>
      </w:r>
      <w:r w:rsidR="00000000" w:rsidRPr="002620BB">
        <w:rPr>
          <w:rFonts w:ascii="Times New Roman" w:hAnsi="Times New Roman" w:cs="Times New Roman"/>
        </w:rPr>
        <w:br/>
        <w:t>• Printer</w:t>
      </w:r>
      <w:r w:rsidR="00000000" w:rsidRPr="002620BB">
        <w:rPr>
          <w:rFonts w:ascii="Times New Roman" w:hAnsi="Times New Roman" w:cs="Times New Roman"/>
        </w:rPr>
        <w:br/>
        <w:t>These products contributed the highest completed sales revenue across the dataset.</w:t>
      </w:r>
      <w:r w:rsidR="00000000" w:rsidRPr="002620BB">
        <w:rPr>
          <w:rFonts w:ascii="Times New Roman" w:hAnsi="Times New Roman" w:cs="Times New Roman"/>
        </w:rPr>
        <w:br/>
      </w:r>
      <w:r w:rsidR="00000000" w:rsidRPr="002620BB">
        <w:rPr>
          <w:rFonts w:ascii="Times New Roman" w:hAnsi="Times New Roman" w:cs="Times New Roman"/>
        </w:rPr>
        <w:br/>
        <w:t>5. Online Payment Generated the Highest Revenue</w:t>
      </w:r>
      <w:r w:rsidR="00000000" w:rsidRPr="002620BB">
        <w:rPr>
          <w:rFonts w:ascii="Times New Roman" w:hAnsi="Times New Roman" w:cs="Times New Roman"/>
        </w:rPr>
        <w:br/>
        <w:t>Among all payment methods, Online payment generated the highest revenue, followed by:</w:t>
      </w:r>
      <w:r w:rsidR="00000000" w:rsidRPr="002620BB">
        <w:rPr>
          <w:rFonts w:ascii="Times New Roman" w:hAnsi="Times New Roman" w:cs="Times New Roman"/>
        </w:rPr>
        <w:br/>
        <w:t>• Credit Card</w:t>
      </w:r>
      <w:r w:rsidR="00000000" w:rsidRPr="002620BB">
        <w:rPr>
          <w:rFonts w:ascii="Times New Roman" w:hAnsi="Times New Roman" w:cs="Times New Roman"/>
        </w:rPr>
        <w:br/>
        <w:t>• Debit Card</w:t>
      </w:r>
      <w:r w:rsidR="00000000" w:rsidRPr="002620BB">
        <w:rPr>
          <w:rFonts w:ascii="Times New Roman" w:hAnsi="Times New Roman" w:cs="Times New Roman"/>
        </w:rPr>
        <w:br/>
        <w:t>This indicated strong customer preference for digital payment methods.</w:t>
      </w:r>
      <w:r w:rsidR="00000000" w:rsidRPr="002620BB">
        <w:rPr>
          <w:rFonts w:ascii="Times New Roman" w:hAnsi="Times New Roman" w:cs="Times New Roman"/>
        </w:rPr>
        <w:br/>
      </w:r>
      <w:r w:rsidR="00000000" w:rsidRPr="002620BB">
        <w:rPr>
          <w:rFonts w:ascii="Times New Roman" w:hAnsi="Times New Roman" w:cs="Times New Roman"/>
        </w:rPr>
        <w:br/>
        <w:t>6. Cancelled and Returned Orders Remained High</w:t>
      </w:r>
      <w:r w:rsidR="00000000" w:rsidRPr="002620BB">
        <w:rPr>
          <w:rFonts w:ascii="Times New Roman" w:hAnsi="Times New Roman" w:cs="Times New Roman"/>
        </w:rPr>
        <w:br/>
        <w:t>Order status distribution showed that:</w:t>
      </w:r>
      <w:r w:rsidR="00000000" w:rsidRPr="002620BB">
        <w:rPr>
          <w:rFonts w:ascii="Times New Roman" w:hAnsi="Times New Roman" w:cs="Times New Roman"/>
        </w:rPr>
        <w:br/>
        <w:t>• Cancelled orders</w:t>
      </w:r>
      <w:r w:rsidR="00000000" w:rsidRPr="002620BB">
        <w:rPr>
          <w:rFonts w:ascii="Times New Roman" w:hAnsi="Times New Roman" w:cs="Times New Roman"/>
        </w:rPr>
        <w:br/>
        <w:t>• Returned orders</w:t>
      </w:r>
      <w:r w:rsidR="00000000" w:rsidRPr="002620BB">
        <w:rPr>
          <w:rFonts w:ascii="Times New Roman" w:hAnsi="Times New Roman" w:cs="Times New Roman"/>
        </w:rPr>
        <w:br/>
        <w:t>• Pending orders</w:t>
      </w:r>
      <w:r w:rsidR="00000000" w:rsidRPr="002620BB">
        <w:rPr>
          <w:rFonts w:ascii="Times New Roman" w:hAnsi="Times New Roman" w:cs="Times New Roman"/>
        </w:rPr>
        <w:br/>
      </w:r>
      <w:r w:rsidR="00000000" w:rsidRPr="002620BB">
        <w:rPr>
          <w:rFonts w:ascii="Times New Roman" w:hAnsi="Times New Roman" w:cs="Times New Roman"/>
        </w:rPr>
        <w:br/>
      </w:r>
      <w:r w:rsidR="00000000" w:rsidRPr="002620BB">
        <w:rPr>
          <w:rFonts w:ascii="Times New Roman" w:hAnsi="Times New Roman" w:cs="Times New Roman"/>
        </w:rPr>
        <w:lastRenderedPageBreak/>
        <w:t>remained relatively high compared to Delivered orders.</w:t>
      </w:r>
      <w:r w:rsidR="00000000" w:rsidRPr="002620BB">
        <w:rPr>
          <w:rFonts w:ascii="Times New Roman" w:hAnsi="Times New Roman" w:cs="Times New Roman"/>
        </w:rPr>
        <w:br/>
        <w:t>This suggested the presence of operational inefficiencies affecting completed sales performance.</w:t>
      </w:r>
      <w:r w:rsidR="00000000" w:rsidRPr="002620BB">
        <w:rPr>
          <w:rFonts w:ascii="Times New Roman" w:hAnsi="Times New Roman" w:cs="Times New Roman"/>
        </w:rPr>
        <w:br/>
      </w:r>
      <w:r w:rsidR="00000000" w:rsidRPr="002620BB">
        <w:rPr>
          <w:rFonts w:ascii="Times New Roman" w:hAnsi="Times New Roman" w:cs="Times New Roman"/>
        </w:rPr>
        <w:br/>
        <w:t>7. Monthly Sales Performance Varied Across the Year</w:t>
      </w:r>
      <w:r w:rsidR="00000000" w:rsidRPr="002620BB">
        <w:rPr>
          <w:rFonts w:ascii="Times New Roman" w:hAnsi="Times New Roman" w:cs="Times New Roman"/>
        </w:rPr>
        <w:br/>
        <w:t>Monthly sales analysis revealed fluctuations in revenue generation across different months, indicating possible seasonal demand patterns and varying customer purchasing activity throughout the year.</w:t>
      </w:r>
    </w:p>
    <w:p w14:paraId="28E71606" w14:textId="77777777" w:rsidR="002620BB" w:rsidRPr="002620BB" w:rsidRDefault="002620BB" w:rsidP="002620BB"/>
    <w:p w14:paraId="29454676" w14:textId="77777777" w:rsidR="002461A9" w:rsidRPr="002620BB" w:rsidRDefault="00000000" w:rsidP="002620BB">
      <w:pPr>
        <w:pStyle w:val="Heading2"/>
        <w:spacing w:before="0" w:line="360" w:lineRule="auto"/>
        <w:rPr>
          <w:rFonts w:ascii="Times New Roman" w:hAnsi="Times New Roman" w:cs="Times New Roman"/>
          <w:color w:val="auto"/>
          <w:sz w:val="22"/>
          <w:szCs w:val="22"/>
        </w:rPr>
      </w:pPr>
      <w:r w:rsidRPr="002620BB">
        <w:rPr>
          <w:rFonts w:ascii="Times New Roman" w:hAnsi="Times New Roman" w:cs="Times New Roman"/>
          <w:color w:val="auto"/>
          <w:sz w:val="22"/>
          <w:szCs w:val="22"/>
        </w:rPr>
        <w:t>Recommendations</w:t>
      </w:r>
    </w:p>
    <w:p w14:paraId="61ACE4B9" w14:textId="3B1AC943" w:rsidR="002461A9" w:rsidRPr="002620BB" w:rsidRDefault="00000000" w:rsidP="002620BB">
      <w:pPr>
        <w:spacing w:after="0" w:line="360" w:lineRule="auto"/>
        <w:rPr>
          <w:rFonts w:ascii="Times New Roman" w:hAnsi="Times New Roman" w:cs="Times New Roman"/>
        </w:rPr>
      </w:pPr>
      <w:r w:rsidRPr="002620BB">
        <w:rPr>
          <w:rFonts w:ascii="Times New Roman" w:hAnsi="Times New Roman" w:cs="Times New Roman"/>
        </w:rPr>
        <w:t>1. Improve Customer Retention</w:t>
      </w:r>
      <w:r w:rsidRPr="002620BB">
        <w:rPr>
          <w:rFonts w:ascii="Times New Roman" w:hAnsi="Times New Roman" w:cs="Times New Roman"/>
        </w:rPr>
        <w:br/>
        <w:t>The company should introduce loyalty programs, personalized promotions, and customer engagement campaigns to encourage repeat purchases.</w:t>
      </w:r>
      <w:r w:rsidRPr="002620BB">
        <w:rPr>
          <w:rFonts w:ascii="Times New Roman" w:hAnsi="Times New Roman" w:cs="Times New Roman"/>
        </w:rPr>
        <w:br/>
      </w:r>
      <w:r w:rsidRPr="002620BB">
        <w:rPr>
          <w:rFonts w:ascii="Times New Roman" w:hAnsi="Times New Roman" w:cs="Times New Roman"/>
        </w:rPr>
        <w:br/>
        <w:t>2. Strengthen Operational Efficiency</w:t>
      </w:r>
      <w:r w:rsidRPr="002620BB">
        <w:rPr>
          <w:rFonts w:ascii="Times New Roman" w:hAnsi="Times New Roman" w:cs="Times New Roman"/>
        </w:rPr>
        <w:br/>
        <w:t>The business should investigate the causes of high cancelled and returned orders to improve order completion rates and customer satisfaction.</w:t>
      </w:r>
      <w:r w:rsidRPr="002620BB">
        <w:rPr>
          <w:rFonts w:ascii="Times New Roman" w:hAnsi="Times New Roman" w:cs="Times New Roman"/>
        </w:rPr>
        <w:br/>
      </w:r>
      <w:r w:rsidRPr="002620BB">
        <w:rPr>
          <w:rFonts w:ascii="Times New Roman" w:hAnsi="Times New Roman" w:cs="Times New Roman"/>
        </w:rPr>
        <w:br/>
        <w:t>3. Focus on High-Performing Products</w:t>
      </w:r>
      <w:r w:rsidRPr="002620BB">
        <w:rPr>
          <w:rFonts w:ascii="Times New Roman" w:hAnsi="Times New Roman" w:cs="Times New Roman"/>
        </w:rPr>
        <w:br/>
      </w:r>
      <w:proofErr w:type="spellStart"/>
      <w:r w:rsidRPr="002620BB">
        <w:rPr>
          <w:rFonts w:ascii="Times New Roman" w:hAnsi="Times New Roman" w:cs="Times New Roman"/>
        </w:rPr>
        <w:t>Products</w:t>
      </w:r>
      <w:proofErr w:type="spellEnd"/>
      <w:r w:rsidRPr="002620BB">
        <w:rPr>
          <w:rFonts w:ascii="Times New Roman" w:hAnsi="Times New Roman" w:cs="Times New Roman"/>
        </w:rPr>
        <w:t xml:space="preserve"> such as Laptop and Phone should receive greater marketing attention and inventory support due to their strong revenue contribution.</w:t>
      </w:r>
      <w:r w:rsidRPr="002620BB">
        <w:rPr>
          <w:rFonts w:ascii="Times New Roman" w:hAnsi="Times New Roman" w:cs="Times New Roman"/>
        </w:rPr>
        <w:br/>
      </w:r>
      <w:r w:rsidRPr="002620BB">
        <w:rPr>
          <w:rFonts w:ascii="Times New Roman" w:hAnsi="Times New Roman" w:cs="Times New Roman"/>
        </w:rPr>
        <w:br/>
        <w:t>4. Optimize Digital Payment Experience</w:t>
      </w:r>
      <w:r w:rsidRPr="002620BB">
        <w:rPr>
          <w:rFonts w:ascii="Times New Roman" w:hAnsi="Times New Roman" w:cs="Times New Roman"/>
        </w:rPr>
        <w:br/>
        <w:t>Since Online payment generated the highest revenue, the company should continue improving the digital checkout experience to reduce transaction friction.</w:t>
      </w:r>
      <w:r w:rsidRPr="002620BB">
        <w:rPr>
          <w:rFonts w:ascii="Times New Roman" w:hAnsi="Times New Roman" w:cs="Times New Roman"/>
        </w:rPr>
        <w:br/>
      </w:r>
      <w:r w:rsidRPr="002620BB">
        <w:rPr>
          <w:rFonts w:ascii="Times New Roman" w:hAnsi="Times New Roman" w:cs="Times New Roman"/>
        </w:rPr>
        <w:br/>
        <w:t>5. Monitor Monthly Sales Trends</w:t>
      </w:r>
      <w:r w:rsidRPr="002620BB">
        <w:rPr>
          <w:rFonts w:ascii="Times New Roman" w:hAnsi="Times New Roman" w:cs="Times New Roman"/>
        </w:rPr>
        <w:br/>
        <w:t>The company should monitor monthly sales performance regularly to identify seasonal patterns and make more effective inventory and marketing decisions.</w:t>
      </w:r>
    </w:p>
    <w:sectPr w:rsidR="002461A9" w:rsidRPr="002620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8772EC"/>
    <w:multiLevelType w:val="hybridMultilevel"/>
    <w:tmpl w:val="DDA82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631550">
    <w:abstractNumId w:val="8"/>
  </w:num>
  <w:num w:numId="2" w16cid:durableId="1294409445">
    <w:abstractNumId w:val="6"/>
  </w:num>
  <w:num w:numId="3" w16cid:durableId="427121301">
    <w:abstractNumId w:val="5"/>
  </w:num>
  <w:num w:numId="4" w16cid:durableId="132140449">
    <w:abstractNumId w:val="4"/>
  </w:num>
  <w:num w:numId="5" w16cid:durableId="1770002818">
    <w:abstractNumId w:val="7"/>
  </w:num>
  <w:num w:numId="6" w16cid:durableId="943610996">
    <w:abstractNumId w:val="3"/>
  </w:num>
  <w:num w:numId="7" w16cid:durableId="1786730993">
    <w:abstractNumId w:val="2"/>
  </w:num>
  <w:num w:numId="8" w16cid:durableId="37055802">
    <w:abstractNumId w:val="1"/>
  </w:num>
  <w:num w:numId="9" w16cid:durableId="2062904687">
    <w:abstractNumId w:val="0"/>
  </w:num>
  <w:num w:numId="10" w16cid:durableId="1468401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1A9"/>
    <w:rsid w:val="002620BB"/>
    <w:rsid w:val="0029639D"/>
    <w:rsid w:val="00326F90"/>
    <w:rsid w:val="00AA1D8D"/>
    <w:rsid w:val="00B47730"/>
    <w:rsid w:val="00CB0664"/>
    <w:rsid w:val="00D17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2A2E8"/>
  <w14:defaultImageDpi w14:val="300"/>
  <w15:docId w15:val="{5511B743-AD92-481A-B3DC-DFC79A1E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Godson Ekene</cp:lastModifiedBy>
  <cp:revision>2</cp:revision>
  <dcterms:created xsi:type="dcterms:W3CDTF">2026-05-25T15:25:00Z</dcterms:created>
  <dcterms:modified xsi:type="dcterms:W3CDTF">2026-05-25T15:25:00Z</dcterms:modified>
  <cp:category/>
</cp:coreProperties>
</file>