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pydispatch import Dispatcher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MyEmitter(Dispatcher):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Events are defined in classes and subclasses with the '_events_' attribute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_events_ = ['on_state', 'new_data']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do_some_stuff(self, data=None):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# do stuff that makes new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self.get_some_data()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# Then emit the change with optional positional and keyword arguments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self.emit('new_data', data=data)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get_some_data(self):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An observer - could inherit from Dispatcher or any other 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on_emitter_state():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print('emitter state changed')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on_new_data(**kwargs):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data = kwargs.get('data')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print('I got data: {}'.format(data))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MyListener(object):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emitter = MyEmitter()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listener = MyListener()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emitter.bind(on_state=on_emitter_state)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emitter.bind(new_data=on_new_data)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emitter.do_some_stuff()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&gt;&gt;&gt; I got data: 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emitter.emit('on_state')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&gt;&gt;&gt; emitter state changed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