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7kstplb1cilz" w:id="0"/>
      <w:bookmarkEnd w:id="0"/>
      <w:r w:rsidDel="00000000" w:rsidR="00000000" w:rsidRPr="00000000">
        <w:rPr>
          <w:rtl w:val="0"/>
        </w:rPr>
        <w:t xml:space="preserve">Kontekst Biznesowy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e8dqp528vs3u" w:id="1"/>
      <w:bookmarkEnd w:id="1"/>
      <w:r w:rsidDel="00000000" w:rsidR="00000000" w:rsidRPr="00000000">
        <w:rPr>
          <w:rtl w:val="0"/>
        </w:rPr>
        <w:t xml:space="preserve">comissionsOpen.com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Autorzy: Mateusz Walawski, Wiktor Stankiewicz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Rodzaj Projektu: </w:t>
      </w:r>
      <w:r w:rsidDel="00000000" w:rsidR="00000000" w:rsidRPr="00000000">
        <w:rPr>
          <w:rtl w:val="0"/>
        </w:rPr>
        <w:t xml:space="preserve">Strona internetowa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Opis: </w:t>
      </w:r>
      <w:r w:rsidDel="00000000" w:rsidR="00000000" w:rsidRPr="00000000">
        <w:rPr>
          <w:rtl w:val="0"/>
        </w:rPr>
        <w:t xml:space="preserve">Platforma pozwalająca artystom na prezentację swojego portfolio oraz zarządzanie zleceniami. Artysta może wrzucać na swoją stronę portfolio stworzone przez siebie obrazy. Prace w portfolio mogą być opatrzone opisami oraz tagami. Każde konto posiada specjalny link do umieszczenia w mediach społecznościowych (typu “comissionsOpen.com/nazwaArtysty/commision”). Po kliknięciu tego linku, zleceniodawca zostaje przekierowany do formularza w którym, po założeniu konta, może wysłać prośbę o wykonanie zlecenia, z załączonym opisem oraz linkami do innych prac na stronie, w celach referencyjnych. Artysta może zaakceptować zgłoszenie, lub je odrzucić. Może również ustawić maksymalną ilość zgłoszeń zaakceptowanych w danym momencie, stworzyć listę zasad zamówień, oraz tymczasowo wyłączyć możliwość wysyłania zgłoszeń. Artysta ma możliwość dodania do swojego konta linków do kanałów przez które można się z nim skontaktować. Strona posiada również funkcje pozwalające moderatorom strony na banowanie kont, a użytkownikom, na ich blokowanie i zgłaszanie.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Prowadzenia usług: </w:t>
      </w:r>
      <w:r w:rsidDel="00000000" w:rsidR="00000000" w:rsidRPr="00000000">
        <w:rPr>
          <w:rtl w:val="0"/>
        </w:rPr>
        <w:t xml:space="preserve">Klienci indywidualni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Słownik: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Moduł - </w:t>
      </w:r>
      <w:r w:rsidDel="00000000" w:rsidR="00000000" w:rsidRPr="00000000">
        <w:rPr>
          <w:rtl w:val="0"/>
        </w:rPr>
        <w:t xml:space="preserve">System dzieli się na moduły zleceń i portfolio, są one wydzielonymi częściami systemu służącymi do celów przeróżnych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Artysta -</w:t>
      </w:r>
      <w:r w:rsidDel="00000000" w:rsidR="00000000" w:rsidRPr="00000000">
        <w:rPr>
          <w:rtl w:val="0"/>
        </w:rPr>
        <w:t xml:space="preserve"> Osoba zarządzająca stroną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Strona - </w:t>
      </w:r>
      <w:r w:rsidDel="00000000" w:rsidR="00000000" w:rsidRPr="00000000">
        <w:rPr>
          <w:rtl w:val="0"/>
        </w:rPr>
        <w:t xml:space="preserve">Kawałek serwera który udostępniamy Artyście na rzecz jego projektu.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Zleceniodawca </w:t>
      </w:r>
      <w:r w:rsidDel="00000000" w:rsidR="00000000" w:rsidRPr="00000000">
        <w:rPr>
          <w:rtl w:val="0"/>
        </w:rPr>
        <w:t xml:space="preserve">- Osoba zlecająca prace od twórcy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PROCESY BIZNESOWE: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Założenie konta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Aktor Biznesowy: Klient (Artysta, Zleceniodawca)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Zadania: Wypełnienie formularza rejestracyjnego,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Dane: Dane Klienta (email, nazwa użytkownika, hasło, dane związane z płatnością)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Wrzucenie Pracy na strone portfolio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Aktor Biznesowy Klient (Artysta)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Zadania: Wysłanie pracy na serwery systemu przez Artyste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Praca, Metadane (Nazwa, Data Utworzenia, Klient dla którego praca została wykonana)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Złożenie zlecenia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Aktorzy: Klient (Artysta, Zleceniodawca)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Zadania: Zleceniodawca wypełnia formularz, w którym podaje swoje dane opis zlecenia, materiały referencyjne z portfolio Artysty. Zlecenie potem trafia do Artysty który może je zatwierdzić lub odrzucić, ewentualnie może zadać dodatkowe pytania.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Dane: Opis zlecenia, Materiały referencyjne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Wykonanie zlecenia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Aktorzy: Klient (Artysta, Zleceniodawca)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Zadania: Artysta wykonuje zlecenie, aktualizuje progress zlecenia. Na koniec wysyła prace do Klienta.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Dane: Praca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Blokowanie Kont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Aktorzy: Klient (Artysta, Zleceniodawca)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Zadania: Klient blokuje konto uniemożliwiając mu interakcje ze swoim kontem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Dane: Konto Klienta do zablokowania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Zgłaszanie Kont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Aktorzy: Klient (Artysta, Zleceniodawca)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Zadania: Klient zgłasza konto, które nastepnie jest sprawdzane pod kątem niedozwolonych treści przez administratorów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Dane: Konto Klienta do zgłoszenia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