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10.svg" ContentType="image/svg+xml"/>
  <Override PartName="/word/media/image100.svg" ContentType="image/svg+xml"/>
  <Override PartName="/word/media/image102.svg" ContentType="image/svg+xml"/>
  <Override PartName="/word/media/image104.svg" ContentType="image/svg+xml"/>
  <Override PartName="/word/media/image106.svg" ContentType="image/svg+xml"/>
  <Override PartName="/word/media/image108.svg" ContentType="image/svg+xml"/>
  <Override PartName="/word/media/image110.svg" ContentType="image/svg+xml"/>
  <Override PartName="/word/media/image112.svg" ContentType="image/svg+xml"/>
  <Override PartName="/word/media/image115.svg" ContentType="image/svg+xml"/>
  <Override PartName="/word/media/image117.svg" ContentType="image/svg+xml"/>
  <Override PartName="/word/media/image119.svg" ContentType="image/svg+xml"/>
  <Override PartName="/word/media/image12.svg" ContentType="image/svg+xml"/>
  <Override PartName="/word/media/image121.svg" ContentType="image/svg+xml"/>
  <Override PartName="/word/media/image123.svg" ContentType="image/svg+xml"/>
  <Override PartName="/word/media/image14.svg" ContentType="image/svg+xml"/>
  <Override PartName="/word/media/image16.svg" ContentType="image/svg+xml"/>
  <Override PartName="/word/media/image18.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9.svg" ContentType="image/svg+xml"/>
  <Override PartName="/word/media/image4.svg" ContentType="image/svg+xml"/>
  <Override PartName="/word/media/image41.svg" ContentType="image/svg+xml"/>
  <Override PartName="/word/media/image43.svg" ContentType="image/svg+xml"/>
  <Override PartName="/word/media/image45.svg" ContentType="image/svg+xml"/>
  <Override PartName="/word/media/image47.svg" ContentType="image/svg+xml"/>
  <Override PartName="/word/media/image49.svg" ContentType="image/svg+xml"/>
  <Override PartName="/word/media/image51.svg" ContentType="image/svg+xml"/>
  <Override PartName="/word/media/image53.svg" ContentType="image/svg+xml"/>
  <Override PartName="/word/media/image55.svg" ContentType="image/svg+xml"/>
  <Override PartName="/word/media/image57.svg" ContentType="image/svg+xml"/>
  <Override PartName="/word/media/image59.svg" ContentType="image/svg+xml"/>
  <Override PartName="/word/media/image6.svg" ContentType="image/svg+xml"/>
  <Override PartName="/word/media/image61.svg" ContentType="image/svg+xml"/>
  <Override PartName="/word/media/image63.svg" ContentType="image/svg+xml"/>
  <Override PartName="/word/media/image65.svg" ContentType="image/svg+xml"/>
  <Override PartName="/word/media/image67.svg" ContentType="image/svg+xml"/>
  <Override PartName="/word/media/image69.svg" ContentType="image/svg+xml"/>
  <Override PartName="/word/media/image71.svg" ContentType="image/svg+xml"/>
  <Override PartName="/word/media/image72.svg" ContentType="image/svg+xml"/>
  <Override PartName="/word/media/image76.svg" ContentType="image/svg+xml"/>
  <Override PartName="/word/media/image78.svg" ContentType="image/svg+xml"/>
  <Override PartName="/word/media/image8.svg" ContentType="image/svg+xml"/>
  <Override PartName="/word/media/image80.svg" ContentType="image/svg+xml"/>
  <Override PartName="/word/media/image82.svg" ContentType="image/svg+xml"/>
  <Override PartName="/word/media/image84.svg" ContentType="image/svg+xml"/>
  <Override PartName="/word/media/image86.svg" ContentType="image/svg+xml"/>
  <Override PartName="/word/media/image88.svg" ContentType="image/svg+xml"/>
  <Override PartName="/word/media/image90.svg" ContentType="image/svg+xml"/>
  <Override PartName="/word/media/image92.svg" ContentType="image/svg+xml"/>
  <Override PartName="/word/media/image94.svg" ContentType="image/svg+xml"/>
  <Override PartName="/word/media/image96.svg" ContentType="image/svg+xml"/>
  <Override PartName="/word/media/image9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543AFC">
      <w:pPr>
        <w:pStyle w:val="2"/>
        <w:keepNext w:val="0"/>
        <w:numPr>
          <w:ilvl w:val="0"/>
          <w:numId w:val="0"/>
        </w:numPr>
        <w:wordWrap/>
        <w:spacing w:before="120" w:after="120"/>
        <w:rPr>
          <w:rFonts w:hint="eastAsia" w:eastAsia="黑体"/>
          <w:sz w:val="32"/>
          <w:szCs w:val="48"/>
          <w:lang w:eastAsia="zh"/>
          <w:woUserID w:val="3"/>
        </w:rPr>
      </w:pPr>
      <w:bookmarkStart w:id="0" w:name="_Toc106480834"/>
      <w:r>
        <w:rPr>
          <w:sz w:val="32"/>
          <w:szCs w:val="48"/>
        </w:rPr>
        <w:fldChar w:fldCharType="begin"/>
      </w:r>
      <w:r>
        <w:rPr>
          <w:sz w:val="32"/>
          <w:szCs w:val="48"/>
        </w:rPr>
        <w:instrText xml:space="preserve"> MACROBUTTON AMEditEquationSection2 </w:instrText>
      </w:r>
      <w:r>
        <w:rPr>
          <w:rStyle w:val="94"/>
        </w:rPr>
        <w:instrText xml:space="preserve">Equation Chapter 1 Section 1</w:instrText>
      </w:r>
      <w:r>
        <w:rPr>
          <w:sz w:val="32"/>
          <w:szCs w:val="48"/>
        </w:rPr>
        <w:fldChar w:fldCharType="begin"/>
      </w:r>
      <w:r>
        <w:rPr>
          <w:sz w:val="32"/>
          <w:szCs w:val="48"/>
        </w:rPr>
        <w:instrText xml:space="preserve"> SEQ AMEqn \r \h \* MERGEFORMAT </w:instrText>
      </w:r>
      <w:r>
        <w:rPr>
          <w:sz w:val="32"/>
          <w:szCs w:val="48"/>
        </w:rPr>
        <w:fldChar w:fldCharType="end"/>
      </w:r>
      <w:r>
        <w:rPr>
          <w:sz w:val="32"/>
          <w:szCs w:val="48"/>
        </w:rPr>
        <w:fldChar w:fldCharType="begin"/>
      </w:r>
      <w:r>
        <w:rPr>
          <w:sz w:val="32"/>
          <w:szCs w:val="48"/>
        </w:rPr>
        <w:instrText xml:space="preserve"> SEQ AMSec \r 1 \h \* MERGEFORMAT </w:instrText>
      </w:r>
      <w:r>
        <w:rPr>
          <w:sz w:val="32"/>
          <w:szCs w:val="48"/>
        </w:rPr>
        <w:fldChar w:fldCharType="end"/>
      </w:r>
      <w:r>
        <w:rPr>
          <w:sz w:val="32"/>
          <w:szCs w:val="48"/>
        </w:rPr>
        <w:fldChar w:fldCharType="begin"/>
      </w:r>
      <w:r>
        <w:rPr>
          <w:sz w:val="32"/>
          <w:szCs w:val="48"/>
        </w:rPr>
        <w:instrText xml:space="preserve"> SEQ AMChap \r 1 \h \* MERGEFORMAT </w:instrText>
      </w:r>
      <w:r>
        <w:rPr>
          <w:sz w:val="32"/>
          <w:szCs w:val="48"/>
        </w:rPr>
        <w:fldChar w:fldCharType="end"/>
      </w:r>
      <w:r>
        <w:rPr>
          <w:sz w:val="32"/>
          <w:szCs w:val="48"/>
        </w:rPr>
        <w:fldChar w:fldCharType="end"/>
      </w:r>
      <w:r>
        <w:rPr>
          <w:rFonts w:hint="eastAsia"/>
          <w:sz w:val="32"/>
          <w:szCs w:val="48"/>
          <w:lang w:eastAsia="zh"/>
          <w:woUserID w:val="3"/>
        </w:rPr>
        <w:t>企业抽样检验与决策优化</w:t>
      </w:r>
    </w:p>
    <w:p w14:paraId="5AABC1DE"/>
    <w:p w14:paraId="7DA707F8">
      <w:pPr>
        <w:pStyle w:val="2"/>
        <w:keepNext w:val="0"/>
        <w:numPr>
          <w:ilvl w:val="0"/>
          <w:numId w:val="0"/>
        </w:numPr>
        <w:wordWrap/>
        <w:spacing w:before="120" w:after="120"/>
      </w:pPr>
      <w:r>
        <w:rPr>
          <w:rFonts w:hint="eastAsia"/>
        </w:rPr>
        <w:t>摘要</w:t>
      </w:r>
      <w:bookmarkEnd w:id="0"/>
    </w:p>
    <w:p w14:paraId="20D9EAFA">
      <w:pPr>
        <w:spacing w:before="60" w:after="60"/>
        <w:ind w:firstLine="480"/>
        <w:rPr>
          <w:rFonts w:hint="eastAsia" w:eastAsia="宋体"/>
          <w:lang w:eastAsia="zh"/>
          <w:woUserID w:val="3"/>
        </w:rPr>
      </w:pPr>
      <w:r>
        <w:rPr>
          <w:rFonts w:hint="eastAsia"/>
        </w:rPr>
        <w:t>随着</w:t>
      </w:r>
      <w:r>
        <w:rPr>
          <w:rFonts w:hint="eastAsia"/>
          <w:lang w:eastAsia="zh"/>
          <w:woUserID w:val="3"/>
        </w:rPr>
        <w:t>电子制造业和自动化生产</w:t>
      </w:r>
      <w:r>
        <w:rPr>
          <w:rFonts w:hint="eastAsia"/>
        </w:rPr>
        <w:t>的发展</w:t>
      </w:r>
      <w:r>
        <w:t>,</w:t>
      </w:r>
      <w:r>
        <w:rPr>
          <w:rFonts w:hint="eastAsia"/>
          <w:lang w:eastAsia="zh"/>
          <w:woUserID w:val="3"/>
        </w:rPr>
        <w:t>质量检测和产能优化</w:t>
      </w:r>
      <w:r>
        <w:rPr>
          <w:rFonts w:hint="eastAsia"/>
        </w:rPr>
        <w:t>问题</w:t>
      </w:r>
      <w:r>
        <w:rPr>
          <w:rFonts w:hint="eastAsia"/>
          <w:lang w:eastAsia="zh"/>
          <w:woUserID w:val="3"/>
        </w:rPr>
        <w:t>成为工业生产</w:t>
      </w:r>
      <w:r>
        <w:rPr>
          <w:rFonts w:hint="eastAsia"/>
        </w:rPr>
        <w:t>中的重要研究课题。本文针对</w:t>
      </w:r>
      <w:r>
        <w:rPr>
          <w:rFonts w:hint="eastAsia"/>
          <w:lang w:eastAsia="zh"/>
          <w:woUserID w:val="3"/>
        </w:rPr>
        <w:t>电子成品生产过程</w:t>
      </w:r>
      <w:r>
        <w:rPr>
          <w:rFonts w:hint="eastAsia"/>
        </w:rPr>
        <w:t>中</w:t>
      </w:r>
      <w:r>
        <w:rPr>
          <w:rFonts w:hint="eastAsia"/>
          <w:lang w:eastAsia="zh"/>
          <w:woUserID w:val="3"/>
        </w:rPr>
        <w:t>质量检测和产能优化</w:t>
      </w:r>
      <w:r>
        <w:rPr>
          <w:rFonts w:hint="eastAsia"/>
        </w:rPr>
        <w:t>的问题，基于</w:t>
      </w:r>
      <w:r>
        <w:rPr>
          <w:rFonts w:hint="eastAsia"/>
          <w:lang w:eastAsia="zh"/>
          <w:woUserID w:val="4"/>
        </w:rPr>
        <w:t>遗传算法</w:t>
      </w:r>
      <w:r>
        <w:rPr>
          <w:rFonts w:hint="eastAsia"/>
        </w:rPr>
        <w:t>和</w:t>
      </w:r>
      <w:r>
        <w:rPr>
          <w:rFonts w:hint="eastAsia"/>
          <w:lang w:eastAsia="zh"/>
          <w:woUserID w:val="4"/>
        </w:rPr>
        <w:t>统计学</w:t>
      </w:r>
      <w:r>
        <w:rPr>
          <w:rFonts w:hint="eastAsia"/>
        </w:rPr>
        <w:t>思想</w:t>
      </w:r>
      <w:r>
        <w:t>,</w:t>
      </w:r>
      <w:r>
        <w:rPr>
          <w:rFonts w:hint="eastAsia"/>
        </w:rPr>
        <w:t>通过确定检测成本、装配成本、调换损失和拆解费用等指标，以</w:t>
      </w:r>
      <w:r>
        <w:rPr>
          <w:rFonts w:hint="eastAsia"/>
          <w:lang w:eastAsia="zh"/>
          <w:woUserID w:val="3"/>
        </w:rPr>
        <w:t>最大化利润</w:t>
      </w:r>
      <w:r>
        <w:rPr>
          <w:rFonts w:hint="eastAsia"/>
        </w:rPr>
        <w:t>为目标建立了</w:t>
      </w:r>
      <w:r>
        <w:rPr>
          <w:rFonts w:hint="eastAsia"/>
          <w:lang w:eastAsia="zh"/>
          <w:woUserID w:val="3"/>
        </w:rPr>
        <w:t>阶段质量检测优化</w:t>
      </w:r>
      <w:r>
        <w:rPr>
          <w:rFonts w:hint="eastAsia"/>
        </w:rPr>
        <w:t>模型，并使用</w:t>
      </w:r>
      <w:r>
        <w:rPr>
          <w:rFonts w:hint="eastAsia"/>
          <w:lang w:eastAsia="zh"/>
          <w:woUserID w:val="3"/>
        </w:rPr>
        <w:t>遗传</w:t>
      </w:r>
      <w:r>
        <w:rPr>
          <w:rFonts w:hint="eastAsia"/>
        </w:rPr>
        <w:t>算法对模型进行求解</w:t>
      </w:r>
      <w:r>
        <w:rPr>
          <w:rFonts w:hint="eastAsia"/>
          <w:lang w:eastAsia="zh"/>
          <w:woUserID w:val="3"/>
        </w:rPr>
        <w:t>，</w:t>
      </w:r>
      <w:r>
        <w:rPr>
          <w:rFonts w:hint="eastAsia"/>
          <w:lang w:eastAsia="zh"/>
        </w:rPr>
        <w:t>做出合理</w:t>
      </w:r>
      <w:r>
        <w:rPr>
          <w:rFonts w:hint="eastAsia"/>
        </w:rPr>
        <w:t>决策策略</w:t>
      </w:r>
      <w:r>
        <w:rPr>
          <w:rFonts w:hint="eastAsia"/>
          <w:lang w:eastAsia="zh"/>
        </w:rPr>
        <w:t>，以提</w:t>
      </w:r>
      <w:r>
        <w:rPr>
          <w:rFonts w:hint="eastAsia"/>
        </w:rPr>
        <w:t>高产品质量和经济效益</w:t>
      </w:r>
      <w:r>
        <w:rPr>
          <w:rFonts w:hint="eastAsia"/>
          <w:lang w:eastAsia="zh"/>
          <w:woUserID w:val="3"/>
        </w:rPr>
        <w:t>。</w:t>
      </w:r>
    </w:p>
    <w:p w14:paraId="358721D2">
      <w:pPr>
        <w:keepNext w:val="0"/>
        <w:keepLines w:val="0"/>
        <w:widowControl/>
        <w:suppressLineNumbers w:val="0"/>
        <w:jc w:val="left"/>
        <w:rPr>
          <w:rFonts w:hint="eastAsia"/>
          <w:lang w:eastAsia="zh"/>
          <w:woUserID w:val="3"/>
        </w:rPr>
      </w:pPr>
      <w:r>
        <w:rPr>
          <w:rFonts w:hint="eastAsia"/>
          <w:b/>
        </w:rPr>
        <w:t>针对问题一，</w:t>
      </w:r>
      <w:r>
        <w:rPr>
          <w:rFonts w:hint="eastAsia"/>
          <w:lang w:eastAsia="zh"/>
          <w:woUserID w:val="3"/>
        </w:rPr>
        <w:t>针对供应商提供的零配件次品率声明，本文使用</w:t>
      </w:r>
      <w:r>
        <w:rPr>
          <w:rFonts w:hint="eastAsia"/>
          <w:lang w:val="en-US" w:eastAsia="zh-CN"/>
          <w:woUserID w:val="3"/>
        </w:rPr>
        <w:t>计数序贯抽样检验方法</w:t>
      </w:r>
      <w:r>
        <w:rPr>
          <w:rFonts w:hint="eastAsia"/>
          <w:lang w:eastAsia="zh"/>
          <w:woUserID w:val="3"/>
        </w:rPr>
        <w:t>，计算了不同置信度下的最小样本量。并要求在一定信度下，如果检测结果表明零配件次品率超过标称值，企业将拒收该批零配件如果检测结果表明次品率不超过标称值，则企业将接收该批零配件。通过此标准，为后续决策提供数据支撑。</w:t>
      </w:r>
    </w:p>
    <w:p w14:paraId="3219FCE3">
      <w:pPr>
        <w:spacing w:before="60" w:after="60"/>
        <w:ind w:firstLine="482"/>
        <w:rPr>
          <w:rFonts w:hint="eastAsia"/>
          <w:lang w:eastAsia="zh"/>
          <w:woUserID w:val="3"/>
        </w:rPr>
      </w:pPr>
      <w:r>
        <w:rPr>
          <w:rFonts w:hint="eastAsia"/>
          <w:b/>
        </w:rPr>
        <w:t>针对问题二，</w:t>
      </w:r>
      <w:r>
        <w:rPr>
          <w:rFonts w:hint="eastAsia"/>
          <w:lang w:eastAsia="zh"/>
          <w:woUserID w:val="3"/>
        </w:rPr>
        <w:t>针对已知零配件和成品次品率的情况下，本文为企业生产过程的各个阶段提供了决策方案。且考虑了零配件检测、成品检测、不合格成品处理以及不合格品调换损失等多个因素。通过成本效益分析，我们为企业在不同情况下提供了最优的决策方案，包括是否进行检测、是否拆解不合格成品等，以最大化企业的利润。</w:t>
      </w:r>
    </w:p>
    <w:p w14:paraId="77A1113D">
      <w:pPr>
        <w:spacing w:before="60" w:after="60"/>
        <w:ind w:firstLine="482"/>
        <w:rPr>
          <w:rFonts w:hint="eastAsia"/>
          <w:lang w:eastAsia="zh"/>
          <w:woUserID w:val="3"/>
        </w:rPr>
      </w:pPr>
      <w:r>
        <w:rPr>
          <w:rFonts w:hint="eastAsia"/>
          <w:b/>
        </w:rPr>
        <w:t>针对问题三，</w:t>
      </w:r>
      <w:r>
        <w:rPr>
          <w:rFonts w:hint="eastAsia"/>
          <w:lang w:eastAsia="zh"/>
          <w:woUserID w:val="3"/>
        </w:rPr>
        <w:t>针对多道工序和多个零配件的生产环境中，我们扩展了问题二的模型，考虑了更复杂的生产流程。我们为每个生产阶段提供了决策方案，包括零配件的检测、半成品的装配、成品的检测与市场投放，以及不合格成品的处理。这些决策方案帮助企业在保证产品质量的同时，优化生产成本。</w:t>
      </w:r>
    </w:p>
    <w:p w14:paraId="034E1B01">
      <w:pPr>
        <w:spacing w:before="60" w:after="60"/>
        <w:ind w:firstLine="482"/>
        <w:rPr>
          <w:rFonts w:ascii="宋体" w:hAnsi="宋体" w:eastAsia="宋体" w:cs="宋体"/>
          <w:sz w:val="24"/>
          <w:szCs w:val="24"/>
          <w:woUserID w:val="3"/>
        </w:rPr>
      </w:pPr>
      <w:r>
        <w:rPr>
          <w:rFonts w:hint="eastAsia"/>
          <w:b/>
          <w:woUserID w:val="3"/>
        </w:rPr>
        <w:t>针对问题</w:t>
      </w:r>
      <w:r>
        <w:rPr>
          <w:rFonts w:hint="eastAsia"/>
          <w:b/>
          <w:lang w:eastAsia="zh"/>
          <w:woUserID w:val="3"/>
        </w:rPr>
        <w:t>四</w:t>
      </w:r>
      <w:r>
        <w:rPr>
          <w:rFonts w:hint="eastAsia"/>
          <w:b/>
          <w:woUserID w:val="3"/>
        </w:rPr>
        <w:t>，</w:t>
      </w:r>
      <w:r>
        <w:rPr>
          <w:rFonts w:hint="eastAsia"/>
          <w:lang w:eastAsia="zh"/>
          <w:woUserID w:val="3"/>
        </w:rPr>
        <w:t>我们考虑了抽样检测结果的不确定性对决策的影响。通过敏感性分析，我们评估了次品率估计误差对决策方案的影响，并据此调整了决策方案。这确保了即使在次品率估计存在误差的情况下，企业仍能做出有效的决策。</w:t>
      </w:r>
      <w:r>
        <w:rPr>
          <w:rFonts w:ascii="宋体" w:hAnsi="宋体" w:eastAsia="宋体" w:cs="宋体"/>
          <w:sz w:val="24"/>
          <w:szCs w:val="24"/>
          <w:woUserID w:val="3"/>
        </w:rPr>
        <w:t xml:space="preserve"> </w:t>
      </w:r>
    </w:p>
    <w:p w14:paraId="6CD8E6FF">
      <w:pPr>
        <w:spacing w:before="60" w:after="60"/>
        <w:ind w:firstLine="482"/>
        <w:rPr>
          <w:rFonts w:hint="eastAsia" w:eastAsia="宋体"/>
          <w:b w:val="0"/>
          <w:bCs w:val="0"/>
          <w:lang w:eastAsia="zh"/>
          <w:woUserID w:val="3"/>
        </w:rPr>
      </w:pPr>
      <w:r>
        <w:rPr>
          <w:rFonts w:hint="eastAsia"/>
          <w:b/>
        </w:rPr>
        <w:t>关键词</w:t>
      </w:r>
      <w:r>
        <w:rPr>
          <w:rFonts w:hint="eastAsia"/>
          <w:b/>
          <w:lang w:eastAsia="zh"/>
          <w:woUserID w:val="3"/>
        </w:rPr>
        <w:t>：</w:t>
      </w:r>
      <w:r>
        <w:rPr>
          <w:rFonts w:hint="eastAsia"/>
          <w:b w:val="0"/>
          <w:bCs w:val="0"/>
          <w:lang w:eastAsia="zh"/>
          <w:woUserID w:val="3"/>
        </w:rPr>
        <w:t>计数序贯抽样、次品率、工业生产、生产决策、遗传算法</w:t>
      </w:r>
    </w:p>
    <w:p w14:paraId="60AB7895">
      <w:pPr>
        <w:spacing w:before="60" w:after="60"/>
        <w:ind w:firstLine="482"/>
        <w:rPr>
          <w:b/>
        </w:rPr>
      </w:pPr>
    </w:p>
    <w:p w14:paraId="0868E7C9">
      <w:pPr>
        <w:spacing w:before="60" w:after="60"/>
        <w:ind w:firstLine="482"/>
        <w:rPr>
          <w:b/>
        </w:rPr>
      </w:pPr>
    </w:p>
    <w:p w14:paraId="0D8AFF8D">
      <w:pPr>
        <w:spacing w:before="60" w:after="60"/>
        <w:ind w:firstLine="482"/>
        <w:rPr>
          <w:b/>
        </w:rPr>
      </w:pPr>
    </w:p>
    <w:p w14:paraId="18FE1318">
      <w:pPr>
        <w:spacing w:before="60" w:after="60"/>
        <w:ind w:left="0" w:leftChars="0" w:firstLine="0" w:firstLineChars="0"/>
        <w:rPr>
          <w:rFonts w:hint="eastAsia"/>
          <w:b/>
          <w:lang w:eastAsia="zh"/>
          <w:woUserID w:val="4"/>
        </w:rPr>
        <w:sectPr>
          <w:headerReference r:id="rId7" w:type="first"/>
          <w:footerReference r:id="rId10" w:type="first"/>
          <w:headerReference r:id="rId5" w:type="default"/>
          <w:footerReference r:id="rId8" w:type="default"/>
          <w:headerReference r:id="rId6" w:type="even"/>
          <w:footerReference r:id="rId9" w:type="even"/>
          <w:pgSz w:w="11906" w:h="16838"/>
          <w:pgMar w:top="1418" w:right="1418" w:bottom="1418" w:left="1418" w:header="851" w:footer="992" w:gutter="0"/>
          <w:pgNumType w:start="1"/>
          <w:cols w:space="425" w:num="1"/>
          <w:docGrid w:linePitch="326" w:charSpace="0"/>
        </w:sectPr>
      </w:pPr>
    </w:p>
    <w:p w14:paraId="15E0D727">
      <w:pPr>
        <w:pStyle w:val="2"/>
        <w:keepNext w:val="0"/>
        <w:wordWrap/>
        <w:spacing w:before="120" w:after="120"/>
      </w:pPr>
      <w:bookmarkStart w:id="1" w:name="_Toc81731840"/>
      <w:bookmarkStart w:id="2" w:name="_Toc81731776"/>
      <w:bookmarkStart w:id="3" w:name="_Toc1257848"/>
      <w:bookmarkStart w:id="4" w:name="_Toc106480835"/>
      <w:r>
        <w:rPr>
          <w:rFonts w:hint="eastAsia"/>
        </w:rPr>
        <w:t>问题</w:t>
      </w:r>
      <w:bookmarkEnd w:id="1"/>
      <w:bookmarkEnd w:id="2"/>
      <w:bookmarkEnd w:id="3"/>
      <w:bookmarkEnd w:id="4"/>
      <w:r>
        <w:rPr>
          <w:rFonts w:hint="eastAsia"/>
        </w:rPr>
        <w:t>重述</w:t>
      </w:r>
    </w:p>
    <w:p w14:paraId="6DAABB52">
      <w:pPr>
        <w:pStyle w:val="3"/>
        <w:keepNext w:val="0"/>
        <w:spacing w:before="120" w:after="120"/>
      </w:pPr>
      <w:bookmarkStart w:id="5" w:name="_Toc81731841"/>
      <w:bookmarkStart w:id="6" w:name="_Toc81731777"/>
      <w:bookmarkStart w:id="7" w:name="_Toc1257849"/>
      <w:bookmarkStart w:id="8" w:name="_Toc106480836"/>
      <w:r>
        <w:rPr>
          <w:rFonts w:hint="eastAsia"/>
        </w:rPr>
        <w:t>问题背景</w:t>
      </w:r>
      <w:bookmarkEnd w:id="5"/>
      <w:bookmarkEnd w:id="6"/>
      <w:bookmarkEnd w:id="7"/>
      <w:bookmarkEnd w:id="8"/>
    </w:p>
    <w:p w14:paraId="1DA9609F">
      <w:pPr>
        <w:spacing w:before="60" w:after="60"/>
        <w:ind w:firstLine="482"/>
        <w:rPr>
          <w:rFonts w:hint="eastAsia"/>
          <w:lang w:eastAsia="zh"/>
          <w:woUserID w:val="3"/>
        </w:rPr>
      </w:pPr>
      <w:r>
        <w:rPr>
          <w:rFonts w:hint="eastAsia"/>
          <w:lang w:eastAsia="zh"/>
          <w:woUserID w:val="3"/>
        </w:rPr>
        <w:t>本题聚焦于一个电子产品制造企业面临的生产决策问题。该企业生产一种市场需求量较大的电子产品，其生产过程依赖于两种关键零配件。这些零配件的质量直接决定了最终产品的性能和可靠性。在装配过程中，任何一个零配件的不合格都会导致整个产品的不合格，而即使两个零配件都合格，最终产品也可能因为其他因素而不达标。而企业在生产过程中需要做出多个关键决策，包括是否对零配件进行检测、如何处理不合格的成品、以及如何管理供应链中的风险。这些决策涉及到成本和效益的权衡，如购买成本、检测成本、装配成本、市场售价、调换损失和拆解费用等。企业需要在保证产品质量的同时，尽可能地降低成本和提高经济效益。</w:t>
      </w:r>
    </w:p>
    <w:p w14:paraId="74B82A6A">
      <w:pPr>
        <w:pStyle w:val="3"/>
        <w:keepNext w:val="0"/>
        <w:spacing w:before="120" w:after="120"/>
      </w:pPr>
      <w:bookmarkStart w:id="9" w:name="_Toc1257850"/>
      <w:bookmarkStart w:id="10" w:name="_Toc81731778"/>
      <w:bookmarkStart w:id="11" w:name="_Toc81731842"/>
      <w:bookmarkStart w:id="12" w:name="_Toc106480837"/>
      <w:r>
        <w:rPr>
          <w:rFonts w:hint="eastAsia"/>
        </w:rPr>
        <w:t>问题提出</w:t>
      </w:r>
      <w:bookmarkEnd w:id="9"/>
      <w:bookmarkEnd w:id="10"/>
      <w:bookmarkEnd w:id="11"/>
      <w:bookmarkEnd w:id="12"/>
    </w:p>
    <w:p w14:paraId="54D4BAB4">
      <w:pPr>
        <w:keepNext w:val="0"/>
        <w:keepLines w:val="0"/>
        <w:widowControl/>
        <w:suppressLineNumbers w:val="0"/>
        <w:jc w:val="left"/>
        <w:rPr>
          <w:woUserID w:val="3"/>
        </w:rPr>
      </w:pPr>
      <w:r>
        <w:rPr>
          <w:rFonts w:hint="eastAsia"/>
          <w:b/>
          <w:bCs/>
        </w:rPr>
        <w:t>问题一：</w:t>
      </w:r>
      <w:r>
        <w:rPr>
          <w:rFonts w:hint="eastAsia"/>
          <w:lang w:eastAsia="zh"/>
          <w:woUserID w:val="3"/>
        </w:rPr>
        <w:t>已知次品率</w:t>
      </w:r>
      <w:r>
        <w:rPr>
          <w:rFonts w:hint="default"/>
          <w:lang w:val="en-US" w:eastAsia="zh-CN"/>
          <w:woUserID w:val="3"/>
        </w:rPr>
        <w:t>标称值为10%，</w:t>
      </w:r>
      <w:r>
        <w:rPr>
          <w:rFonts w:hint="eastAsia"/>
          <w:lang w:val="en-US" w:eastAsia="zh-CN"/>
          <w:woUserID w:val="3"/>
        </w:rPr>
        <w:t>采用抽样检测方法</w:t>
      </w:r>
      <w:r>
        <w:rPr>
          <w:rFonts w:hint="eastAsia"/>
          <w:lang w:val="en-US" w:eastAsia="zh"/>
          <w:woUserID w:val="3"/>
        </w:rPr>
        <w:t>为在90%、95%两种不同置信度下</w:t>
      </w:r>
      <w:r>
        <w:rPr>
          <w:rFonts w:hint="eastAsia"/>
          <w:lang w:val="en-US" w:eastAsia="zh-CN"/>
          <w:woUserID w:val="3"/>
        </w:rPr>
        <w:t>决定是否接收从供应商购买的这批零配件</w:t>
      </w:r>
      <w:r>
        <w:rPr>
          <w:rFonts w:hint="eastAsia"/>
          <w:lang w:val="en-US" w:eastAsia="zh"/>
          <w:woUserID w:val="3"/>
        </w:rPr>
        <w:t>，以减少不合格零配件对工业生产的影响，并</w:t>
      </w:r>
      <w:r>
        <w:rPr>
          <w:rFonts w:hint="default"/>
          <w:lang w:val="en-US" w:eastAsia="zh-CN"/>
          <w:woUserID w:val="3"/>
        </w:rPr>
        <w:t>为企业设计检测次数尽可能少的抽样检测方案</w:t>
      </w:r>
      <w:r>
        <w:rPr>
          <w:rFonts w:hint="eastAsia"/>
          <w:lang w:val="en-US" w:eastAsia="zh"/>
          <w:woUserID w:val="3"/>
        </w:rPr>
        <w:t>。</w:t>
      </w:r>
    </w:p>
    <w:p w14:paraId="110A9018">
      <w:pPr>
        <w:keepNext w:val="0"/>
        <w:keepLines w:val="0"/>
        <w:widowControl/>
        <w:suppressLineNumbers w:val="0"/>
        <w:jc w:val="left"/>
        <w:rPr>
          <w:b/>
          <w:bCs/>
        </w:rPr>
      </w:pPr>
      <w:r>
        <w:rPr>
          <w:rFonts w:hint="eastAsia"/>
          <w:b/>
          <w:bCs/>
        </w:rPr>
        <w:t>问题二：</w:t>
      </w:r>
      <w:r>
        <w:rPr>
          <w:rFonts w:hint="eastAsia"/>
          <w:lang w:eastAsia="zh"/>
          <w:woUserID w:val="3"/>
        </w:rPr>
        <w:t>已知两种零配件和成品的次品率的情况下，企业需要对生产过程的各个阶段作出决策。这包括是否对零配件进行检测，是否对装配好的成品进行检测，对检测出的不合格成品是否进行拆解，以及对用户购买的不合格品是否进行调换。并且需要根据这些决策，根据表格数据给出具体的决策方案，并提供决策的依据及相应的指标结果。</w:t>
      </w:r>
    </w:p>
    <w:p w14:paraId="5D46A1D0">
      <w:pPr>
        <w:ind w:firstLine="482"/>
        <w:rPr>
          <w:rFonts w:hint="eastAsia"/>
          <w:b/>
          <w:bCs/>
        </w:rPr>
      </w:pPr>
      <w:r>
        <w:rPr>
          <w:rFonts w:hint="eastAsia"/>
          <w:b/>
          <w:bCs/>
        </w:rPr>
        <w:t>问题三：</w:t>
      </w:r>
      <w:r>
        <w:rPr>
          <w:rFonts w:hint="eastAsia"/>
          <w:lang w:eastAsia="zh"/>
          <w:woUserID w:val="3"/>
        </w:rPr>
        <w:t>对于多道工序和多个零配件的生产过程，要求重复问题2的分析，给出生产过程的决策方案。已知零配件、半成品和成品的次品率，需要考虑这些信息，提出具体的决策方案和决策依据。</w:t>
      </w:r>
    </w:p>
    <w:p w14:paraId="6AF711C1">
      <w:pPr>
        <w:ind w:firstLine="482"/>
        <w:rPr>
          <w:rFonts w:hint="eastAsia"/>
          <w:lang w:eastAsia="zh"/>
          <w:woUserID w:val="3"/>
        </w:rPr>
      </w:pPr>
      <w:r>
        <w:rPr>
          <w:rFonts w:hint="eastAsia"/>
          <w:b/>
          <w:bCs/>
          <w:woUserID w:val="3"/>
        </w:rPr>
        <w:t>问题</w:t>
      </w:r>
      <w:r>
        <w:rPr>
          <w:rFonts w:hint="eastAsia"/>
          <w:b/>
          <w:bCs/>
          <w:lang w:eastAsia="zh"/>
          <w:woUserID w:val="3"/>
        </w:rPr>
        <w:t>四</w:t>
      </w:r>
      <w:r>
        <w:rPr>
          <w:rFonts w:hint="eastAsia"/>
          <w:b/>
          <w:bCs/>
          <w:woUserID w:val="3"/>
        </w:rPr>
        <w:t>：</w:t>
      </w:r>
      <w:r>
        <w:rPr>
          <w:rFonts w:hint="eastAsia"/>
          <w:lang w:eastAsia="zh"/>
          <w:woUserID w:val="3"/>
        </w:rPr>
        <w:t>假设问题2和问题3中的零配件、半成品和成品的次品率是通过抽样检测方法得到的，需要重新审视这些决策方案。分析抽样检测结果的不确定性对决策的影响，并据此调整决策方案。</w:t>
      </w:r>
    </w:p>
    <w:p w14:paraId="22C2AE75">
      <w:pPr>
        <w:pStyle w:val="2"/>
        <w:keepNext w:val="0"/>
        <w:wordWrap/>
        <w:spacing w:before="120" w:after="120"/>
      </w:pPr>
      <w:r>
        <w:rPr>
          <w:rFonts w:hint="eastAsia"/>
        </w:rPr>
        <w:t>问题分析</w:t>
      </w:r>
    </w:p>
    <w:p w14:paraId="2C59EE3C">
      <w:pPr>
        <w:ind w:firstLine="482"/>
        <w:rPr>
          <w:rFonts w:hint="eastAsia" w:eastAsia="宋体"/>
          <w:b/>
          <w:bCs/>
          <w:lang w:eastAsia="zh"/>
          <w:woUserID w:val="3"/>
        </w:rPr>
      </w:pPr>
      <w:r>
        <w:rPr>
          <w:rFonts w:hint="eastAsia"/>
          <w:b/>
          <w:bCs/>
        </w:rPr>
        <w:t>问题一：</w:t>
      </w:r>
      <w:r>
        <w:rPr>
          <w:rFonts w:hint="eastAsia"/>
          <w:lang w:eastAsia="zh"/>
          <w:woUserID w:val="3"/>
        </w:rPr>
        <w:t>题目要求设计一个抽样检测方案，以确定是否接收供应商提供的零配件。在这种情况下，序贯抽样是一种有效的策略，因为它允许在达到明确的决策标准之前连续进行抽样，从而减少所需的样本量。为解决这一问题，设定决策边界，即在累积到一定数量的样本后，根据观察到的次品率与标称值的比较结果，决定是否接收整批零配件。其次通过序贯抽样方案，计算在给定的置信度和错误接受率下所需的平均样本量，以最小化检测成本。最后通过模拟不同的抽样场景，验证序贯抽样方案的有效性，并调整参数以满足企业的具体需求。</w:t>
      </w:r>
    </w:p>
    <w:p w14:paraId="65D334CA">
      <w:pPr>
        <w:ind w:firstLine="482"/>
        <w:rPr>
          <w:rFonts w:hint="eastAsia" w:eastAsia="宋体"/>
          <w:b/>
          <w:bCs/>
          <w:lang w:eastAsia="zh"/>
          <w:woUserID w:val="3"/>
        </w:rPr>
      </w:pPr>
      <w:r>
        <w:rPr>
          <w:rFonts w:hint="eastAsia"/>
          <w:b/>
          <w:bCs/>
        </w:rPr>
        <w:t>问题二：</w:t>
      </w:r>
      <w:r>
        <w:rPr>
          <w:rFonts w:hint="eastAsia"/>
          <w:lang w:eastAsia="zh"/>
          <w:woUserID w:val="3"/>
        </w:rPr>
        <w:t>题目要求在已知零配件和成品次品率的情况下，为生产过程的各个阶段制定决策方案。在此情况下，遗传算法是一种适用于解决此类优化问题的启发式搜索算法，它模仿自然选择的过程来迭代地改进解决方案。在本问题中，我们可以规定适应度函数可以定义为最大化利润或最小化成本，考虑检测成本、装配成本、市场售价、调换损失和拆解费用等因素，将决策变量（如是否检测零配件、是否拆解不合格成品等）编码为遗传算法可以处理的形式，如二进制字符串，然后实现遗传算法，包括初始化种群、选择操作、交叉和变异操作、适应度评估和新一代种群的生成，最后分析遗传算法的输出，确定最优的生产策略，并评估其在不同生产情况下的表现和稳健性。</w:t>
      </w:r>
    </w:p>
    <w:p w14:paraId="327AE53E">
      <w:pPr>
        <w:ind w:firstLine="482"/>
        <w:rPr>
          <w:rFonts w:hint="eastAsia"/>
          <w:lang w:eastAsia="zh"/>
          <w:woUserID w:val="3"/>
        </w:rPr>
      </w:pPr>
      <w:r>
        <w:rPr>
          <w:rFonts w:hint="eastAsia"/>
          <w:b/>
          <w:bCs/>
        </w:rPr>
        <w:t>问题三：</w:t>
      </w:r>
      <w:r>
        <w:rPr>
          <w:rFonts w:hint="eastAsia"/>
          <w:lang w:eastAsia="zh"/>
          <w:woUserID w:val="3"/>
        </w:rPr>
        <w:t>题目要求在多道工序和多个零配件的生产环境中，制定决策方案。这涉及到更复杂的生产流程和更多的决策变量。遗传算法同样适用于这种复杂问题的优化。我们可以将生产过程分解为多个阶段，每个阶段都有其决策变量，如是否检测、是否拆解等，以此为基础扩展适应度函数以包括多阶段生产的所有成本和收益，确保算法能够全面评估每个决策方案的总体效益，并调整遗传算法的参数，如种群大小、交叉率和变异率，以适应更复杂的决策空间，并提高算法的搜索效率和解的质量，最后考虑可能需要进行多目标优化，比如同时最大化利润和最小化不合格品率，这可以通过设计多目标遗传算法来实现。</w:t>
      </w:r>
    </w:p>
    <w:p w14:paraId="083CBBEF">
      <w:pPr>
        <w:ind w:firstLine="482"/>
        <w:rPr>
          <w:rFonts w:hint="eastAsia" w:eastAsia="宋体"/>
          <w:b/>
          <w:bCs/>
          <w:lang w:eastAsia="zh"/>
          <w:woUserID w:val="3"/>
        </w:rPr>
      </w:pPr>
      <w:r>
        <w:rPr>
          <w:rFonts w:hint="eastAsia"/>
          <w:b/>
          <w:bCs/>
          <w:lang w:eastAsia="zh"/>
          <w:woUserID w:val="3"/>
        </w:rPr>
        <w:t>问题四：</w:t>
      </w:r>
      <w:r>
        <w:rPr>
          <w:rFonts w:hint="eastAsia"/>
          <w:b w:val="0"/>
          <w:bCs w:val="0"/>
          <w:lang w:eastAsia="zh"/>
          <w:woUserID w:val="3"/>
        </w:rPr>
        <w:t>题目</w:t>
      </w:r>
      <w:r>
        <w:rPr>
          <w:rFonts w:hint="eastAsia"/>
          <w:lang w:eastAsia="zh"/>
          <w:woUserID w:val="3"/>
        </w:rPr>
        <w:t>要求在考虑次品率数据不确定性的情况下，重新评估和调整决策方案。我们可以将次品率的不确定性纳入模型中，可能通过引入随机变量或模糊参数来模拟次品率的变化，在此基础上设计适应度函数以评估决策方案在不同次品率情况下的表现，优先选择那些在不确定性下表现稳定的方案。和前两题一样通过遗传算法搜索在各种可能的次品率情况下都能表现良好的生产策略，以协助工厂调整决策方案。</w:t>
      </w:r>
    </w:p>
    <w:p w14:paraId="2460E147">
      <w:pPr>
        <w:pStyle w:val="2"/>
        <w:keepNext w:val="0"/>
        <w:wordWrap/>
        <w:spacing w:before="120" w:after="120"/>
      </w:pPr>
      <w:bookmarkStart w:id="13" w:name="_Toc81731780"/>
      <w:bookmarkStart w:id="14" w:name="_Toc81731844"/>
      <w:bookmarkStart w:id="15" w:name="_Toc106480839"/>
      <w:bookmarkStart w:id="16" w:name="_Toc1257852"/>
      <w:r>
        <w:rPr>
          <w:rFonts w:hint="eastAsia"/>
        </w:rPr>
        <w:t>模型假设与符号说明</w:t>
      </w:r>
      <w:bookmarkEnd w:id="13"/>
      <w:bookmarkEnd w:id="14"/>
      <w:bookmarkEnd w:id="15"/>
      <w:bookmarkEnd w:id="16"/>
    </w:p>
    <w:p w14:paraId="33AF34CA">
      <w:pPr>
        <w:pStyle w:val="3"/>
        <w:keepNext w:val="0"/>
        <w:spacing w:before="120" w:after="120"/>
      </w:pPr>
      <w:bookmarkStart w:id="17" w:name="_Toc1257853"/>
      <w:bookmarkStart w:id="18" w:name="_Toc81731845"/>
      <w:bookmarkStart w:id="19" w:name="_Toc81731781"/>
      <w:bookmarkStart w:id="20" w:name="_Toc106480840"/>
      <w:r>
        <w:rPr>
          <w:rFonts w:hint="eastAsia"/>
        </w:rPr>
        <w:t>模型基本假设</w:t>
      </w:r>
      <w:bookmarkEnd w:id="17"/>
      <w:bookmarkEnd w:id="18"/>
      <w:bookmarkEnd w:id="19"/>
      <w:bookmarkEnd w:id="20"/>
    </w:p>
    <w:p w14:paraId="6388F49C">
      <w:pPr>
        <w:pStyle w:val="46"/>
        <w:numPr>
          <w:ilvl w:val="0"/>
          <w:numId w:val="6"/>
        </w:numPr>
        <w:spacing w:before="0" w:beforeLines="0" w:after="0" w:afterLines="0"/>
        <w:ind w:left="0" w:firstLine="425"/>
      </w:pPr>
      <w:r>
        <w:rPr>
          <w:rFonts w:hint="eastAsia"/>
          <w:lang w:eastAsia="zh"/>
          <w:woUserID w:val="3"/>
        </w:rPr>
        <w:t>零配件质量一致性：假设供应商提供的每种零配件的次品率是恒定的，并且在整个生产周期内保持不变。</w:t>
      </w:r>
    </w:p>
    <w:p w14:paraId="181CEC9A">
      <w:pPr>
        <w:pStyle w:val="46"/>
        <w:spacing w:before="0" w:beforeLines="0" w:after="0" w:afterLines="0"/>
        <w:ind w:left="0" w:firstLine="425"/>
      </w:pPr>
      <w:r>
        <w:rPr>
          <w:rFonts w:hint="eastAsia"/>
          <w:lang w:eastAsia="zh"/>
          <w:woUserID w:val="3"/>
        </w:rPr>
        <w:t>检测准确性：假设检测过程是完全准确的，即检测结果能100%正确反映零配件的真实质量状态。</w:t>
      </w:r>
    </w:p>
    <w:p w14:paraId="5297D247">
      <w:pPr>
        <w:pStyle w:val="46"/>
        <w:spacing w:before="0" w:beforeLines="0" w:after="0" w:afterLines="0"/>
        <w:ind w:left="0" w:firstLine="425"/>
      </w:pPr>
      <w:r>
        <w:rPr>
          <w:rFonts w:hint="eastAsia"/>
          <w:lang w:eastAsia="zh"/>
          <w:woUserID w:val="3"/>
        </w:rPr>
        <w:t>成本价格稳定性：假设在考虑的时间段内，零件的购买成本、检测成本、装配成本、拆解费用、调换损失以及成品的市场售价都是固定不变的</w:t>
      </w:r>
    </w:p>
    <w:p w14:paraId="0EA14AB2">
      <w:pPr>
        <w:pStyle w:val="3"/>
        <w:keepNext w:val="0"/>
        <w:spacing w:before="120" w:after="120"/>
      </w:pPr>
      <w:bookmarkStart w:id="21" w:name="_Toc81731846"/>
      <w:bookmarkStart w:id="22" w:name="_Toc81731782"/>
      <w:bookmarkStart w:id="23" w:name="_Toc1257854"/>
      <w:bookmarkStart w:id="24" w:name="_Toc106480841"/>
      <w:r>
        <w:rPr>
          <w:rFonts w:hint="eastAsia"/>
        </w:rPr>
        <w:t>符号说明</w:t>
      </w:r>
      <w:bookmarkEnd w:id="21"/>
      <w:bookmarkEnd w:id="22"/>
      <w:bookmarkEnd w:id="23"/>
      <w:bookmarkEnd w:id="24"/>
    </w:p>
    <w:p w14:paraId="18FBD8B3">
      <w:pPr>
        <w:pStyle w:val="69"/>
        <w:keepNext w:val="0"/>
        <w:numPr>
          <w:ilvl w:val="7"/>
          <w:numId w:val="7"/>
        </w:numPr>
      </w:pPr>
      <w:r>
        <w:rPr>
          <w:rFonts w:hint="eastAsia"/>
        </w:rPr>
        <w:t>符号说明</w:t>
      </w:r>
    </w:p>
    <w:tbl>
      <w:tblPr>
        <w:tblStyle w:val="47"/>
        <w:tblW w:w="4000" w:type="pct"/>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77"/>
        <w:gridCol w:w="2477"/>
        <w:gridCol w:w="2475"/>
      </w:tblGrid>
      <w:tr w14:paraId="6E0F3CE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single" w:color="auto" w:sz="12" w:space="0"/>
              <w:bottom w:val="single" w:color="auto" w:sz="4" w:space="0"/>
              <w:insideH w:val="single" w:sz="4" w:space="0"/>
            </w:tcBorders>
            <w:vAlign w:val="center"/>
          </w:tcPr>
          <w:p w14:paraId="10B4FECE">
            <w:pPr>
              <w:pStyle w:val="13"/>
              <w:keepNext w:val="0"/>
              <w:keepLines w:val="0"/>
              <w:widowControl/>
              <w:suppressLineNumbers w:val="0"/>
              <w:spacing w:before="0" w:beforeAutospacing="0" w:after="160" w:afterAutospacing="0"/>
              <w:ind w:left="0" w:right="0"/>
              <w:jc w:val="center"/>
              <w:rPr>
                <w:rFonts w:hint="eastAsia"/>
                <w:b/>
              </w:rPr>
            </w:pPr>
            <w:r>
              <w:rPr>
                <w:rFonts w:hint="eastAsia"/>
                <w:b/>
              </w:rPr>
              <w:t>符号</w:t>
            </w:r>
          </w:p>
        </w:tc>
        <w:tc>
          <w:tcPr>
            <w:tcW w:w="1667" w:type="pct"/>
            <w:tcBorders>
              <w:top w:val="single" w:color="auto" w:sz="12" w:space="0"/>
              <w:bottom w:val="single" w:color="auto" w:sz="4" w:space="0"/>
              <w:insideH w:val="single" w:sz="4" w:space="0"/>
            </w:tcBorders>
            <w:vAlign w:val="center"/>
          </w:tcPr>
          <w:p w14:paraId="0A9FEC05">
            <w:pPr>
              <w:pStyle w:val="13"/>
              <w:keepNext w:val="0"/>
              <w:keepLines w:val="0"/>
              <w:widowControl/>
              <w:suppressLineNumbers w:val="0"/>
              <w:spacing w:before="0" w:beforeAutospacing="0" w:after="160" w:afterAutospacing="0"/>
              <w:ind w:left="0" w:right="0"/>
              <w:jc w:val="center"/>
              <w:rPr>
                <w:rFonts w:hint="eastAsia"/>
                <w:b/>
              </w:rPr>
            </w:pPr>
            <w:r>
              <w:rPr>
                <w:rFonts w:hint="eastAsia"/>
                <w:b/>
              </w:rPr>
              <w:t>含义</w:t>
            </w:r>
          </w:p>
        </w:tc>
        <w:tc>
          <w:tcPr>
            <w:tcW w:w="1665" w:type="pct"/>
            <w:tcBorders>
              <w:top w:val="single" w:color="auto" w:sz="12" w:space="0"/>
              <w:bottom w:val="single" w:color="auto" w:sz="4" w:space="0"/>
              <w:insideH w:val="single" w:sz="4" w:space="0"/>
            </w:tcBorders>
            <w:vAlign w:val="center"/>
          </w:tcPr>
          <w:p w14:paraId="342E44B9">
            <w:pPr>
              <w:pStyle w:val="13"/>
              <w:keepNext w:val="0"/>
              <w:keepLines w:val="0"/>
              <w:widowControl/>
              <w:suppressLineNumbers w:val="0"/>
              <w:spacing w:before="0" w:beforeAutospacing="0" w:after="160" w:afterAutospacing="0"/>
              <w:ind w:left="0" w:right="0"/>
              <w:jc w:val="center"/>
              <w:rPr>
                <w:rFonts w:hint="eastAsia"/>
                <w:b/>
              </w:rPr>
            </w:pPr>
            <w:r>
              <w:rPr>
                <w:rFonts w:hint="eastAsia"/>
                <w:b/>
              </w:rPr>
              <w:t>单位</w:t>
            </w:r>
          </w:p>
        </w:tc>
      </w:tr>
      <w:tr w14:paraId="6570905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6273BE04">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d</w:t>
            </w:r>
            <w:r>
              <w:rPr>
                <w:rFonts w:hint="eastAsia"/>
                <w:vertAlign w:val="subscript"/>
                <w:lang w:eastAsia="zh"/>
                <w:woUserID w:val="4"/>
              </w:rPr>
              <w:t>i</w:t>
            </w:r>
          </w:p>
        </w:tc>
        <w:tc>
          <w:tcPr>
            <w:tcW w:w="1667" w:type="pct"/>
            <w:vAlign w:val="center"/>
          </w:tcPr>
          <w:p w14:paraId="0D4D9C83">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零件i的数量</w:t>
            </w:r>
          </w:p>
        </w:tc>
        <w:tc>
          <w:tcPr>
            <w:tcW w:w="1665" w:type="pct"/>
            <w:vAlign w:val="center"/>
          </w:tcPr>
          <w:p w14:paraId="757A0722">
            <w:pPr>
              <w:pStyle w:val="13"/>
              <w:keepNext w:val="0"/>
              <w:keepLines w:val="0"/>
              <w:widowControl/>
              <w:suppressLineNumbers w:val="0"/>
              <w:spacing w:before="0" w:beforeAutospacing="0" w:after="160" w:afterAutospacing="0"/>
              <w:ind w:left="0" w:right="0"/>
              <w:jc w:val="center"/>
              <w:rPr>
                <w:rFonts w:hint="eastAsia" w:eastAsia="宋体"/>
                <w:lang w:eastAsia="zh"/>
                <w:woUserID w:val="3"/>
              </w:rPr>
            </w:pPr>
            <w:r>
              <w:rPr>
                <w:rFonts w:hint="eastAsia"/>
                <w:lang w:eastAsia="zh"/>
                <w:woUserID w:val="3"/>
              </w:rPr>
              <w:t>件</w:t>
            </w:r>
          </w:p>
        </w:tc>
      </w:tr>
      <w:tr w14:paraId="429C655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328B0570">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μ</w:t>
            </w:r>
          </w:p>
        </w:tc>
        <w:tc>
          <w:tcPr>
            <w:tcW w:w="1667" w:type="pct"/>
            <w:vAlign w:val="center"/>
          </w:tcPr>
          <w:p w14:paraId="43C194B5">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成品数量</w:t>
            </w:r>
          </w:p>
        </w:tc>
        <w:tc>
          <w:tcPr>
            <w:tcW w:w="1665" w:type="pct"/>
            <w:vAlign w:val="center"/>
          </w:tcPr>
          <w:p w14:paraId="79FBBAB7">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件</w:t>
            </w:r>
          </w:p>
        </w:tc>
      </w:tr>
      <w:tr w14:paraId="4DC7791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667" w:type="pct"/>
            <w:vAlign w:val="center"/>
          </w:tcPr>
          <w:p w14:paraId="7D1312B7">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drawing>
                <wp:inline distT="0" distB="0" distL="114300" distR="114300">
                  <wp:extent cx="161925" cy="228600"/>
                  <wp:effectExtent l="0" t="0" r="9525" b="0"/>
                  <wp:docPr id="227" name="E657119C-6982-421D-8BA7-E74DEB70A7DA-1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657119C-6982-421D-8BA7-E74DEB70A7DA-137" descr="latexmath"/>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61925" cy="228600"/>
                          </a:xfrm>
                          <a:prstGeom prst="rect">
                            <a:avLst/>
                          </a:prstGeom>
                        </pic:spPr>
                      </pic:pic>
                    </a:graphicData>
                  </a:graphic>
                </wp:inline>
              </w:drawing>
            </w:r>
          </w:p>
        </w:tc>
        <w:tc>
          <w:tcPr>
            <w:tcW w:w="1667" w:type="pct"/>
            <w:vAlign w:val="center"/>
          </w:tcPr>
          <w:p w14:paraId="081A0AF3">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成品的正品数量</w:t>
            </w:r>
          </w:p>
        </w:tc>
        <w:tc>
          <w:tcPr>
            <w:tcW w:w="1665" w:type="pct"/>
            <w:vAlign w:val="center"/>
          </w:tcPr>
          <w:p w14:paraId="29EC9BEC">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件</w:t>
            </w:r>
          </w:p>
        </w:tc>
      </w:tr>
      <w:tr w14:paraId="20D80F4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1958AD0E">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x</w:t>
            </w:r>
            <w:r>
              <w:rPr>
                <w:rFonts w:hint="eastAsia"/>
                <w:vertAlign w:val="subscript"/>
                <w:lang w:eastAsia="zh"/>
                <w:woUserID w:val="4"/>
              </w:rPr>
              <w:t>i</w:t>
            </w:r>
          </w:p>
        </w:tc>
        <w:tc>
          <w:tcPr>
            <w:tcW w:w="1667" w:type="pct"/>
            <w:vAlign w:val="center"/>
          </w:tcPr>
          <w:p w14:paraId="63674E44">
            <w:pPr>
              <w:pStyle w:val="13"/>
              <w:keepNext w:val="0"/>
              <w:keepLines w:val="0"/>
              <w:widowControl/>
              <w:suppressLineNumbers w:val="0"/>
              <w:spacing w:before="0" w:beforeAutospacing="0" w:after="160" w:afterAutospacing="0"/>
              <w:ind w:left="0" w:leftChars="0" w:right="0" w:firstLine="0" w:firstLineChars="0"/>
              <w:jc w:val="center"/>
              <w:rPr>
                <w:rFonts w:hint="eastAsia" w:eastAsia="宋体"/>
                <w:lang w:eastAsia="zh"/>
                <w:woUserID w:val="4"/>
              </w:rPr>
            </w:pPr>
            <w:r>
              <w:rPr>
                <w:rFonts w:hint="eastAsia"/>
                <w:lang w:eastAsia="zh"/>
                <w:woUserID w:val="4"/>
              </w:rPr>
              <w:t>零件i是否检测</w:t>
            </w:r>
          </w:p>
        </w:tc>
        <w:tc>
          <w:tcPr>
            <w:tcW w:w="1665" w:type="pct"/>
            <w:vAlign w:val="center"/>
          </w:tcPr>
          <w:p w14:paraId="2255D605">
            <w:pPr>
              <w:pStyle w:val="13"/>
              <w:keepNext w:val="0"/>
              <w:keepLines w:val="0"/>
              <w:widowControl/>
              <w:suppressLineNumbers w:val="0"/>
              <w:spacing w:before="0" w:beforeAutospacing="0" w:after="160" w:afterAutospacing="0"/>
              <w:ind w:left="0" w:leftChars="0" w:right="0" w:firstLine="0" w:firstLineChars="0"/>
              <w:jc w:val="center"/>
              <w:rPr>
                <w:rFonts w:hint="eastAsia" w:eastAsia="宋体"/>
                <w:lang w:eastAsia="zh"/>
                <w:woUserID w:val="3"/>
              </w:rPr>
            </w:pPr>
            <w:r>
              <w:rPr>
                <w:rFonts w:hint="eastAsia"/>
                <w:lang w:eastAsia="zh"/>
                <w:woUserID w:val="3"/>
              </w:rPr>
              <w:t>—</w:t>
            </w:r>
          </w:p>
        </w:tc>
      </w:tr>
      <w:tr w14:paraId="2D4697F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2FF65BF6">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X</w:t>
            </w:r>
          </w:p>
        </w:tc>
        <w:tc>
          <w:tcPr>
            <w:tcW w:w="1667" w:type="pct"/>
            <w:vAlign w:val="center"/>
          </w:tcPr>
          <w:p w14:paraId="5FFDD843">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成品是否检测</w:t>
            </w:r>
          </w:p>
        </w:tc>
        <w:tc>
          <w:tcPr>
            <w:tcW w:w="1665" w:type="pct"/>
            <w:vAlign w:val="center"/>
          </w:tcPr>
          <w:p w14:paraId="13E74325">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3"/>
              </w:rPr>
            </w:pPr>
            <w:r>
              <w:rPr>
                <w:rFonts w:hint="eastAsia"/>
                <w:lang w:eastAsia="zh"/>
                <w:woUserID w:val="4"/>
              </w:rPr>
              <w:t>—</w:t>
            </w:r>
          </w:p>
        </w:tc>
      </w:tr>
      <w:tr w14:paraId="6421CDE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3FF3A166">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vertAlign w:val="baseline"/>
                <w:lang w:eastAsia="zh"/>
                <w:woUserID w:val="4"/>
              </w:rPr>
              <w:t>C</w:t>
            </w:r>
            <w:r>
              <w:rPr>
                <w:rFonts w:hint="eastAsia"/>
                <w:vertAlign w:val="subscript"/>
                <w:lang w:eastAsia="zh"/>
                <w:woUserID w:val="4"/>
              </w:rPr>
              <w:t>i</w:t>
            </w:r>
          </w:p>
        </w:tc>
        <w:tc>
          <w:tcPr>
            <w:tcW w:w="1667" w:type="pct"/>
            <w:vAlign w:val="center"/>
          </w:tcPr>
          <w:p w14:paraId="0083A48B">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零件i</w:t>
            </w:r>
            <w:r>
              <w:rPr>
                <w:rFonts w:hint="eastAsia"/>
                <w:lang w:eastAsia="zh"/>
                <w:woUserID w:val="3"/>
              </w:rPr>
              <w:t>购买</w:t>
            </w:r>
            <w:r>
              <w:rPr>
                <w:rFonts w:hint="eastAsia"/>
                <w:lang w:eastAsia="zh"/>
                <w:woUserID w:val="4"/>
              </w:rPr>
              <w:t>成本</w:t>
            </w:r>
          </w:p>
        </w:tc>
        <w:tc>
          <w:tcPr>
            <w:tcW w:w="1665" w:type="pct"/>
            <w:vAlign w:val="center"/>
          </w:tcPr>
          <w:p w14:paraId="554C1DD8">
            <w:pPr>
              <w:pStyle w:val="13"/>
              <w:keepNext w:val="0"/>
              <w:keepLines w:val="0"/>
              <w:widowControl/>
              <w:suppressLineNumbers w:val="0"/>
              <w:spacing w:before="0" w:beforeAutospacing="0" w:after="160" w:afterAutospacing="0"/>
              <w:ind w:left="0" w:right="0"/>
              <w:jc w:val="center"/>
              <w:rPr>
                <w:rFonts w:hint="eastAsia" w:eastAsia="宋体"/>
                <w:lang w:eastAsia="zh"/>
                <w:woUserID w:val="3"/>
              </w:rPr>
            </w:pPr>
            <w:r>
              <w:rPr>
                <w:rFonts w:hint="eastAsia"/>
                <w:lang w:eastAsia="zh"/>
                <w:woUserID w:val="3"/>
              </w:rPr>
              <w:t>元/件</w:t>
            </w:r>
          </w:p>
        </w:tc>
      </w:tr>
      <w:tr w14:paraId="5722505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0CFD2879">
            <w:pPr>
              <w:pStyle w:val="13"/>
              <w:keepNext w:val="0"/>
              <w:keepLines w:val="0"/>
              <w:widowControl/>
              <w:suppressLineNumbers w:val="0"/>
              <w:spacing w:before="0" w:beforeAutospacing="0" w:after="160" w:afterAutospacing="0"/>
              <w:ind w:left="0" w:right="0"/>
              <w:jc w:val="center"/>
              <w:rPr>
                <w:rFonts w:hint="eastAsia" w:eastAsia="宋体"/>
                <w:vertAlign w:val="subscript"/>
                <w:lang w:eastAsia="zh"/>
                <w:woUserID w:val="1"/>
              </w:rPr>
            </w:pPr>
            <w:r>
              <w:rPr>
                <w:rFonts w:hint="eastAsia"/>
                <w:lang w:eastAsia="zh"/>
                <w:woUserID w:val="4"/>
              </w:rPr>
              <w:t>q</w:t>
            </w:r>
            <w:r>
              <w:rPr>
                <w:rFonts w:hint="eastAsia"/>
                <w:vertAlign w:val="subscript"/>
                <w:lang w:eastAsia="zh"/>
                <w:woUserID w:val="1"/>
              </w:rPr>
              <w:t>i</w:t>
            </w:r>
          </w:p>
        </w:tc>
        <w:tc>
          <w:tcPr>
            <w:tcW w:w="1667" w:type="pct"/>
            <w:vAlign w:val="center"/>
          </w:tcPr>
          <w:p w14:paraId="67066AEB">
            <w:pPr>
              <w:pStyle w:val="13"/>
              <w:keepNext w:val="0"/>
              <w:keepLines w:val="0"/>
              <w:widowControl/>
              <w:suppressLineNumbers w:val="0"/>
              <w:spacing w:before="0" w:beforeAutospacing="0" w:after="160" w:afterAutospacing="0"/>
              <w:ind w:left="0" w:right="0"/>
              <w:jc w:val="center"/>
              <w:rPr>
                <w:rFonts w:hint="eastAsia" w:eastAsia="宋体"/>
                <w:lang w:eastAsia="zh"/>
                <w:woUserID w:val="3"/>
              </w:rPr>
            </w:pPr>
            <w:r>
              <w:rPr>
                <w:rFonts w:hint="eastAsia"/>
                <w:lang w:eastAsia="zh"/>
                <w:woUserID w:val="4"/>
              </w:rPr>
              <w:t>零件i的</w:t>
            </w:r>
            <w:r>
              <w:rPr>
                <w:rFonts w:hint="eastAsia"/>
                <w:lang w:eastAsia="zh"/>
                <w:woUserID w:val="3"/>
              </w:rPr>
              <w:t>次品率</w:t>
            </w:r>
          </w:p>
        </w:tc>
        <w:tc>
          <w:tcPr>
            <w:tcW w:w="1665" w:type="pct"/>
            <w:vAlign w:val="center"/>
          </w:tcPr>
          <w:p w14:paraId="7C40A5B7">
            <w:pPr>
              <w:pStyle w:val="13"/>
              <w:keepNext w:val="0"/>
              <w:keepLines w:val="0"/>
              <w:widowControl/>
              <w:suppressLineNumbers w:val="0"/>
              <w:spacing w:before="0" w:beforeAutospacing="0" w:after="160" w:afterAutospacing="0"/>
              <w:ind w:left="0" w:right="0"/>
              <w:jc w:val="center"/>
              <w:rPr>
                <w:rFonts w:hint="eastAsia"/>
              </w:rPr>
            </w:pPr>
            <w:r>
              <w:rPr>
                <w:rFonts w:hint="eastAsia"/>
                <w:lang w:eastAsia="zh"/>
                <w:woUserID w:val="3"/>
              </w:rPr>
              <w:t>—</w:t>
            </w:r>
          </w:p>
        </w:tc>
      </w:tr>
      <w:tr w14:paraId="6F189C2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4EAAF2A8">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Q</w:t>
            </w:r>
          </w:p>
        </w:tc>
        <w:tc>
          <w:tcPr>
            <w:tcW w:w="1667" w:type="pct"/>
            <w:vAlign w:val="center"/>
          </w:tcPr>
          <w:p w14:paraId="3DD3FBFD">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4"/>
              </w:rPr>
            </w:pPr>
            <w:r>
              <w:rPr>
                <w:rFonts w:hint="eastAsia"/>
                <w:lang w:eastAsia="zh"/>
                <w:woUserID w:val="4"/>
              </w:rPr>
              <w:t>成品次品率</w:t>
            </w:r>
          </w:p>
        </w:tc>
        <w:tc>
          <w:tcPr>
            <w:tcW w:w="1665" w:type="pct"/>
            <w:vAlign w:val="center"/>
          </w:tcPr>
          <w:p w14:paraId="7C6354C5">
            <w:pPr>
              <w:pStyle w:val="13"/>
              <w:keepNext w:val="0"/>
              <w:keepLines w:val="0"/>
              <w:widowControl/>
              <w:suppressLineNumbers w:val="0"/>
              <w:spacing w:before="0" w:beforeAutospacing="0" w:after="160" w:afterAutospacing="0"/>
              <w:ind w:left="0" w:leftChars="0" w:right="0" w:firstLine="0" w:firstLineChars="0"/>
              <w:jc w:val="center"/>
              <w:rPr>
                <w:rFonts w:hint="eastAsia"/>
                <w:lang w:eastAsia="zh"/>
                <w:woUserID w:val="3"/>
              </w:rPr>
            </w:pPr>
            <w:r>
              <w:rPr>
                <w:rFonts w:hint="eastAsia"/>
                <w:lang w:eastAsia="zh"/>
                <w:woUserID w:val="4"/>
              </w:rPr>
              <w:t>—</w:t>
            </w:r>
          </w:p>
        </w:tc>
      </w:tr>
      <w:tr w14:paraId="3EC0E11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749CBBD6">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C</w:t>
            </w:r>
            <w:r>
              <w:rPr>
                <w:rFonts w:hint="eastAsia"/>
                <w:vertAlign w:val="subscript"/>
                <w:lang w:eastAsia="zh"/>
                <w:woUserID w:val="4"/>
              </w:rPr>
              <w:t>hi</w:t>
            </w:r>
          </w:p>
        </w:tc>
        <w:tc>
          <w:tcPr>
            <w:tcW w:w="1667" w:type="pct"/>
            <w:vAlign w:val="center"/>
          </w:tcPr>
          <w:p w14:paraId="3BDF04EB">
            <w:pPr>
              <w:pStyle w:val="13"/>
              <w:keepNext w:val="0"/>
              <w:keepLines w:val="0"/>
              <w:widowControl/>
              <w:suppressLineNumbers w:val="0"/>
              <w:spacing w:before="0" w:beforeAutospacing="0" w:after="160" w:afterAutospacing="0"/>
              <w:ind w:left="0" w:right="0"/>
              <w:jc w:val="center"/>
              <w:rPr>
                <w:rFonts w:hint="eastAsia" w:eastAsia="宋体"/>
                <w:lang w:eastAsia="zh"/>
                <w:woUserID w:val="3"/>
              </w:rPr>
            </w:pPr>
            <w:r>
              <w:rPr>
                <w:rFonts w:hint="eastAsia"/>
                <w:lang w:eastAsia="zh"/>
                <w:woUserID w:val="3"/>
              </w:rPr>
              <w:t>零件</w:t>
            </w:r>
            <w:r>
              <w:rPr>
                <w:rFonts w:hint="eastAsia"/>
                <w:lang w:eastAsia="zh"/>
                <w:woUserID w:val="4"/>
              </w:rPr>
              <w:t>i的</w:t>
            </w:r>
            <w:r>
              <w:rPr>
                <w:rFonts w:hint="eastAsia"/>
                <w:lang w:eastAsia="zh"/>
                <w:woUserID w:val="3"/>
              </w:rPr>
              <w:t>检测成本</w:t>
            </w:r>
          </w:p>
        </w:tc>
        <w:tc>
          <w:tcPr>
            <w:tcW w:w="1665" w:type="pct"/>
            <w:vAlign w:val="center"/>
          </w:tcPr>
          <w:p w14:paraId="75CC6EBB">
            <w:pPr>
              <w:pStyle w:val="13"/>
              <w:keepNext w:val="0"/>
              <w:keepLines w:val="0"/>
              <w:widowControl/>
              <w:suppressLineNumbers w:val="0"/>
              <w:spacing w:before="0" w:beforeAutospacing="0" w:after="160" w:afterAutospacing="0"/>
              <w:ind w:left="0" w:right="0"/>
              <w:jc w:val="center"/>
              <w:rPr>
                <w:rFonts w:hint="eastAsia"/>
              </w:rPr>
            </w:pPr>
            <w:r>
              <w:rPr>
                <w:rFonts w:hint="eastAsia"/>
                <w:lang w:eastAsia="zh"/>
                <w:woUserID w:val="3"/>
              </w:rPr>
              <w:t>元/件</w:t>
            </w:r>
          </w:p>
        </w:tc>
      </w:tr>
      <w:tr w14:paraId="5749D2A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49009274">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C</w:t>
            </w:r>
            <w:r>
              <w:rPr>
                <w:rFonts w:hint="eastAsia"/>
                <w:vertAlign w:val="subscript"/>
                <w:lang w:eastAsia="zh"/>
                <w:woUserID w:val="4"/>
              </w:rPr>
              <w:t>g</w:t>
            </w:r>
          </w:p>
        </w:tc>
        <w:tc>
          <w:tcPr>
            <w:tcW w:w="1667" w:type="pct"/>
            <w:vAlign w:val="center"/>
          </w:tcPr>
          <w:p w14:paraId="35FF3D4A">
            <w:pPr>
              <w:pStyle w:val="13"/>
              <w:keepNext w:val="0"/>
              <w:keepLines w:val="0"/>
              <w:widowControl/>
              <w:suppressLineNumbers w:val="0"/>
              <w:spacing w:before="0" w:beforeAutospacing="0" w:after="160" w:afterAutospacing="0"/>
              <w:ind w:left="0" w:right="0"/>
              <w:jc w:val="center"/>
              <w:rPr>
                <w:rFonts w:hint="eastAsia" w:eastAsia="宋体"/>
                <w:lang w:eastAsia="zh"/>
                <w:woUserID w:val="3"/>
              </w:rPr>
            </w:pPr>
            <w:r>
              <w:rPr>
                <w:rFonts w:hint="eastAsia"/>
                <w:lang w:eastAsia="zh"/>
                <w:woUserID w:val="3"/>
              </w:rPr>
              <w:t>调换损失</w:t>
            </w:r>
          </w:p>
        </w:tc>
        <w:tc>
          <w:tcPr>
            <w:tcW w:w="1665" w:type="pct"/>
            <w:vAlign w:val="center"/>
          </w:tcPr>
          <w:p w14:paraId="1BDF0EDC">
            <w:pPr>
              <w:pStyle w:val="13"/>
              <w:keepNext w:val="0"/>
              <w:keepLines w:val="0"/>
              <w:widowControl/>
              <w:suppressLineNumbers w:val="0"/>
              <w:spacing w:before="0" w:beforeAutospacing="0" w:after="160" w:afterAutospacing="0"/>
              <w:ind w:left="0" w:right="0"/>
              <w:jc w:val="center"/>
              <w:rPr>
                <w:rFonts w:hint="eastAsia"/>
              </w:rPr>
            </w:pPr>
            <w:r>
              <w:rPr>
                <w:rFonts w:hint="eastAsia"/>
                <w:lang w:eastAsia="zh"/>
                <w:woUserID w:val="3"/>
              </w:rPr>
              <w:t>元/件</w:t>
            </w:r>
          </w:p>
        </w:tc>
      </w:tr>
      <w:tr w14:paraId="28CE79B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0038EDF4">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C</w:t>
            </w:r>
            <w:r>
              <w:rPr>
                <w:rFonts w:hint="eastAsia"/>
                <w:vertAlign w:val="subscript"/>
                <w:lang w:eastAsia="zh"/>
                <w:woUserID w:val="4"/>
              </w:rPr>
              <w:t>c</w:t>
            </w:r>
          </w:p>
        </w:tc>
        <w:tc>
          <w:tcPr>
            <w:tcW w:w="1667" w:type="pct"/>
            <w:vAlign w:val="center"/>
          </w:tcPr>
          <w:p w14:paraId="230D62AA">
            <w:pPr>
              <w:pStyle w:val="13"/>
              <w:keepNext w:val="0"/>
              <w:keepLines w:val="0"/>
              <w:widowControl/>
              <w:suppressLineNumbers w:val="0"/>
              <w:spacing w:before="0" w:beforeAutospacing="0" w:after="160" w:afterAutospacing="0"/>
              <w:ind w:left="0" w:right="0"/>
              <w:jc w:val="center"/>
              <w:rPr>
                <w:rFonts w:hint="eastAsia" w:eastAsia="宋体"/>
                <w:lang w:eastAsia="zh"/>
                <w:woUserID w:val="3"/>
              </w:rPr>
            </w:pPr>
            <w:r>
              <w:rPr>
                <w:rFonts w:hint="eastAsia"/>
                <w:lang w:eastAsia="zh"/>
                <w:woUserID w:val="3"/>
              </w:rPr>
              <w:t>拆解费用</w:t>
            </w:r>
          </w:p>
        </w:tc>
        <w:tc>
          <w:tcPr>
            <w:tcW w:w="1665" w:type="pct"/>
            <w:vAlign w:val="center"/>
          </w:tcPr>
          <w:p w14:paraId="538ED000">
            <w:pPr>
              <w:pStyle w:val="13"/>
              <w:keepNext w:val="0"/>
              <w:keepLines w:val="0"/>
              <w:widowControl/>
              <w:suppressLineNumbers w:val="0"/>
              <w:spacing w:before="0" w:beforeAutospacing="0" w:after="160" w:afterAutospacing="0"/>
              <w:ind w:left="0" w:right="0"/>
              <w:jc w:val="center"/>
              <w:rPr>
                <w:rFonts w:hint="eastAsia"/>
              </w:rPr>
            </w:pPr>
            <w:r>
              <w:rPr>
                <w:rFonts w:hint="eastAsia"/>
                <w:lang w:eastAsia="zh"/>
                <w:woUserID w:val="3"/>
              </w:rPr>
              <w:t>元/件</w:t>
            </w:r>
          </w:p>
        </w:tc>
      </w:tr>
      <w:tr w14:paraId="4069517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57A196C9">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C</w:t>
            </w:r>
            <w:r>
              <w:rPr>
                <w:rFonts w:hint="eastAsia"/>
                <w:vertAlign w:val="subscript"/>
                <w:lang w:eastAsia="zh"/>
                <w:woUserID w:val="4"/>
              </w:rPr>
              <w:t>l</w:t>
            </w:r>
          </w:p>
        </w:tc>
        <w:tc>
          <w:tcPr>
            <w:tcW w:w="1667" w:type="pct"/>
            <w:vAlign w:val="center"/>
          </w:tcPr>
          <w:p w14:paraId="6D227C7A">
            <w:pPr>
              <w:pStyle w:val="13"/>
              <w:keepNext w:val="0"/>
              <w:keepLines w:val="0"/>
              <w:widowControl/>
              <w:suppressLineNumbers w:val="0"/>
              <w:spacing w:before="0" w:beforeAutospacing="0" w:after="160" w:afterAutospacing="0"/>
              <w:ind w:left="0" w:right="0"/>
              <w:jc w:val="center"/>
              <w:rPr>
                <w:rFonts w:hint="eastAsia" w:eastAsia="宋体"/>
                <w:lang w:eastAsia="zh"/>
                <w:woUserID w:val="3"/>
              </w:rPr>
            </w:pPr>
            <w:r>
              <w:rPr>
                <w:rFonts w:hint="eastAsia"/>
                <w:lang w:eastAsia="zh"/>
                <w:woUserID w:val="3"/>
              </w:rPr>
              <w:t>装配成本</w:t>
            </w:r>
          </w:p>
        </w:tc>
        <w:tc>
          <w:tcPr>
            <w:tcW w:w="1665" w:type="pct"/>
            <w:vAlign w:val="center"/>
          </w:tcPr>
          <w:p w14:paraId="5F0E3DE5">
            <w:pPr>
              <w:pStyle w:val="13"/>
              <w:keepNext w:val="0"/>
              <w:keepLines w:val="0"/>
              <w:widowControl/>
              <w:suppressLineNumbers w:val="0"/>
              <w:spacing w:before="0" w:beforeAutospacing="0" w:after="160" w:afterAutospacing="0"/>
              <w:ind w:left="0" w:right="0"/>
              <w:jc w:val="center"/>
              <w:rPr>
                <w:rFonts w:hint="eastAsia"/>
              </w:rPr>
            </w:pPr>
            <w:r>
              <w:rPr>
                <w:rFonts w:hint="eastAsia"/>
                <w:lang w:eastAsia="zh"/>
                <w:woUserID w:val="3"/>
              </w:rPr>
              <w:t>元/件</w:t>
            </w:r>
          </w:p>
        </w:tc>
      </w:tr>
      <w:tr w14:paraId="7AC486A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2367CCFA">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sale</w:t>
            </w:r>
          </w:p>
        </w:tc>
        <w:tc>
          <w:tcPr>
            <w:tcW w:w="1667" w:type="pct"/>
            <w:vAlign w:val="center"/>
          </w:tcPr>
          <w:p w14:paraId="602F5EDF">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成品售价</w:t>
            </w:r>
          </w:p>
        </w:tc>
        <w:tc>
          <w:tcPr>
            <w:tcW w:w="1665" w:type="pct"/>
            <w:vAlign w:val="center"/>
          </w:tcPr>
          <w:p w14:paraId="145778DE">
            <w:pPr>
              <w:pStyle w:val="13"/>
              <w:keepNext w:val="0"/>
              <w:keepLines w:val="0"/>
              <w:widowControl/>
              <w:suppressLineNumbers w:val="0"/>
              <w:spacing w:before="0" w:beforeAutospacing="0" w:after="160" w:afterAutospacing="0"/>
              <w:ind w:left="0" w:right="0"/>
              <w:jc w:val="center"/>
              <w:rPr>
                <w:rFonts w:hint="eastAsia" w:eastAsia="宋体"/>
                <w:lang w:eastAsia="zh"/>
                <w:woUserID w:val="3"/>
              </w:rPr>
            </w:pPr>
            <w:r>
              <w:rPr>
                <w:rFonts w:hint="eastAsia"/>
                <w:lang w:eastAsia="zh"/>
                <w:woUserID w:val="4"/>
              </w:rPr>
              <w:t>元</w:t>
            </w:r>
            <w:r>
              <w:rPr>
                <w:rFonts w:hint="eastAsia"/>
                <w:lang w:eastAsia="zh"/>
                <w:woUserID w:val="3"/>
              </w:rPr>
              <w:t>/件</w:t>
            </w:r>
          </w:p>
        </w:tc>
      </w:tr>
      <w:tr w14:paraId="41A0D85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vAlign w:val="center"/>
          </w:tcPr>
          <w:p w14:paraId="606FBD97">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C</w:t>
            </w:r>
            <w:r>
              <w:rPr>
                <w:rFonts w:hint="eastAsia"/>
                <w:vertAlign w:val="subscript"/>
                <w:lang w:eastAsia="zh"/>
                <w:woUserID w:val="4"/>
              </w:rPr>
              <w:t>e</w:t>
            </w:r>
          </w:p>
        </w:tc>
        <w:tc>
          <w:tcPr>
            <w:tcW w:w="1667" w:type="pct"/>
            <w:vAlign w:val="center"/>
          </w:tcPr>
          <w:p w14:paraId="39C937C7">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成品的检测成本</w:t>
            </w:r>
          </w:p>
        </w:tc>
        <w:tc>
          <w:tcPr>
            <w:tcW w:w="1665" w:type="pct"/>
            <w:vAlign w:val="center"/>
          </w:tcPr>
          <w:p w14:paraId="776D92AC">
            <w:pPr>
              <w:pStyle w:val="13"/>
              <w:keepNext w:val="0"/>
              <w:keepLines w:val="0"/>
              <w:widowControl/>
              <w:suppressLineNumbers w:val="0"/>
              <w:spacing w:before="0" w:beforeAutospacing="0" w:after="160" w:afterAutospacing="0"/>
              <w:ind w:left="0" w:right="0"/>
              <w:jc w:val="center"/>
              <w:rPr>
                <w:rFonts w:hint="eastAsia" w:eastAsia="宋体"/>
                <w:lang w:eastAsia="zh"/>
                <w:woUserID w:val="4"/>
              </w:rPr>
            </w:pPr>
            <w:r>
              <w:rPr>
                <w:rFonts w:hint="eastAsia"/>
                <w:lang w:eastAsia="zh"/>
                <w:woUserID w:val="4"/>
              </w:rPr>
              <w:t>元/件</w:t>
            </w:r>
          </w:p>
        </w:tc>
      </w:tr>
    </w:tbl>
    <w:p w14:paraId="2D34E60A">
      <w:pPr>
        <w:pStyle w:val="2"/>
        <w:keepNext w:val="0"/>
        <w:wordWrap/>
        <w:spacing w:before="120" w:after="120"/>
      </w:pPr>
      <w:bookmarkStart w:id="25" w:name="_Toc106480851"/>
      <w:bookmarkStart w:id="26" w:name="_Toc81731797"/>
      <w:bookmarkStart w:id="27" w:name="_Toc81731863"/>
      <w:bookmarkStart w:id="28" w:name="_Toc1257855"/>
      <w:r>
        <w:rPr>
          <w:rFonts w:hint="eastAsia"/>
        </w:rPr>
        <w:t>模型建立</w:t>
      </w:r>
      <w:bookmarkEnd w:id="25"/>
      <w:bookmarkEnd w:id="26"/>
      <w:bookmarkEnd w:id="27"/>
      <w:bookmarkEnd w:id="28"/>
      <w:r>
        <w:rPr>
          <w:rFonts w:hint="eastAsia"/>
        </w:rPr>
        <w:t>与求解</w:t>
      </w:r>
    </w:p>
    <w:p w14:paraId="382D25E1">
      <w:pPr>
        <w:pStyle w:val="3"/>
        <w:keepNext w:val="0"/>
        <w:spacing w:before="120" w:after="120"/>
      </w:pPr>
      <w:r>
        <w:rPr>
          <w:rFonts w:hint="eastAsia"/>
        </w:rPr>
        <w:t>问题一模型建立与求解</w:t>
      </w:r>
    </w:p>
    <w:p w14:paraId="6169DB42">
      <w:pPr>
        <w:pStyle w:val="4"/>
        <w:keepNext w:val="0"/>
        <w:spacing w:before="120" w:after="120"/>
        <w:rPr>
          <w:rFonts w:hint="eastAsia"/>
        </w:rPr>
      </w:pPr>
      <w:r>
        <w:rPr>
          <w:rFonts w:hint="eastAsia"/>
        </w:rPr>
        <w:t>问题一求解思路</w:t>
      </w:r>
    </w:p>
    <w:p w14:paraId="04029747">
      <w:pPr>
        <w:spacing w:before="60" w:after="60"/>
        <w:ind w:firstLine="482"/>
        <w:rPr>
          <w:rFonts w:hint="eastAsia"/>
          <w:lang w:eastAsia="zh"/>
          <w:woUserID w:val="3"/>
        </w:rPr>
      </w:pPr>
      <w:r>
        <w:rPr>
          <w:rFonts w:hint="eastAsia"/>
          <w:lang w:eastAsia="zh"/>
          <w:woUserID w:val="3"/>
        </w:rPr>
        <w:t>问题一要求我们为企业设计一个抽样检测方案来决定是否从供应商购买一批零件。由于检测存在检测成本故该问题的核心是如何在保证检测准确的情况下尽可能减少样本容量来减少检验成本。在该问题中影响抽样数量的关键因素包括供应商声称的零件的标称值，企业所要求的置信水平，以及决策风险。</w:t>
      </w:r>
    </w:p>
    <w:p w14:paraId="3EB7F8D3">
      <w:pPr>
        <w:spacing w:before="60" w:after="60"/>
        <w:ind w:firstLine="482"/>
        <w:rPr>
          <w:rFonts w:hint="eastAsia"/>
          <w:lang w:eastAsia="zh"/>
          <w:woUserID w:val="3"/>
        </w:rPr>
      </w:pPr>
      <w:r>
        <w:rPr>
          <w:rFonts w:hint="eastAsia"/>
          <w:lang w:eastAsia="zh"/>
          <w:woUserID w:val="3"/>
        </w:rPr>
        <w:t>因此该问题可以使用假设检验的方法来解决，可以把供应商声称的标称值作为原假设，通过抽样检测的方式来判断是否有足够的证据来拒绝该假设。</w:t>
      </w:r>
    </w:p>
    <w:p w14:paraId="09CBB9BE">
      <w:pPr>
        <w:spacing w:before="60" w:after="60"/>
        <w:ind w:firstLine="482"/>
        <w:rPr>
          <w:rFonts w:hint="eastAsia"/>
          <w:lang w:eastAsia="zh"/>
          <w:woUserID w:val="3"/>
        </w:rPr>
      </w:pPr>
      <w:r>
        <w:rPr>
          <w:rFonts w:hint="eastAsia"/>
          <w:lang w:eastAsia="zh"/>
          <w:woUserID w:val="3"/>
        </w:rPr>
        <w:t>考虑到在实际情况下供应商提供的零件次品率并不固定，因此固定样本量抽样的方法会导致无法动态考虑到实际次品率不同而造成浪费。</w:t>
      </w:r>
      <w:r>
        <w:rPr>
          <w:rFonts w:hint="eastAsia"/>
          <w:lang w:eastAsia="zh"/>
          <w:woUserID w:val="3"/>
        </w:rPr>
        <w:fldChar w:fldCharType="begin"/>
      </w:r>
      <w:r>
        <w:rPr>
          <w:rFonts w:hint="eastAsia"/>
          <w:lang w:eastAsia="zh"/>
          <w:woUserID w:val="3"/>
        </w:rPr>
        <w:instrText xml:space="preserve"> MACROBUTTON MTPlaceRef \* MERGEFORMAT </w:instrText>
      </w:r>
      <w:r>
        <w:rPr>
          <w:rFonts w:hint="eastAsia"/>
          <w:lang w:eastAsia="zh"/>
          <w:woUserID w:val="3"/>
        </w:rPr>
        <w:fldChar w:fldCharType="begin"/>
      </w:r>
      <w:r>
        <w:rPr>
          <w:rFonts w:hint="eastAsia"/>
          <w:lang w:eastAsia="zh"/>
          <w:woUserID w:val="3"/>
        </w:rPr>
        <w:instrText xml:space="preserve"> SEQ MTEqn \h \* MERGEFORMAT </w:instrText>
      </w:r>
      <w:r>
        <w:rPr>
          <w:rFonts w:hint="eastAsia"/>
          <w:lang w:eastAsia="zh"/>
          <w:woUserID w:val="3"/>
        </w:rPr>
        <w:fldChar w:fldCharType="end"/>
      </w:r>
      <w:r>
        <w:rPr>
          <w:rFonts w:hint="eastAsia"/>
          <w:lang w:eastAsia="zh"/>
          <w:woUserID w:val="3"/>
        </w:rPr>
        <w:instrText xml:space="preserve">(</w:instrText>
      </w:r>
      <w:r>
        <w:rPr>
          <w:rFonts w:hint="eastAsia"/>
          <w:lang w:eastAsia="zh"/>
          <w:woUserID w:val="3"/>
        </w:rPr>
        <w:fldChar w:fldCharType="begin"/>
      </w:r>
      <w:r>
        <w:rPr>
          <w:rFonts w:hint="eastAsia"/>
          <w:lang w:eastAsia="zh"/>
          <w:woUserID w:val="3"/>
        </w:rPr>
        <w:instrText xml:space="preserve"> SEQ MTEqn \c \* Arabic \* MERGEFORMAT </w:instrText>
      </w:r>
      <w:r>
        <w:rPr>
          <w:rFonts w:hint="eastAsia"/>
          <w:lang w:eastAsia="zh"/>
          <w:woUserID w:val="3"/>
        </w:rPr>
        <w:fldChar w:fldCharType="separate"/>
      </w:r>
      <w:r>
        <w:rPr>
          <w:rFonts w:hint="eastAsia"/>
          <w:lang w:eastAsia="zh"/>
          <w:woUserID w:val="3"/>
        </w:rPr>
        <w:instrText xml:space="preserve">1</w:instrText>
      </w:r>
      <w:r>
        <w:rPr>
          <w:rFonts w:hint="eastAsia"/>
          <w:lang w:eastAsia="zh"/>
          <w:woUserID w:val="3"/>
        </w:rPr>
        <w:fldChar w:fldCharType="end"/>
      </w:r>
      <w:r>
        <w:rPr>
          <w:rFonts w:hint="eastAsia"/>
          <w:lang w:eastAsia="zh"/>
          <w:woUserID w:val="3"/>
        </w:rPr>
        <w:instrText xml:space="preserve">)</w:instrText>
      </w:r>
      <w:r>
        <w:rPr>
          <w:rFonts w:hint="eastAsia"/>
          <w:lang w:eastAsia="zh"/>
          <w:woUserID w:val="3"/>
        </w:rPr>
        <w:fldChar w:fldCharType="end"/>
      </w:r>
      <w:r>
        <w:rPr>
          <w:rFonts w:hint="eastAsia"/>
          <w:lang w:eastAsia="zh"/>
          <w:woUserID w:val="3"/>
        </w:rPr>
        <w:t>因此我们考虑采用一种自适应的抽样检验方法序贯抽样检验来解决此问题。该方法可以在抽样过程中动态的决定是否继续进行抽样，而不是给定一个固定的样本量。该方法可以保证在所需的置信水平下平均而言减少所需样本量。</w:t>
      </w:r>
    </w:p>
    <w:p w14:paraId="7882FEE4">
      <w:pPr>
        <w:spacing w:before="60" w:after="60"/>
        <w:ind w:firstLine="482"/>
        <w:rPr>
          <w:rFonts w:hint="eastAsia"/>
          <w:lang w:eastAsia="zh"/>
          <w:woUserID w:val="3"/>
        </w:rPr>
      </w:pPr>
      <w:r>
        <w:rPr>
          <w:rFonts w:hint="eastAsia"/>
          <w:lang w:eastAsia="zh"/>
          <w:woUserID w:val="3"/>
        </w:rPr>
        <w:t>在建立该问题的求解模型时需要考虑两个重要的参数即：可接受合格质量水平，是抽样检测中对应一个可接受的次品率；极限质量水平，是抽样检测中对应较低接受概率的被认为不能接受的次品率。此外还需要考虑两类错误的风险：第一类错误(误拒)和第二类错误(误收)的概率。</w:t>
      </w:r>
    </w:p>
    <w:p w14:paraId="055002D5">
      <w:pPr>
        <w:pStyle w:val="4"/>
        <w:keepNext w:val="0"/>
        <w:spacing w:before="120" w:after="120"/>
      </w:pPr>
      <w:bookmarkStart w:id="29" w:name="_Toc81731872"/>
      <w:bookmarkStart w:id="30" w:name="_Toc81731806"/>
      <w:bookmarkStart w:id="31" w:name="_Toc106480860"/>
      <w:r>
        <w:rPr>
          <w:rFonts w:hint="eastAsia"/>
        </w:rPr>
        <w:t>问题一模型建立</w:t>
      </w:r>
      <w:bookmarkEnd w:id="29"/>
      <w:bookmarkEnd w:id="30"/>
      <w:bookmarkEnd w:id="31"/>
    </w:p>
    <w:p w14:paraId="210B2B23">
      <w:pPr>
        <w:rPr>
          <w:rFonts w:hint="eastAsia" w:eastAsia="宋体"/>
          <w:lang w:eastAsia="zh"/>
          <w:woUserID w:val="1"/>
        </w:rPr>
      </w:pPr>
      <w:r>
        <w:rPr>
          <w:rFonts w:hint="eastAsia"/>
          <w:lang w:eastAsia="zh"/>
          <w:woUserID w:val="1"/>
        </w:rPr>
        <w:t>基于以上思路我们可以建立一个序贯概率比检验模型来解决这个问题，该模型的核心思想就是在每次抽样过后判断该累计结果在批不合格率为合格质量时出现的概率大还是在极限质量时出现的概率大，从而判断是否继续进行抽样或者做出接收/拒绝的决定。</w:t>
      </w:r>
    </w:p>
    <w:p w14:paraId="76A1E2C7">
      <w:pPr>
        <w:pStyle w:val="7"/>
        <w:bidi w:val="0"/>
      </w:pPr>
      <w:r>
        <w:rPr>
          <w:rFonts w:hint="eastAsia"/>
          <w:lang w:eastAsia="zh"/>
          <w:woUserID w:val="1"/>
        </w:rPr>
        <w:t>二项分布模型建立</w:t>
      </w:r>
    </w:p>
    <w:p w14:paraId="25428BB1">
      <w:pPr>
        <w:rPr>
          <w:rFonts w:hint="eastAsia"/>
          <w:lang w:eastAsia="zh"/>
          <w:woUserID w:val="1"/>
        </w:rPr>
      </w:pPr>
      <w:r>
        <w:rPr>
          <w:rFonts w:hint="eastAsia"/>
          <w:lang w:eastAsia="zh"/>
          <w:woUserID w:val="1"/>
        </w:rPr>
        <w:t>基于以上思路对零件进行抽样检测，其产品的抽样检测结果应符合二项分布。</w:t>
      </w:r>
    </w:p>
    <w:p w14:paraId="41A58F3F">
      <w:pPr>
        <w:rPr>
          <w:rFonts w:hint="eastAsia"/>
          <w:lang w:eastAsia="zh"/>
          <w:woUserID w:val="1"/>
        </w:rPr>
      </w:pPr>
      <w:r>
        <w:rPr>
          <w:rFonts w:hint="eastAsia"/>
          <w:lang w:eastAsia="zh"/>
          <w:woUserID w:val="1"/>
        </w:rPr>
        <w:t>设n为样本量，x为样本中次品的个数，则x服从参数为n和p的二项分布即：</w:t>
      </w:r>
    </w:p>
    <w:p w14:paraId="4B499DD7">
      <w:pPr>
        <w:jc w:val="center"/>
        <w:rPr>
          <w:rFonts w:hint="eastAsia"/>
          <w:lang w:eastAsia="zh"/>
          <w:woUserID w:val="1"/>
        </w:rPr>
      </w:pPr>
      <w:r>
        <w:rPr>
          <w:rFonts w:hint="eastAsia"/>
          <w:lang w:eastAsia="zh"/>
          <w:woUserID w:val="1"/>
        </w:rPr>
        <w:drawing>
          <wp:inline distT="0" distB="0" distL="114300" distR="114300">
            <wp:extent cx="990600" cy="247650"/>
            <wp:effectExtent l="0" t="0" r="0" b="0"/>
            <wp:docPr id="4"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657119C-6982-421D-8BA7-E74DEB70A7DA-2" descr="latexmath"/>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990600" cy="247650"/>
                    </a:xfrm>
                    <a:prstGeom prst="rect">
                      <a:avLst/>
                    </a:prstGeom>
                  </pic:spPr>
                </pic:pic>
              </a:graphicData>
            </a:graphic>
          </wp:inline>
        </w:drawing>
      </w:r>
    </w:p>
    <w:p w14:paraId="2091E786">
      <w:pPr>
        <w:pStyle w:val="7"/>
        <w:bidi w:val="0"/>
        <w:rPr>
          <w:rFonts w:hint="eastAsia"/>
          <w:lang w:eastAsia="zh"/>
          <w:woUserID w:val="1"/>
        </w:rPr>
      </w:pPr>
      <w:r>
        <w:rPr>
          <w:rFonts w:hint="eastAsia"/>
          <w:lang w:eastAsia="zh"/>
          <w:woUserID w:val="1"/>
        </w:rPr>
        <w:t>建立假设和检验目标</w:t>
      </w:r>
    </w:p>
    <w:p w14:paraId="0D340C2A">
      <w:pPr>
        <w:numPr>
          <w:ilvl w:val="0"/>
          <w:numId w:val="0"/>
        </w:numPr>
        <w:bidi w:val="0"/>
        <w:ind w:left="0" w:leftChars="0" w:firstLine="480" w:firstLineChars="200"/>
        <w:rPr>
          <w:rFonts w:hint="eastAsia"/>
          <w:vertAlign w:val="baseline"/>
          <w:lang w:eastAsia="zh"/>
          <w:woUserID w:val="1"/>
        </w:rPr>
      </w:pPr>
      <w:r>
        <w:rPr>
          <w:rFonts w:hint="eastAsia"/>
          <w:lang w:eastAsia="zh"/>
          <w:woUserID w:val="1"/>
        </w:rPr>
        <w:t>原假设H</w:t>
      </w:r>
      <w:r>
        <w:rPr>
          <w:rFonts w:hint="eastAsia"/>
          <w:vertAlign w:val="subscript"/>
          <w:lang w:eastAsia="zh"/>
          <w:woUserID w:val="1"/>
        </w:rPr>
        <w:t>0</w:t>
      </w:r>
      <w:r>
        <w:rPr>
          <w:rFonts w:hint="eastAsia"/>
          <w:vertAlign w:val="baseline"/>
          <w:lang w:eastAsia="zh"/>
          <w:woUserID w:val="1"/>
        </w:rPr>
        <w:t xml:space="preserve">：次品率 </w:t>
      </w:r>
      <w:r>
        <w:rPr>
          <w:rFonts w:hint="eastAsia"/>
          <w:vertAlign w:val="baseline"/>
          <w:lang w:eastAsia="zh"/>
          <w:woUserID w:val="1"/>
        </w:rPr>
        <w:drawing>
          <wp:inline distT="0" distB="0" distL="114300" distR="114300">
            <wp:extent cx="447675" cy="276225"/>
            <wp:effectExtent l="0" t="0" r="9525" b="6985"/>
            <wp:docPr id="9"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57119C-6982-421D-8BA7-E74DEB70A7DA-3" descr="latexmath"/>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447675" cy="276225"/>
                    </a:xfrm>
                    <a:prstGeom prst="rect">
                      <a:avLst/>
                    </a:prstGeom>
                  </pic:spPr>
                </pic:pic>
              </a:graphicData>
            </a:graphic>
          </wp:inline>
        </w:drawing>
      </w:r>
    </w:p>
    <w:p w14:paraId="0DFB96C4">
      <w:pPr>
        <w:numPr>
          <w:ilvl w:val="0"/>
          <w:numId w:val="0"/>
        </w:numPr>
        <w:bidi w:val="0"/>
        <w:ind w:left="0" w:leftChars="0" w:firstLine="480" w:firstLineChars="200"/>
        <w:rPr>
          <w:rFonts w:hint="eastAsia"/>
          <w:vertAlign w:val="baseline"/>
          <w:lang w:eastAsia="zh"/>
          <w:woUserID w:val="1"/>
        </w:rPr>
      </w:pPr>
      <w:r>
        <w:rPr>
          <w:rFonts w:hint="eastAsia"/>
          <w:vertAlign w:val="baseline"/>
          <w:lang w:eastAsia="zh"/>
          <w:woUserID w:val="1"/>
        </w:rPr>
        <w:t>备选假设H</w:t>
      </w:r>
      <w:r>
        <w:rPr>
          <w:rFonts w:hint="eastAsia"/>
          <w:vertAlign w:val="subscript"/>
          <w:lang w:eastAsia="zh"/>
          <w:woUserID w:val="1"/>
        </w:rPr>
        <w:t>1</w:t>
      </w:r>
      <w:r>
        <w:rPr>
          <w:rFonts w:hint="eastAsia"/>
          <w:vertAlign w:val="baseline"/>
          <w:lang w:eastAsia="zh"/>
          <w:woUserID w:val="1"/>
        </w:rPr>
        <w:t>：次品率</w:t>
      </w:r>
      <w:r>
        <w:rPr>
          <w:rFonts w:hint="eastAsia"/>
          <w:vertAlign w:val="baseline"/>
          <w:lang w:eastAsia="zh"/>
          <w:woUserID w:val="1"/>
        </w:rPr>
        <w:drawing>
          <wp:inline distT="0" distB="0" distL="114300" distR="114300">
            <wp:extent cx="438150" cy="276225"/>
            <wp:effectExtent l="0" t="0" r="0" b="6985"/>
            <wp:docPr id="14"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657119C-6982-421D-8BA7-E74DEB70A7DA-4" descr="latexmath"/>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438150" cy="276225"/>
                    </a:xfrm>
                    <a:prstGeom prst="rect">
                      <a:avLst/>
                    </a:prstGeom>
                  </pic:spPr>
                </pic:pic>
              </a:graphicData>
            </a:graphic>
          </wp:inline>
        </w:drawing>
      </w:r>
    </w:p>
    <w:p w14:paraId="2F48EAC2">
      <w:pPr>
        <w:numPr>
          <w:ilvl w:val="0"/>
          <w:numId w:val="0"/>
        </w:numPr>
        <w:bidi w:val="0"/>
        <w:ind w:left="0" w:leftChars="0" w:firstLine="480" w:firstLineChars="200"/>
        <w:rPr>
          <w:rFonts w:hint="eastAsia"/>
          <w:vertAlign w:val="baseline"/>
          <w:lang w:eastAsia="zh"/>
          <w:woUserID w:val="1"/>
        </w:rPr>
      </w:pPr>
    </w:p>
    <w:p w14:paraId="6B95B7F7">
      <w:pPr>
        <w:numPr>
          <w:ilvl w:val="0"/>
          <w:numId w:val="0"/>
        </w:numPr>
        <w:bidi w:val="0"/>
        <w:ind w:left="0" w:leftChars="0" w:firstLine="480" w:firstLineChars="200"/>
        <w:jc w:val="left"/>
        <w:rPr>
          <w:rFonts w:hint="eastAsia"/>
          <w:vertAlign w:val="baseline"/>
          <w:lang w:eastAsia="zh"/>
          <w:woUserID w:val="1"/>
        </w:rPr>
      </w:pPr>
      <w:r>
        <w:rPr>
          <w:rFonts w:hint="eastAsia"/>
          <w:vertAlign w:val="baseline"/>
          <w:lang w:eastAsia="zh"/>
          <w:woUserID w:val="1"/>
        </w:rPr>
        <w:t>检验目标：在95%（情形一）或者90%（情形二）的置信水平下，尽可能少的样本量判断零配件的次品率是否超过标称值，从而决定是否拒收该批零配件。</w:t>
      </w:r>
    </w:p>
    <w:p w14:paraId="72E549A3">
      <w:pPr>
        <w:pStyle w:val="7"/>
        <w:bidi w:val="0"/>
        <w:rPr>
          <w:rFonts w:hint="eastAsia" w:eastAsia="宋体"/>
          <w:lang w:eastAsia="zh"/>
          <w:woUserID w:val="1"/>
        </w:rPr>
      </w:pPr>
      <w:r>
        <w:rPr>
          <w:rFonts w:hint="eastAsia" w:eastAsia="宋体"/>
          <w:lang w:eastAsia="zh"/>
          <w:woUserID w:val="1"/>
        </w:rPr>
        <w:t>序贯检验参数设定</w:t>
      </w:r>
    </w:p>
    <w:p w14:paraId="17C045A8">
      <w:pPr>
        <w:rPr>
          <w:rFonts w:hint="eastAsia"/>
          <w:lang w:eastAsia="zh"/>
          <w:woUserID w:val="1"/>
        </w:rPr>
      </w:pPr>
      <w:r>
        <w:rPr>
          <w:rFonts w:hint="eastAsia"/>
          <w:lang w:eastAsia="zh"/>
          <w:woUserID w:val="1"/>
        </w:rPr>
        <w:t>我们定义以下参数：</w:t>
      </w:r>
    </w:p>
    <w:p w14:paraId="49E68B84">
      <w:pPr>
        <w:numPr>
          <w:ilvl w:val="0"/>
          <w:numId w:val="8"/>
        </w:numPr>
        <w:rPr>
          <w:rFonts w:hint="eastAsia"/>
          <w:lang w:eastAsia="zh"/>
          <w:woUserID w:val="1"/>
        </w:rPr>
      </w:pPr>
      <w:r>
        <w:rPr>
          <w:rFonts w:hint="eastAsia"/>
          <w:lang w:eastAsia="zh"/>
          <w:woUserID w:val="1"/>
        </w:rPr>
        <w:t>p</w:t>
      </w:r>
      <w:r>
        <w:rPr>
          <w:rFonts w:hint="eastAsia"/>
          <w:vertAlign w:val="subscript"/>
          <w:lang w:eastAsia="zh"/>
          <w:woUserID w:val="1"/>
        </w:rPr>
        <w:t>0</w:t>
      </w:r>
      <w:r>
        <w:rPr>
          <w:rFonts w:hint="eastAsia"/>
          <w:vertAlign w:val="baseline"/>
          <w:lang w:eastAsia="zh"/>
          <w:woUserID w:val="1"/>
        </w:rPr>
        <w:t>：可接受合格质量水平，设定为供应商声称的标称值。</w:t>
      </w:r>
    </w:p>
    <w:p w14:paraId="6FC1B739">
      <w:pPr>
        <w:numPr>
          <w:ilvl w:val="0"/>
          <w:numId w:val="8"/>
        </w:numPr>
        <w:rPr>
          <w:rFonts w:hint="eastAsia"/>
          <w:lang w:eastAsia="zh"/>
          <w:woUserID w:val="1"/>
        </w:rPr>
      </w:pPr>
      <w:r>
        <w:rPr>
          <w:rFonts w:hint="eastAsia"/>
          <w:lang w:eastAsia="zh"/>
          <w:woUserID w:val="1"/>
        </w:rPr>
        <w:t>p</w:t>
      </w:r>
      <w:r>
        <w:rPr>
          <w:rFonts w:hint="eastAsia"/>
          <w:vertAlign w:val="subscript"/>
          <w:lang w:eastAsia="zh"/>
          <w:woUserID w:val="1"/>
        </w:rPr>
        <w:t>1</w:t>
      </w:r>
      <w:r>
        <w:rPr>
          <w:rFonts w:hint="eastAsia"/>
          <w:vertAlign w:val="baseline"/>
          <w:lang w:eastAsia="zh"/>
          <w:woUserID w:val="1"/>
        </w:rPr>
        <w:t>：极限质量水平，可以根据实际需求设定。</w:t>
      </w:r>
    </w:p>
    <w:p w14:paraId="6B91557D">
      <w:pPr>
        <w:numPr>
          <w:ilvl w:val="0"/>
          <w:numId w:val="8"/>
        </w:numPr>
        <w:rPr>
          <w:rFonts w:hint="eastAsia"/>
          <w:lang w:eastAsia="zh"/>
          <w:woUserID w:val="1"/>
        </w:rPr>
      </w:pPr>
      <w:r>
        <w:rPr>
          <w:rFonts w:hint="eastAsia"/>
          <w:lang w:eastAsia="zh"/>
          <w:woUserID w:val="1"/>
        </w:rPr>
        <w:t>α：第一类错误（误拒）的概率。</w:t>
      </w:r>
    </w:p>
    <w:p w14:paraId="1ACA838B">
      <w:pPr>
        <w:numPr>
          <w:ilvl w:val="0"/>
          <w:numId w:val="8"/>
        </w:numPr>
        <w:rPr>
          <w:rFonts w:hint="eastAsia"/>
          <w:lang w:eastAsia="zh"/>
          <w:woUserID w:val="1"/>
        </w:rPr>
      </w:pPr>
      <w:r>
        <w:rPr>
          <w:rFonts w:hint="eastAsia"/>
          <w:lang w:eastAsia="zh"/>
          <w:woUserID w:val="1"/>
        </w:rPr>
        <w:t>β：第二类错误（误收）的概率。</w:t>
      </w:r>
    </w:p>
    <w:p w14:paraId="7BB66603">
      <w:pPr>
        <w:pStyle w:val="7"/>
        <w:bidi w:val="0"/>
        <w:rPr>
          <w:rFonts w:hint="eastAsia"/>
          <w:lang w:eastAsia="zh"/>
          <w:woUserID w:val="1"/>
        </w:rPr>
      </w:pPr>
      <w:r>
        <w:rPr>
          <w:rFonts w:hint="eastAsia" w:eastAsia="宋体"/>
          <w:lang w:eastAsia="zh"/>
          <w:woUserID w:val="1"/>
        </w:rPr>
        <w:t>定义似然比（概率比）函数</w:t>
      </w:r>
    </w:p>
    <w:p w14:paraId="6ADC169A">
      <w:pPr>
        <w:ind w:left="0" w:leftChars="0" w:firstLine="480" w:firstLineChars="200"/>
        <w:rPr>
          <w:rFonts w:hint="eastAsia" w:ascii="宋体" w:hAnsi="宋体" w:eastAsia="宋体" w:cs="宋体"/>
          <w:lang w:eastAsia="zh"/>
          <w:woUserID w:val="1"/>
        </w:rPr>
      </w:pPr>
      <w:r>
        <w:rPr>
          <w:rFonts w:hint="eastAsia" w:ascii="宋体" w:hAnsi="宋体" w:eastAsia="宋体" w:cs="宋体"/>
          <w:lang w:eastAsia="zh"/>
          <w:woUserID w:val="1"/>
        </w:rPr>
        <w:t>·可接受合格质量水平p</w:t>
      </w:r>
      <w:r>
        <w:rPr>
          <w:rFonts w:hint="eastAsia" w:ascii="宋体" w:hAnsi="宋体" w:eastAsia="宋体" w:cs="宋体"/>
          <w:vertAlign w:val="subscript"/>
          <w:lang w:eastAsia="zh"/>
          <w:woUserID w:val="1"/>
        </w:rPr>
        <w:t xml:space="preserve">0 </w:t>
      </w:r>
      <w:r>
        <w:rPr>
          <w:rFonts w:hint="eastAsia" w:ascii="宋体" w:hAnsi="宋体" w:eastAsia="宋体" w:cs="宋体"/>
          <w:lang w:eastAsia="zh"/>
          <w:woUserID w:val="1"/>
        </w:rPr>
        <w:t>= 0.01，即供应商声称的标称值。</w:t>
      </w:r>
    </w:p>
    <w:p w14:paraId="3548DF8D">
      <w:pPr>
        <w:ind w:left="0" w:leftChars="0" w:firstLine="480" w:firstLineChars="200"/>
        <w:rPr>
          <w:rFonts w:hint="eastAsia" w:ascii="宋体" w:hAnsi="宋体" w:eastAsia="宋体" w:cs="宋体"/>
          <w:lang w:eastAsia="zh"/>
          <w:woUserID w:val="1"/>
        </w:rPr>
      </w:pPr>
      <w:r>
        <w:rPr>
          <w:rFonts w:hint="eastAsia" w:ascii="宋体" w:hAnsi="宋体" w:eastAsia="宋体" w:cs="宋体"/>
          <w:lang w:eastAsia="zh"/>
          <w:woUserID w:val="1"/>
        </w:rPr>
        <w:t>·备选假设次品率p</w:t>
      </w:r>
      <w:r>
        <w:rPr>
          <w:rFonts w:hint="eastAsia" w:ascii="宋体" w:hAnsi="宋体" w:eastAsia="宋体" w:cs="宋体"/>
          <w:vertAlign w:val="subscript"/>
          <w:lang w:eastAsia="zh"/>
          <w:woUserID w:val="1"/>
        </w:rPr>
        <w:t xml:space="preserve">1 </w:t>
      </w:r>
      <w:r>
        <w:rPr>
          <w:rFonts w:hint="eastAsia" w:ascii="宋体" w:hAnsi="宋体" w:eastAsia="宋体" w:cs="宋体"/>
          <w:lang w:eastAsia="zh"/>
          <w:woUserID w:val="1"/>
        </w:rPr>
        <w:t>= 0.15，取略大于标称值的次品率用来代表极限质量水平。</w:t>
      </w:r>
    </w:p>
    <w:p w14:paraId="18E134FD">
      <w:pPr>
        <w:ind w:left="0" w:leftChars="0" w:firstLine="480" w:firstLineChars="200"/>
        <w:rPr>
          <w:rFonts w:hint="eastAsia" w:ascii="宋体" w:hAnsi="宋体" w:eastAsia="宋体" w:cs="宋体"/>
          <w:lang w:eastAsia="zh"/>
          <w:woUserID w:val="1"/>
        </w:rPr>
      </w:pPr>
      <w:r>
        <w:rPr>
          <w:rFonts w:hint="eastAsia" w:ascii="宋体" w:hAnsi="宋体" w:eastAsia="宋体" w:cs="宋体"/>
          <w:lang w:eastAsia="zh"/>
          <w:woUserID w:val="1"/>
        </w:rPr>
        <w:t>则似然比函数L(x)为：</w:t>
      </w:r>
    </w:p>
    <w:p w14:paraId="6A38B9FD">
      <w:pPr>
        <w:ind w:left="0" w:leftChars="0" w:firstLine="0" w:firstLineChars="0"/>
        <w:rPr>
          <w:rFonts w:hint="eastAsia" w:ascii="宋体" w:hAnsi="宋体" w:eastAsia="宋体" w:cs="宋体"/>
          <w:lang w:eastAsia="zh"/>
          <w:woUserID w:val="1"/>
        </w:rPr>
      </w:pPr>
    </w:p>
    <w:p w14:paraId="79EB93E6">
      <w:pPr>
        <w:jc w:val="center"/>
        <w:rPr>
          <w:rFonts w:hint="eastAsia"/>
          <w:lang w:eastAsia="zh"/>
          <w:woUserID w:val="1"/>
        </w:rPr>
      </w:pPr>
      <w:r>
        <w:rPr>
          <w:rFonts w:hint="eastAsia"/>
          <w:lang w:eastAsia="zh"/>
          <w:woUserID w:val="1"/>
        </w:rPr>
        <w:drawing>
          <wp:inline distT="0" distB="0" distL="114300" distR="114300">
            <wp:extent cx="1628775" cy="809625"/>
            <wp:effectExtent l="0" t="0" r="9525" b="8255"/>
            <wp:docPr id="39"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657119C-6982-421D-8BA7-E74DEB70A7DA-5" descr="latexmath"/>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1628775" cy="809625"/>
                    </a:xfrm>
                    <a:prstGeom prst="rect">
                      <a:avLst/>
                    </a:prstGeom>
                  </pic:spPr>
                </pic:pic>
              </a:graphicData>
            </a:graphic>
          </wp:inline>
        </w:drawing>
      </w:r>
    </w:p>
    <w:p w14:paraId="48A5BA40">
      <w:pPr>
        <w:jc w:val="left"/>
        <w:rPr>
          <w:rFonts w:hint="eastAsia"/>
          <w:lang w:eastAsia="zh"/>
          <w:woUserID w:val="1"/>
        </w:rPr>
      </w:pPr>
      <w:r>
        <w:rPr>
          <w:rFonts w:hint="eastAsia"/>
          <w:lang w:eastAsia="zh"/>
          <w:woUserID w:val="1"/>
        </w:rPr>
        <w:t>其中n为当前的样本量，x为目前观察到的次品数。</w:t>
      </w:r>
    </w:p>
    <w:p w14:paraId="0A798FF2">
      <w:pPr>
        <w:pStyle w:val="7"/>
        <w:bidi w:val="0"/>
        <w:rPr>
          <w:rFonts w:hint="eastAsia" w:eastAsia="宋体"/>
          <w:lang w:eastAsia="zh"/>
          <w:woUserID w:val="1"/>
        </w:rPr>
      </w:pPr>
      <w:r>
        <w:rPr>
          <w:rFonts w:hint="eastAsia" w:eastAsia="宋体"/>
          <w:lang w:eastAsia="zh"/>
          <w:woUserID w:val="1"/>
        </w:rPr>
        <w:t>定义判断界限</w:t>
      </w:r>
    </w:p>
    <w:p w14:paraId="68198A19">
      <w:pPr>
        <w:rPr>
          <w:rFonts w:hint="eastAsia"/>
          <w:lang w:eastAsia="zh"/>
          <w:woUserID w:val="1"/>
        </w:rPr>
      </w:pPr>
      <w:r>
        <w:rPr>
          <w:rFonts w:hint="eastAsia"/>
          <w:lang w:eastAsia="zh"/>
          <w:woUserID w:val="1"/>
        </w:rPr>
        <w:t>由序贯抽样的核心思想可知，需要设定似然比函数的判断界限来做出是否继续进行抽样或者接收/拒收的决定。因此判断上界和下界的选取决定了抽样数量的大小。</w:t>
      </w:r>
    </w:p>
    <w:p w14:paraId="4E2BD820">
      <w:pPr>
        <w:rPr>
          <w:rFonts w:hint="eastAsia"/>
          <w:lang w:eastAsia="zh"/>
          <w:woUserID w:val="1"/>
        </w:rPr>
      </w:pPr>
      <w:r>
        <w:rPr>
          <w:rFonts w:hint="eastAsia"/>
          <w:lang w:eastAsia="zh"/>
          <w:woUserID w:val="1"/>
        </w:rPr>
        <w:t>基于瓦尔特(Wald)的证明</w:t>
      </w:r>
    </w:p>
    <w:p w14:paraId="56BC860C">
      <w:pPr>
        <w:jc w:val="center"/>
        <w:rPr>
          <w:rFonts w:hint="eastAsia"/>
          <w:lang w:eastAsia="zh"/>
          <w:woUserID w:val="1"/>
        </w:rPr>
      </w:pPr>
      <w:r>
        <w:rPr>
          <w:rFonts w:hint="eastAsia"/>
          <w:lang w:eastAsia="zh"/>
          <w:woUserID w:val="1"/>
        </w:rPr>
        <w:drawing>
          <wp:inline distT="0" distB="0" distL="114300" distR="114300">
            <wp:extent cx="2324100" cy="495300"/>
            <wp:effectExtent l="0" t="0" r="0" b="0"/>
            <wp:docPr id="57" name="E657119C-6982-421D-8BA7-E74DEB70A7DA-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657119C-6982-421D-8BA7-E74DEB70A7DA-6" descr="latexmath"/>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324100" cy="495300"/>
                    </a:xfrm>
                    <a:prstGeom prst="rect">
                      <a:avLst/>
                    </a:prstGeom>
                  </pic:spPr>
                </pic:pic>
              </a:graphicData>
            </a:graphic>
          </wp:inline>
        </w:drawing>
      </w:r>
    </w:p>
    <w:p w14:paraId="674D0D98">
      <w:pPr>
        <w:jc w:val="left"/>
        <w:rPr>
          <w:rFonts w:hint="eastAsia"/>
          <w:lang w:eastAsia="zh"/>
          <w:woUserID w:val="1"/>
        </w:rPr>
      </w:pPr>
    </w:p>
    <w:p w14:paraId="42324224">
      <w:pPr>
        <w:rPr>
          <w:rFonts w:hint="eastAsia"/>
          <w:lang w:eastAsia="zh"/>
          <w:woUserID w:val="1"/>
        </w:rPr>
      </w:pPr>
      <w:r>
        <w:rPr>
          <w:rFonts w:hint="eastAsia"/>
          <w:lang w:eastAsia="zh"/>
          <w:woUserID w:val="1"/>
        </w:rPr>
        <w:t>在下界与上界取A和B时，在一切其犯2类错误的概率分布不超过α和β的检验类中，以序贯抽样检测的平均抽样样品个数最少。</w:t>
      </w:r>
    </w:p>
    <w:p w14:paraId="775D7781">
      <w:pPr>
        <w:pStyle w:val="7"/>
        <w:bidi w:val="0"/>
        <w:ind w:left="0" w:leftChars="0" w:firstLine="0" w:firstLineChars="0"/>
        <w:rPr>
          <w:rFonts w:hint="eastAsia"/>
          <w:lang w:eastAsia="zh"/>
          <w:woUserID w:val="1"/>
        </w:rPr>
      </w:pPr>
      <w:r>
        <w:rPr>
          <w:rFonts w:hint="eastAsia"/>
          <w:lang w:eastAsia="zh"/>
          <w:woUserID w:val="1"/>
        </w:rPr>
        <w:t>序贯抽样的决策规则及计算简化</w:t>
      </w:r>
    </w:p>
    <w:p w14:paraId="0B6BF1D2">
      <w:pPr>
        <w:numPr>
          <w:ilvl w:val="0"/>
          <w:numId w:val="9"/>
        </w:numPr>
        <w:rPr>
          <w:rFonts w:hint="eastAsia"/>
          <w:lang w:eastAsia="zh"/>
          <w:woUserID w:val="1"/>
        </w:rPr>
      </w:pPr>
      <w:r>
        <w:rPr>
          <w:rFonts w:hint="eastAsia"/>
          <w:lang w:eastAsia="zh"/>
          <w:woUserID w:val="1"/>
        </w:rPr>
        <w:t>如果</w:t>
      </w:r>
      <w:r>
        <w:rPr>
          <w:rFonts w:hint="eastAsia"/>
          <w:lang w:eastAsia="zh"/>
          <w:woUserID w:val="1"/>
        </w:rPr>
        <w:drawing>
          <wp:inline distT="0" distB="0" distL="114300" distR="114300">
            <wp:extent cx="666750" cy="228600"/>
            <wp:effectExtent l="0" t="0" r="0" b="0"/>
            <wp:docPr id="50" name="E657119C-6982-421D-8BA7-E74DEB70A7DA-4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657119C-6982-421D-8BA7-E74DEB70A7DA-40" descr="latexmath"/>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666750" cy="228600"/>
                    </a:xfrm>
                    <a:prstGeom prst="rect">
                      <a:avLst/>
                    </a:prstGeom>
                  </pic:spPr>
                </pic:pic>
              </a:graphicData>
            </a:graphic>
          </wp:inline>
        </w:drawing>
      </w:r>
      <w:r>
        <w:rPr>
          <w:rFonts w:hint="eastAsia"/>
          <w:lang w:eastAsia="zh"/>
          <w:woUserID w:val="1"/>
        </w:rPr>
        <w:t xml:space="preserve"> ，则接收这批零件。</w:t>
      </w:r>
    </w:p>
    <w:p w14:paraId="74D67AB6">
      <w:pPr>
        <w:numPr>
          <w:ilvl w:val="0"/>
          <w:numId w:val="9"/>
        </w:numPr>
        <w:rPr>
          <w:rFonts w:hint="eastAsia"/>
          <w:lang w:eastAsia="zh"/>
          <w:woUserID w:val="1"/>
        </w:rPr>
      </w:pPr>
      <w:r>
        <w:rPr>
          <w:rFonts w:hint="eastAsia"/>
          <w:lang w:eastAsia="zh"/>
          <w:woUserID w:val="1"/>
        </w:rPr>
        <w:t>如果</w:t>
      </w:r>
      <w:r>
        <w:rPr>
          <w:rFonts w:hint="eastAsia"/>
          <w:lang w:eastAsia="zh"/>
          <w:woUserID w:val="1"/>
        </w:rPr>
        <w:drawing>
          <wp:inline distT="0" distB="0" distL="114300" distR="114300">
            <wp:extent cx="666750" cy="228600"/>
            <wp:effectExtent l="0" t="0" r="0" b="0"/>
            <wp:docPr id="51" name="E657119C-6982-421D-8BA7-E74DEB70A7DA-4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657119C-6982-421D-8BA7-E74DEB70A7DA-41" descr="latexmath"/>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666750" cy="228600"/>
                    </a:xfrm>
                    <a:prstGeom prst="rect">
                      <a:avLst/>
                    </a:prstGeom>
                  </pic:spPr>
                </pic:pic>
              </a:graphicData>
            </a:graphic>
          </wp:inline>
        </w:drawing>
      </w:r>
      <w:r>
        <w:rPr>
          <w:rFonts w:hint="eastAsia"/>
          <w:lang w:eastAsia="zh"/>
          <w:woUserID w:val="1"/>
        </w:rPr>
        <w:t xml:space="preserve"> ，则拒收这批零件。</w:t>
      </w:r>
    </w:p>
    <w:p w14:paraId="42A70CA0">
      <w:pPr>
        <w:numPr>
          <w:ilvl w:val="0"/>
          <w:numId w:val="9"/>
        </w:numPr>
        <w:rPr>
          <w:rFonts w:hint="eastAsia"/>
          <w:lang w:eastAsia="zh"/>
          <w:woUserID w:val="1"/>
        </w:rPr>
      </w:pPr>
      <w:r>
        <w:rPr>
          <w:rFonts w:hint="eastAsia"/>
          <w:lang w:eastAsia="zh"/>
          <w:woUserID w:val="1"/>
        </w:rPr>
        <w:t>如果</w:t>
      </w:r>
      <w:r>
        <w:rPr>
          <w:rFonts w:hint="eastAsia"/>
          <w:lang w:eastAsia="zh"/>
          <w:woUserID w:val="1"/>
        </w:rPr>
        <w:drawing>
          <wp:inline distT="0" distB="0" distL="114300" distR="114300">
            <wp:extent cx="914400" cy="247650"/>
            <wp:effectExtent l="0" t="0" r="0" b="0"/>
            <wp:docPr id="52" name="E657119C-6982-421D-8BA7-E74DEB70A7DA-4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657119C-6982-421D-8BA7-E74DEB70A7DA-42" descr="latexmath"/>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14400" cy="247650"/>
                    </a:xfrm>
                    <a:prstGeom prst="rect">
                      <a:avLst/>
                    </a:prstGeom>
                  </pic:spPr>
                </pic:pic>
              </a:graphicData>
            </a:graphic>
          </wp:inline>
        </w:drawing>
      </w:r>
      <w:r>
        <w:rPr>
          <w:rFonts w:hint="eastAsia"/>
          <w:lang w:eastAsia="zh"/>
          <w:woUserID w:val="1"/>
        </w:rPr>
        <w:t>，则继续抽样。</w:t>
      </w:r>
    </w:p>
    <w:p w14:paraId="4BAD191C">
      <w:pPr>
        <w:numPr>
          <w:ilvl w:val="0"/>
          <w:numId w:val="0"/>
        </w:numPr>
        <w:rPr>
          <w:rFonts w:hint="eastAsia"/>
          <w:lang w:eastAsia="zh"/>
          <w:woUserID w:val="1"/>
        </w:rPr>
      </w:pPr>
      <w:r>
        <w:rPr>
          <w:rFonts w:hint="eastAsia"/>
          <w:lang w:eastAsia="zh"/>
          <w:woUserID w:val="1"/>
        </w:rPr>
        <w:t xml:space="preserve"> 为了简化计算，我们可以对释然比函数取对数，得到：</w:t>
      </w:r>
    </w:p>
    <w:p w14:paraId="7A2C3461">
      <w:pPr>
        <w:numPr>
          <w:ilvl w:val="0"/>
          <w:numId w:val="0"/>
        </w:numPr>
        <w:jc w:val="center"/>
        <w:rPr>
          <w:rFonts w:hint="eastAsia"/>
          <w:lang w:eastAsia="zh"/>
          <w:woUserID w:val="1"/>
        </w:rPr>
      </w:pPr>
      <w:r>
        <w:rPr>
          <w:rFonts w:hint="eastAsia"/>
          <w:lang w:eastAsia="zh"/>
          <w:woUserID w:val="1"/>
        </w:rPr>
        <w:drawing>
          <wp:inline distT="0" distB="0" distL="114300" distR="114300">
            <wp:extent cx="3000375" cy="552450"/>
            <wp:effectExtent l="0" t="0" r="9525" b="0"/>
            <wp:docPr id="67" name="E657119C-6982-421D-8BA7-E74DEB70A7DA-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657119C-6982-421D-8BA7-E74DEB70A7DA-7" descr="latexmath"/>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3000375" cy="552450"/>
                    </a:xfrm>
                    <a:prstGeom prst="rect">
                      <a:avLst/>
                    </a:prstGeom>
                  </pic:spPr>
                </pic:pic>
              </a:graphicData>
            </a:graphic>
          </wp:inline>
        </w:drawing>
      </w:r>
    </w:p>
    <w:p w14:paraId="5C6A56D1">
      <w:pPr>
        <w:numPr>
          <w:ilvl w:val="0"/>
          <w:numId w:val="0"/>
        </w:numPr>
        <w:jc w:val="left"/>
        <w:rPr>
          <w:rFonts w:hint="eastAsia"/>
          <w:lang w:eastAsia="zh"/>
          <w:woUserID w:val="1"/>
        </w:rPr>
      </w:pPr>
      <w:r>
        <w:rPr>
          <w:rFonts w:hint="eastAsia"/>
          <w:lang w:eastAsia="zh"/>
          <w:woUserID w:val="1"/>
        </w:rPr>
        <w:t>相应的，判断界限变为：</w:t>
      </w:r>
    </w:p>
    <w:p w14:paraId="03E55652">
      <w:pPr>
        <w:numPr>
          <w:ilvl w:val="0"/>
          <w:numId w:val="0"/>
        </w:numPr>
        <w:jc w:val="center"/>
        <w:rPr>
          <w:rFonts w:hint="eastAsia"/>
          <w:lang w:eastAsia="zh"/>
          <w:woUserID w:val="1"/>
        </w:rPr>
      </w:pPr>
      <w:r>
        <w:rPr>
          <w:rFonts w:hint="eastAsia"/>
          <w:lang w:eastAsia="zh"/>
          <w:woUserID w:val="1"/>
        </w:rPr>
        <w:drawing>
          <wp:inline distT="0" distB="0" distL="114300" distR="114300">
            <wp:extent cx="1219200" cy="514350"/>
            <wp:effectExtent l="0" t="0" r="0" b="0"/>
            <wp:docPr id="68"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657119C-6982-421D-8BA7-E74DEB70A7DA-8" descr="latexmath"/>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1219200" cy="514350"/>
                    </a:xfrm>
                    <a:prstGeom prst="rect">
                      <a:avLst/>
                    </a:prstGeom>
                  </pic:spPr>
                </pic:pic>
              </a:graphicData>
            </a:graphic>
          </wp:inline>
        </w:drawing>
      </w:r>
    </w:p>
    <w:p w14:paraId="2466D557">
      <w:pPr>
        <w:numPr>
          <w:ilvl w:val="0"/>
          <w:numId w:val="0"/>
        </w:numPr>
        <w:jc w:val="center"/>
        <w:rPr>
          <w:rFonts w:hint="eastAsia"/>
          <w:lang w:eastAsia="zh"/>
          <w:woUserID w:val="1"/>
        </w:rPr>
      </w:pPr>
      <w:r>
        <w:rPr>
          <w:rFonts w:hint="eastAsia"/>
          <w:lang w:eastAsia="zh"/>
          <w:woUserID w:val="1"/>
        </w:rPr>
        <w:drawing>
          <wp:inline distT="0" distB="0" distL="114300" distR="114300">
            <wp:extent cx="1219200" cy="476250"/>
            <wp:effectExtent l="0" t="0" r="0" b="0"/>
            <wp:docPr id="69"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657119C-6982-421D-8BA7-E74DEB70A7DA-9" descr="latexmath"/>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1219200" cy="476250"/>
                    </a:xfrm>
                    <a:prstGeom prst="rect">
                      <a:avLst/>
                    </a:prstGeom>
                  </pic:spPr>
                </pic:pic>
              </a:graphicData>
            </a:graphic>
          </wp:inline>
        </w:drawing>
      </w:r>
    </w:p>
    <w:p w14:paraId="69EA06E5">
      <w:pPr>
        <w:pStyle w:val="4"/>
        <w:keepNext w:val="0"/>
        <w:spacing w:before="120" w:after="120"/>
      </w:pPr>
      <w:r>
        <w:rPr>
          <w:rFonts w:hint="eastAsia"/>
        </w:rPr>
        <w:t>问题一模型求解与分析</w:t>
      </w:r>
    </w:p>
    <w:p w14:paraId="2F1F63A6">
      <w:pPr>
        <w:pStyle w:val="7"/>
        <w:bidi w:val="0"/>
        <w:rPr>
          <w:rFonts w:hint="eastAsia"/>
          <w:lang w:eastAsia="zh"/>
          <w:woUserID w:val="1"/>
        </w:rPr>
      </w:pPr>
      <w:r>
        <w:rPr>
          <w:rFonts w:hint="eastAsia" w:eastAsia="宋体"/>
          <w:lang w:eastAsia="zh"/>
          <w:woUserID w:val="1"/>
        </w:rPr>
        <w:t>基于序贯抽样检测的自适应动态抽样算法</w:t>
      </w:r>
      <w:r>
        <w:rPr>
          <w:rFonts w:hint="eastAsia"/>
          <w:lang w:eastAsia="zh"/>
          <w:woUserID w:val="1"/>
        </w:rPr>
        <w:t>步骤</w:t>
      </w:r>
    </w:p>
    <w:p w14:paraId="23F0E53B">
      <w:pPr>
        <w:numPr>
          <w:ilvl w:val="0"/>
          <w:numId w:val="10"/>
        </w:numPr>
        <w:rPr>
          <w:rFonts w:hint="eastAsia"/>
          <w:lang w:eastAsia="zh"/>
          <w:woUserID w:val="1"/>
        </w:rPr>
      </w:pPr>
      <w:r>
        <w:rPr>
          <w:rFonts w:hint="eastAsia"/>
          <w:lang w:eastAsia="zh"/>
          <w:woUserID w:val="1"/>
        </w:rPr>
        <w:t>初始化参数：设定p</w:t>
      </w:r>
      <w:r>
        <w:rPr>
          <w:rFonts w:hint="eastAsia"/>
          <w:vertAlign w:val="subscript"/>
          <w:lang w:eastAsia="zh"/>
          <w:woUserID w:val="1"/>
        </w:rPr>
        <w:t xml:space="preserve">0 </w:t>
      </w:r>
      <w:r>
        <w:rPr>
          <w:rFonts w:hint="eastAsia"/>
          <w:vertAlign w:val="baseline"/>
          <w:lang w:eastAsia="zh"/>
          <w:woUserID w:val="1"/>
        </w:rPr>
        <w:t>、</w:t>
      </w:r>
      <w:r>
        <w:rPr>
          <w:rFonts w:hint="eastAsia"/>
          <w:lang w:eastAsia="zh"/>
          <w:woUserID w:val="1"/>
        </w:rPr>
        <w:t>p</w:t>
      </w:r>
      <w:r>
        <w:rPr>
          <w:rFonts w:hint="eastAsia"/>
          <w:vertAlign w:val="subscript"/>
          <w:lang w:eastAsia="zh"/>
          <w:woUserID w:val="1"/>
        </w:rPr>
        <w:t>1</w:t>
      </w:r>
      <w:r>
        <w:rPr>
          <w:rFonts w:hint="eastAsia"/>
          <w:vertAlign w:val="baseline"/>
          <w:lang w:eastAsia="zh"/>
          <w:woUserID w:val="1"/>
        </w:rPr>
        <w:t>、</w:t>
      </w:r>
      <w:r>
        <w:rPr>
          <w:rFonts w:hint="eastAsia"/>
          <w:lang w:eastAsia="zh"/>
          <w:woUserID w:val="1"/>
        </w:rPr>
        <w:t>α、β，同时计算lnA和lnB的值。</w:t>
      </w:r>
    </w:p>
    <w:p w14:paraId="52933812">
      <w:pPr>
        <w:numPr>
          <w:ilvl w:val="0"/>
          <w:numId w:val="10"/>
        </w:numPr>
        <w:rPr>
          <w:rFonts w:hint="eastAsia"/>
          <w:lang w:eastAsia="zh"/>
          <w:woUserID w:val="1"/>
        </w:rPr>
      </w:pPr>
      <w:r>
        <w:rPr>
          <w:rFonts w:hint="eastAsia"/>
          <w:lang w:eastAsia="zh"/>
          <w:woUserID w:val="1"/>
        </w:rPr>
        <w:t>开始抽样：设定起始样本量n</w:t>
      </w:r>
      <w:r>
        <w:rPr>
          <w:rFonts w:hint="eastAsia"/>
          <w:vertAlign w:val="subscript"/>
          <w:lang w:eastAsia="zh"/>
          <w:woUserID w:val="1"/>
        </w:rPr>
        <w:t>0</w:t>
      </w:r>
      <w:r>
        <w:rPr>
          <w:rFonts w:hint="eastAsia"/>
          <w:vertAlign w:val="baseline"/>
          <w:lang w:eastAsia="zh"/>
          <w:woUserID w:val="1"/>
        </w:rPr>
        <w:t>，并从批次中随机抽取该样本量进行检测。</w:t>
      </w:r>
    </w:p>
    <w:p w14:paraId="28EF22E6">
      <w:pPr>
        <w:numPr>
          <w:ilvl w:val="0"/>
          <w:numId w:val="10"/>
        </w:numPr>
        <w:rPr>
          <w:rFonts w:hint="eastAsia"/>
          <w:lang w:eastAsia="zh"/>
          <w:woUserID w:val="1"/>
        </w:rPr>
      </w:pPr>
      <w:r>
        <w:rPr>
          <w:rFonts w:hint="eastAsia"/>
          <w:vertAlign w:val="baseline"/>
          <w:lang w:eastAsia="zh"/>
          <w:woUserID w:val="1"/>
        </w:rPr>
        <w:t>更新相应变量：更新当前样本量n</w:t>
      </w:r>
      <w:r>
        <w:rPr>
          <w:rFonts w:hint="eastAsia"/>
          <w:vertAlign w:val="subscript"/>
          <w:lang w:eastAsia="zh"/>
          <w:woUserID w:val="1"/>
        </w:rPr>
        <w:t>0</w:t>
      </w:r>
      <w:r>
        <w:rPr>
          <w:rFonts w:hint="eastAsia"/>
          <w:vertAlign w:val="baseline"/>
          <w:lang w:eastAsia="zh"/>
          <w:woUserID w:val="1"/>
        </w:rPr>
        <w:t>以及次品数x。</w:t>
      </w:r>
    </w:p>
    <w:p w14:paraId="057687F5">
      <w:pPr>
        <w:numPr>
          <w:ilvl w:val="0"/>
          <w:numId w:val="10"/>
        </w:numPr>
        <w:rPr>
          <w:rFonts w:hint="eastAsia"/>
          <w:lang w:eastAsia="zh"/>
          <w:woUserID w:val="1"/>
        </w:rPr>
      </w:pPr>
      <w:r>
        <w:rPr>
          <w:rFonts w:hint="eastAsia"/>
          <w:lang w:eastAsia="zh"/>
          <w:woUserID w:val="1"/>
        </w:rPr>
        <w:t>计算似然比函数：</w:t>
      </w:r>
    </w:p>
    <w:p w14:paraId="03588E2F">
      <w:pPr>
        <w:numPr>
          <w:numId w:val="0"/>
        </w:numPr>
        <w:jc w:val="center"/>
        <w:rPr>
          <w:rFonts w:hint="eastAsia"/>
          <w:lang w:eastAsia="zh"/>
          <w:woUserID w:val="1"/>
        </w:rPr>
      </w:pPr>
      <w:r>
        <w:rPr>
          <w:rFonts w:hint="eastAsia"/>
          <w:lang w:eastAsia="zh"/>
          <w:woUserID w:val="1"/>
        </w:rPr>
        <w:drawing>
          <wp:inline distT="0" distB="0" distL="114300" distR="114300">
            <wp:extent cx="3246755" cy="597535"/>
            <wp:effectExtent l="0" t="0" r="10795" b="12065"/>
            <wp:docPr id="94" name="E657119C-6982-421D-8BA7-E74DEB70A7DA-9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657119C-6982-421D-8BA7-E74DEB70A7DA-97" descr="latexmath"/>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3246755" cy="597535"/>
                    </a:xfrm>
                    <a:prstGeom prst="rect">
                      <a:avLst/>
                    </a:prstGeom>
                  </pic:spPr>
                </pic:pic>
              </a:graphicData>
            </a:graphic>
          </wp:inline>
        </w:drawing>
      </w:r>
    </w:p>
    <w:p w14:paraId="2826EA65">
      <w:pPr>
        <w:numPr>
          <w:numId w:val="0"/>
        </w:numPr>
        <w:jc w:val="center"/>
        <w:rPr>
          <w:rFonts w:hint="eastAsia"/>
          <w:lang w:eastAsia="zh"/>
          <w:woUserID w:val="1"/>
        </w:rPr>
      </w:pPr>
    </w:p>
    <w:p w14:paraId="0E974AC1">
      <w:pPr>
        <w:numPr>
          <w:ilvl w:val="0"/>
          <w:numId w:val="10"/>
        </w:numPr>
        <w:rPr>
          <w:rFonts w:hint="eastAsia"/>
          <w:lang w:eastAsia="zh"/>
          <w:woUserID w:val="1"/>
        </w:rPr>
      </w:pPr>
      <w:r>
        <w:rPr>
          <w:rFonts w:hint="eastAsia"/>
          <w:lang w:eastAsia="zh"/>
          <w:woUserID w:val="1"/>
        </w:rPr>
        <w:t>根据当前似然比数值做出决定：</w:t>
      </w:r>
    </w:p>
    <w:p w14:paraId="7B0FDC82">
      <w:pPr>
        <w:numPr>
          <w:ilvl w:val="0"/>
          <w:numId w:val="0"/>
        </w:numPr>
        <w:rPr>
          <w:rFonts w:hint="eastAsia"/>
          <w:lang w:eastAsia="zh"/>
          <w:woUserID w:val="1"/>
        </w:rPr>
      </w:pPr>
      <w:r>
        <w:rPr>
          <w:rFonts w:hint="eastAsia"/>
          <w:lang w:eastAsia="zh"/>
          <w:woUserID w:val="1"/>
        </w:rPr>
        <w:t xml:space="preserve">          如果</w:t>
      </w:r>
      <w:r>
        <w:rPr>
          <w:rFonts w:hint="eastAsia"/>
          <w:lang w:eastAsia="zh"/>
          <w:woUserID w:val="1"/>
        </w:rPr>
        <w:drawing>
          <wp:inline distT="0" distB="0" distL="114300" distR="114300">
            <wp:extent cx="1000125" cy="228600"/>
            <wp:effectExtent l="0" t="0" r="9525" b="0"/>
            <wp:docPr id="46" name="E657119C-6982-421D-8BA7-E74DEB70A7DA-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657119C-6982-421D-8BA7-E74DEB70A7DA-37"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000125" cy="228600"/>
                    </a:xfrm>
                    <a:prstGeom prst="rect">
                      <a:avLst/>
                    </a:prstGeom>
                  </pic:spPr>
                </pic:pic>
              </a:graphicData>
            </a:graphic>
          </wp:inline>
        </w:drawing>
      </w:r>
      <w:r>
        <w:rPr>
          <w:rFonts w:hint="eastAsia"/>
          <w:lang w:eastAsia="zh"/>
          <w:woUserID w:val="1"/>
        </w:rPr>
        <w:t>，则接收这批零部件。</w:t>
      </w:r>
    </w:p>
    <w:p w14:paraId="18F8F649">
      <w:pPr>
        <w:numPr>
          <w:ilvl w:val="0"/>
          <w:numId w:val="0"/>
        </w:numPr>
        <w:jc w:val="left"/>
        <w:rPr>
          <w:rFonts w:hint="eastAsia"/>
          <w:lang w:eastAsia="zh"/>
          <w:woUserID w:val="1"/>
        </w:rPr>
      </w:pPr>
      <w:r>
        <w:rPr>
          <w:rFonts w:hint="eastAsia"/>
          <w:lang w:eastAsia="zh"/>
          <w:woUserID w:val="1"/>
        </w:rPr>
        <w:t xml:space="preserve">          如果</w:t>
      </w:r>
      <w:r>
        <w:rPr>
          <w:rFonts w:hint="eastAsia"/>
          <w:lang w:eastAsia="zh"/>
          <w:woUserID w:val="1"/>
        </w:rPr>
        <w:drawing>
          <wp:inline distT="0" distB="0" distL="114300" distR="114300">
            <wp:extent cx="1000125" cy="228600"/>
            <wp:effectExtent l="0" t="0" r="9525" b="0"/>
            <wp:docPr id="47" name="E657119C-6982-421D-8BA7-E74DEB70A7DA-3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657119C-6982-421D-8BA7-E74DEB70A7DA-38"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000125" cy="228600"/>
                    </a:xfrm>
                    <a:prstGeom prst="rect">
                      <a:avLst/>
                    </a:prstGeom>
                  </pic:spPr>
                </pic:pic>
              </a:graphicData>
            </a:graphic>
          </wp:inline>
        </w:drawing>
      </w:r>
      <w:r>
        <w:rPr>
          <w:rFonts w:hint="eastAsia"/>
          <w:lang w:eastAsia="zh"/>
          <w:woUserID w:val="1"/>
        </w:rPr>
        <w:t>，则拒收这批零部件。</w:t>
      </w:r>
    </w:p>
    <w:p w14:paraId="3DE6C45A">
      <w:pPr>
        <w:numPr>
          <w:ilvl w:val="0"/>
          <w:numId w:val="0"/>
        </w:numPr>
        <w:jc w:val="left"/>
        <w:rPr>
          <w:rFonts w:hint="eastAsia"/>
          <w:lang w:eastAsia="zh"/>
          <w:woUserID w:val="1"/>
        </w:rPr>
      </w:pPr>
      <w:r>
        <w:rPr>
          <w:rFonts w:hint="eastAsia"/>
          <w:lang w:eastAsia="zh"/>
          <w:woUserID w:val="1"/>
        </w:rPr>
        <w:t xml:space="preserve">          如果</w:t>
      </w:r>
      <w:r>
        <w:rPr>
          <w:rFonts w:hint="eastAsia"/>
          <w:lang w:eastAsia="zh"/>
          <w:woUserID w:val="1"/>
        </w:rPr>
        <w:drawing>
          <wp:inline distT="0" distB="0" distL="114300" distR="114300">
            <wp:extent cx="1419225" cy="247650"/>
            <wp:effectExtent l="0" t="0" r="9525" b="0"/>
            <wp:docPr id="48" name="E657119C-6982-421D-8BA7-E74DEB70A7DA-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657119C-6982-421D-8BA7-E74DEB70A7DA-39" descr="latexmath"/>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1419225" cy="247650"/>
                    </a:xfrm>
                    <a:prstGeom prst="rect">
                      <a:avLst/>
                    </a:prstGeom>
                  </pic:spPr>
                </pic:pic>
              </a:graphicData>
            </a:graphic>
          </wp:inline>
        </w:drawing>
      </w:r>
      <w:r>
        <w:rPr>
          <w:rFonts w:hint="eastAsia"/>
          <w:lang w:eastAsia="zh"/>
          <w:woUserID w:val="1"/>
        </w:rPr>
        <w:t>，则继续抽样。</w:t>
      </w:r>
    </w:p>
    <w:p w14:paraId="46B262EF">
      <w:pPr>
        <w:numPr>
          <w:ilvl w:val="0"/>
          <w:numId w:val="0"/>
        </w:numPr>
        <w:rPr>
          <w:rFonts w:hint="eastAsia"/>
          <w:lang w:eastAsia="zh"/>
          <w:woUserID w:val="1"/>
        </w:rPr>
      </w:pPr>
    </w:p>
    <w:p w14:paraId="274D6469">
      <w:pPr>
        <w:numPr>
          <w:ilvl w:val="0"/>
          <w:numId w:val="10"/>
        </w:numPr>
        <w:rPr>
          <w:rFonts w:hint="eastAsia"/>
          <w:lang w:eastAsia="zh"/>
        </w:rPr>
      </w:pPr>
      <w:r>
        <w:rPr>
          <w:rFonts w:hint="eastAsia"/>
          <w:lang w:eastAsia="zh"/>
          <w:woUserID w:val="1"/>
        </w:rPr>
        <w:t>重复步骤2-5，直到做出最终决定。</w:t>
      </w:r>
    </w:p>
    <w:p w14:paraId="44C69BB5">
      <w:pPr>
        <w:pStyle w:val="7"/>
        <w:bidi w:val="0"/>
        <w:ind w:left="0" w:leftChars="0" w:firstLine="0" w:firstLineChars="0"/>
        <w:rPr>
          <w:rFonts w:hint="eastAsia"/>
          <w:lang w:eastAsia="zh"/>
          <w:woUserID w:val="1"/>
        </w:rPr>
      </w:pPr>
      <w:r>
        <w:rPr>
          <w:rFonts w:hint="eastAsia"/>
          <w:lang w:eastAsia="zh"/>
          <w:woUserID w:val="1"/>
        </w:rPr>
        <w:t>问题一模型的求解</w:t>
      </w:r>
    </w:p>
    <w:p w14:paraId="345DEB5B">
      <w:pPr>
        <w:numPr>
          <w:ilvl w:val="0"/>
          <w:numId w:val="0"/>
        </w:numPr>
        <w:rPr>
          <w:rFonts w:hint="eastAsia"/>
          <w:lang w:eastAsia="zh"/>
          <w:woUserID w:val="1"/>
        </w:rPr>
      </w:pPr>
      <w:r>
        <w:rPr>
          <w:rFonts w:hint="eastAsia"/>
          <w:lang w:eastAsia="zh"/>
          <w:woUserID w:val="1"/>
        </w:rPr>
        <w:t>由于该模型的样本数量为自适应动态变化，所以样本数量的大小于实际情况有关。我们可以使用蒙洛卡特模拟对不同实际次品率下的平均检验件数(ASN)。对于情况一和情况二有以下结果：</w:t>
      </w:r>
    </w:p>
    <w:p w14:paraId="5087DD3D">
      <w:pPr>
        <w:pStyle w:val="7"/>
        <w:numPr>
          <w:ilvl w:val="5"/>
          <w:numId w:val="0"/>
        </w:numPr>
        <w:bidi w:val="0"/>
        <w:jc w:val="center"/>
        <w:rPr>
          <w:rFonts w:hint="eastAsia"/>
          <w:lang w:eastAsia="zh"/>
        </w:rPr>
      </w:pPr>
      <w:r>
        <w:rPr>
          <w:rFonts w:hint="eastAsia"/>
          <w:lang w:eastAsia="zh"/>
        </w:rPr>
        <w:drawing>
          <wp:inline distT="0" distB="0" distL="114300" distR="114300">
            <wp:extent cx="5501005" cy="3300095"/>
            <wp:effectExtent l="0" t="0" r="4445" b="1460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47"/>
                    <a:stretch>
                      <a:fillRect/>
                    </a:stretch>
                  </pic:blipFill>
                  <pic:spPr>
                    <a:xfrm>
                      <a:off x="0" y="0"/>
                      <a:ext cx="5501005" cy="3300095"/>
                    </a:xfrm>
                    <a:prstGeom prst="rect">
                      <a:avLst/>
                    </a:prstGeom>
                  </pic:spPr>
                </pic:pic>
              </a:graphicData>
            </a:graphic>
          </wp:inline>
        </w:drawing>
      </w:r>
    </w:p>
    <w:p w14:paraId="2E0B40FA">
      <w:pPr>
        <w:ind w:left="0" w:leftChars="0" w:firstLine="0" w:firstLineChars="0"/>
        <w:jc w:val="center"/>
        <w:rPr>
          <w:rFonts w:hint="eastAsia"/>
          <w:lang w:eastAsia="zh"/>
        </w:rPr>
      </w:pPr>
      <w:r>
        <w:rPr>
          <w:rFonts w:hint="eastAsia"/>
          <w:lang w:eastAsia="zh"/>
        </w:rPr>
        <w:drawing>
          <wp:inline distT="0" distB="0" distL="114300" distR="114300">
            <wp:extent cx="5751830" cy="3451225"/>
            <wp:effectExtent l="0" t="0" r="1270" b="1587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48"/>
                    <a:stretch>
                      <a:fillRect/>
                    </a:stretch>
                  </pic:blipFill>
                  <pic:spPr>
                    <a:xfrm>
                      <a:off x="0" y="0"/>
                      <a:ext cx="5751830" cy="3451225"/>
                    </a:xfrm>
                    <a:prstGeom prst="rect">
                      <a:avLst/>
                    </a:prstGeom>
                  </pic:spPr>
                </pic:pic>
              </a:graphicData>
            </a:graphic>
          </wp:inline>
        </w:drawing>
      </w:r>
    </w:p>
    <w:p w14:paraId="45984814">
      <w:pPr>
        <w:pStyle w:val="7"/>
        <w:bidi w:val="0"/>
        <w:ind w:left="0" w:leftChars="0" w:firstLine="0" w:firstLineChars="0"/>
        <w:jc w:val="left"/>
        <w:rPr>
          <w:rFonts w:hint="eastAsia"/>
          <w:lang w:eastAsia="zh"/>
          <w:woUserID w:val="1"/>
        </w:rPr>
      </w:pPr>
      <w:r>
        <w:rPr>
          <w:rFonts w:hint="eastAsia"/>
          <w:lang w:eastAsia="zh"/>
          <w:woUserID w:val="1"/>
        </w:rPr>
        <w:t>问题一的求解结果分析</w:t>
      </w:r>
    </w:p>
    <w:p w14:paraId="535960C3">
      <w:pPr>
        <w:ind w:left="0" w:leftChars="0" w:firstLine="0" w:firstLineChars="0"/>
        <w:rPr>
          <w:rFonts w:hint="eastAsia"/>
          <w:lang w:eastAsia="zh"/>
          <w:woUserID w:val="1"/>
        </w:rPr>
      </w:pPr>
      <w:bookmarkStart w:id="55" w:name="_GoBack"/>
      <w:r>
        <w:rPr>
          <w:rFonts w:hint="eastAsia"/>
          <w:lang w:eastAsia="zh"/>
          <w:woUserID w:val="1"/>
        </w:rPr>
        <w:t>下面进行问题一的结果分析和性能评价：</w:t>
      </w:r>
    </w:p>
    <w:bookmarkEnd w:id="55"/>
    <w:p w14:paraId="06060FBE">
      <w:pPr>
        <w:rPr>
          <w:rFonts w:hint="eastAsia"/>
          <w:vertAlign w:val="baseline"/>
          <w:lang w:eastAsia="zh"/>
          <w:woUserID w:val="1"/>
        </w:rPr>
      </w:pPr>
      <w:r>
        <w:rPr>
          <w:rFonts w:hint="eastAsia"/>
          <w:lang w:eastAsia="zh"/>
          <w:woUserID w:val="1"/>
        </w:rPr>
        <w:t>OC曲线分析：OC曲线显示了在不同真实次品率的情况下接收该批次的概率。如图可见，当次品率接近或低于p</w:t>
      </w:r>
      <w:r>
        <w:rPr>
          <w:rFonts w:hint="eastAsia"/>
          <w:vertAlign w:val="subscript"/>
          <w:lang w:eastAsia="zh"/>
          <w:woUserID w:val="1"/>
        </w:rPr>
        <w:t>0</w:t>
      </w:r>
      <w:r>
        <w:rPr>
          <w:rFonts w:hint="eastAsia"/>
          <w:vertAlign w:val="baseline"/>
          <w:lang w:eastAsia="zh"/>
          <w:woUserID w:val="1"/>
        </w:rPr>
        <w:t>(0.10)时，接收的概率非常高；但是当次品率接近或高于p</w:t>
      </w:r>
      <w:r>
        <w:rPr>
          <w:rFonts w:hint="eastAsia"/>
          <w:vertAlign w:val="subscript"/>
          <w:lang w:eastAsia="zh"/>
          <w:woUserID w:val="1"/>
        </w:rPr>
        <w:t>1</w:t>
      </w:r>
      <w:r>
        <w:rPr>
          <w:rFonts w:hint="eastAsia"/>
          <w:vertAlign w:val="baseline"/>
          <w:lang w:eastAsia="zh"/>
          <w:woUserID w:val="1"/>
        </w:rPr>
        <w:t>(0.15)时，接收的概率急剧下降并且在高于p</w:t>
      </w:r>
      <w:r>
        <w:rPr>
          <w:rFonts w:hint="eastAsia"/>
          <w:vertAlign w:val="subscript"/>
          <w:lang w:eastAsia="zh"/>
          <w:woUserID w:val="1"/>
        </w:rPr>
        <w:t>1</w:t>
      </w:r>
      <w:r>
        <w:rPr>
          <w:rFonts w:hint="eastAsia"/>
          <w:vertAlign w:val="baseline"/>
          <w:lang w:eastAsia="zh"/>
          <w:woUserID w:val="1"/>
        </w:rPr>
        <w:t>(0.15)时接收的概率很低。</w:t>
      </w:r>
    </w:p>
    <w:p w14:paraId="7184853F">
      <w:pPr>
        <w:jc w:val="center"/>
        <w:rPr>
          <w:rFonts w:hint="eastAsia"/>
          <w:vertAlign w:val="baseline"/>
          <w:lang w:eastAsia="zh"/>
          <w:woUserID w:val="1"/>
        </w:rPr>
      </w:pPr>
      <w:r>
        <w:rPr>
          <w:rFonts w:hint="eastAsia"/>
          <w:vertAlign w:val="baseline"/>
          <w:lang w:eastAsia="zh"/>
          <w:woUserID w:val="1"/>
        </w:rPr>
        <w:drawing>
          <wp:inline distT="0" distB="0" distL="114300" distR="114300">
            <wp:extent cx="5751830" cy="3451225"/>
            <wp:effectExtent l="0" t="0" r="1270" b="1587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9"/>
                    <a:stretch>
                      <a:fillRect/>
                    </a:stretch>
                  </pic:blipFill>
                  <pic:spPr>
                    <a:xfrm>
                      <a:off x="0" y="0"/>
                      <a:ext cx="5751830" cy="3451225"/>
                    </a:xfrm>
                    <a:prstGeom prst="rect">
                      <a:avLst/>
                    </a:prstGeom>
                  </pic:spPr>
                </pic:pic>
              </a:graphicData>
            </a:graphic>
          </wp:inline>
        </w:drawing>
      </w:r>
    </w:p>
    <w:p w14:paraId="76F4AED5">
      <w:pPr>
        <w:jc w:val="center"/>
        <w:rPr>
          <w:rFonts w:hint="eastAsia"/>
          <w:vertAlign w:val="baseline"/>
          <w:lang w:eastAsia="zh"/>
          <w:woUserID w:val="1"/>
        </w:rPr>
      </w:pPr>
      <w:r>
        <w:rPr>
          <w:rFonts w:hint="eastAsia"/>
          <w:vertAlign w:val="baseline"/>
          <w:lang w:eastAsia="zh"/>
          <w:woUserID w:val="1"/>
        </w:rPr>
        <w:drawing>
          <wp:inline distT="0" distB="0" distL="114300" distR="114300">
            <wp:extent cx="5751830" cy="3451225"/>
            <wp:effectExtent l="0" t="0" r="1270" b="1587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50"/>
                    <a:stretch>
                      <a:fillRect/>
                    </a:stretch>
                  </pic:blipFill>
                  <pic:spPr>
                    <a:xfrm>
                      <a:off x="0" y="0"/>
                      <a:ext cx="5751830" cy="3451225"/>
                    </a:xfrm>
                    <a:prstGeom prst="rect">
                      <a:avLst/>
                    </a:prstGeom>
                  </pic:spPr>
                </pic:pic>
              </a:graphicData>
            </a:graphic>
          </wp:inline>
        </w:drawing>
      </w:r>
    </w:p>
    <w:p w14:paraId="5F943263">
      <w:pPr>
        <w:ind w:left="0" w:leftChars="0" w:firstLine="0" w:firstLineChars="0"/>
        <w:jc w:val="left"/>
        <w:rPr>
          <w:rFonts w:hint="eastAsia"/>
          <w:vertAlign w:val="baseline"/>
          <w:lang w:eastAsia="zh"/>
          <w:woUserID w:val="1"/>
        </w:rPr>
      </w:pPr>
      <w:r>
        <w:rPr>
          <w:rFonts w:hint="eastAsia"/>
          <w:vertAlign w:val="baseline"/>
          <w:lang w:eastAsia="zh"/>
          <w:woUserID w:val="1"/>
        </w:rPr>
        <w:t>性能指标：在p</w:t>
      </w:r>
      <w:r>
        <w:rPr>
          <w:rFonts w:hint="eastAsia"/>
          <w:vertAlign w:val="subscript"/>
          <w:lang w:eastAsia="zh"/>
          <w:woUserID w:val="1"/>
        </w:rPr>
        <w:t>0</w:t>
      </w:r>
      <w:r>
        <w:rPr>
          <w:rFonts w:hint="eastAsia"/>
          <w:vertAlign w:val="baseline"/>
          <w:lang w:eastAsia="zh"/>
          <w:woUserID w:val="1"/>
        </w:rPr>
        <w:t>(0.10)处接收的概率应接近于1-α(0.95)/(0.90)。在p</w:t>
      </w:r>
      <w:r>
        <w:rPr>
          <w:rFonts w:hint="eastAsia"/>
          <w:vertAlign w:val="subscript"/>
          <w:lang w:eastAsia="zh"/>
          <w:woUserID w:val="1"/>
        </w:rPr>
        <w:t>1</w:t>
      </w:r>
      <w:r>
        <w:rPr>
          <w:rFonts w:hint="eastAsia"/>
          <w:vertAlign w:val="baseline"/>
          <w:lang w:eastAsia="zh"/>
          <w:woUserID w:val="1"/>
        </w:rPr>
        <w:t>(0.15)处接收的概率应接近于β(0.10)/(0.20)。实际情况与这些值的近似程度反映了模型的准确性。</w:t>
      </w:r>
    </w:p>
    <w:p w14:paraId="339934F1">
      <w:pPr>
        <w:ind w:left="0" w:leftChars="0" w:firstLine="0" w:firstLineChars="0"/>
        <w:jc w:val="left"/>
        <w:rPr>
          <w:rFonts w:hint="eastAsia"/>
          <w:vertAlign w:val="baseline"/>
          <w:lang w:eastAsia="zh"/>
          <w:woUserID w:val="1"/>
        </w:rPr>
      </w:pPr>
    </w:p>
    <w:p w14:paraId="570F6501">
      <w:pPr>
        <w:ind w:left="0" w:leftChars="0" w:firstLine="0" w:firstLineChars="0"/>
        <w:jc w:val="left"/>
        <w:rPr>
          <w:rFonts w:hint="eastAsia"/>
          <w:lang w:eastAsia="zh"/>
        </w:rPr>
      </w:pPr>
      <w:r>
        <w:rPr>
          <w:rFonts w:hint="eastAsia"/>
          <w:vertAlign w:val="baseline"/>
          <w:lang w:eastAsia="zh"/>
          <w:woUserID w:val="1"/>
        </w:rPr>
        <w:t>检测结果作用：接收的概率反映了在模拟生产的环境中被拒收的批次数量，从而可以用来判断平均需要的最少样本数量。从而帮助企业减少成本提高生产效益。</w:t>
      </w:r>
      <w:r>
        <w:rPr>
          <w:rFonts w:hint="eastAsia"/>
          <w:lang w:eastAsia="zh"/>
          <w:woUserID w:val="1"/>
        </w:rPr>
        <w:t xml:space="preserve">  </w:t>
      </w:r>
    </w:p>
    <w:p w14:paraId="3554A072">
      <w:pPr>
        <w:pStyle w:val="3"/>
        <w:keepNext w:val="0"/>
        <w:spacing w:before="120" w:after="120"/>
      </w:pPr>
      <w:r>
        <w:rPr>
          <w:rFonts w:hint="eastAsia"/>
        </w:rPr>
        <w:t>问题二模型建立与求解</w:t>
      </w:r>
    </w:p>
    <w:p w14:paraId="561BA8E2">
      <w:pPr>
        <w:pStyle w:val="4"/>
        <w:keepNext w:val="0"/>
        <w:spacing w:before="120" w:after="120"/>
        <w:rPr>
          <w:woUserID w:val="3"/>
        </w:rPr>
      </w:pPr>
      <w:r>
        <w:rPr>
          <w:rFonts w:hint="eastAsia"/>
          <w:woUserID w:val="3"/>
        </w:rPr>
        <w:t>问题二</w:t>
      </w:r>
      <w:r>
        <w:rPr>
          <w:rFonts w:hint="eastAsia"/>
          <w:lang w:eastAsia="zh"/>
          <w:woUserID w:val="3"/>
        </w:rPr>
        <w:t>问题背景</w:t>
      </w:r>
    </w:p>
    <w:p w14:paraId="4D030C1F">
      <w:pPr>
        <w:tabs>
          <w:tab w:val="center" w:pos="4540"/>
          <w:tab w:val="right" w:pos="9080"/>
        </w:tabs>
        <w:bidi w:val="0"/>
        <w:ind w:left="0" w:leftChars="0" w:firstLine="480" w:firstLineChars="200"/>
        <w:rPr>
          <w:rFonts w:hint="eastAsia"/>
          <w:lang w:eastAsia="zh"/>
          <w:woUserID w:val="1"/>
        </w:rPr>
      </w:pPr>
      <w:r>
        <w:rPr>
          <w:rFonts w:hint="eastAsia"/>
          <w:lang w:val="en-US" w:eastAsia="zh"/>
          <w:woUserID w:val="1"/>
        </w:rPr>
        <w:t>在企业生产销售过程中</w:t>
      </w:r>
      <w:r>
        <w:rPr>
          <w:rFonts w:hint="eastAsia"/>
          <w:lang w:val="en-US" w:eastAsia="zh-CN"/>
          <w:woUserID w:val="1"/>
        </w:rPr>
        <w:t>，需要分别购买零配件</w:t>
      </w:r>
      <w:r>
        <w:rPr>
          <w:rFonts w:hint="eastAsia"/>
          <w:lang w:val="en-US" w:eastAsia="zh"/>
          <w:woUserID w:val="1"/>
        </w:rPr>
        <w:t>1</w:t>
      </w:r>
      <w:r>
        <w:rPr>
          <w:rFonts w:hint="default"/>
          <w:lang w:val="en-US" w:eastAsia="zh-CN"/>
          <w:woUserID w:val="1"/>
        </w:rPr>
        <w:t>和零配件</w:t>
      </w:r>
      <w:r>
        <w:rPr>
          <w:rFonts w:hint="eastAsia"/>
          <w:lang w:val="en-US" w:eastAsia="zh"/>
          <w:woUserID w:val="1"/>
        </w:rPr>
        <w:t>2，并</w:t>
      </w:r>
      <w:r>
        <w:rPr>
          <w:rFonts w:hint="default"/>
          <w:lang w:val="en-US" w:eastAsia="zh-CN"/>
          <w:woUserID w:val="1"/>
        </w:rPr>
        <w:t>在企业将两个零配件装配成成品。</w:t>
      </w:r>
      <w:r>
        <w:rPr>
          <w:rFonts w:hint="eastAsia"/>
          <w:lang w:val="en-US" w:eastAsia="zh"/>
          <w:woUserID w:val="1"/>
        </w:rPr>
        <w:t>且</w:t>
      </w:r>
      <w:r>
        <w:rPr>
          <w:rFonts w:hint="default"/>
          <w:lang w:val="en-US" w:eastAsia="zh-CN"/>
          <w:woUserID w:val="1"/>
        </w:rPr>
        <w:t>在装配的成品中，只要其中一个零配件不合格，则成品一定不合格；如果两个零配件均合格，装配出的成品也不一定合格。对于不合格成品，企业可以选择报废，或者对其进行拆解，拆解过程不会对零配件造成损坏，但需要花费拆解费用</w:t>
      </w:r>
      <w:r>
        <w:rPr>
          <w:rFonts w:hint="eastAsia"/>
          <w:lang w:val="en-US" w:eastAsia="zh"/>
          <w:woUserID w:val="1"/>
        </w:rPr>
        <w:t>。在此条件下</w:t>
      </w:r>
      <w:r>
        <w:rPr>
          <w:rFonts w:hint="eastAsia"/>
          <w:lang w:eastAsia="zh"/>
          <w:woUserID w:val="1"/>
        </w:rPr>
        <w:t>要求我们在已知两种零配件和成品次品率的情况下，为企业在生产中遇到的情况的各个阶段做出相应的决策。</w:t>
      </w:r>
    </w:p>
    <w:p w14:paraId="5AB09554">
      <w:pPr>
        <w:pStyle w:val="4"/>
        <w:keepNext w:val="0"/>
        <w:spacing w:before="120" w:after="120"/>
      </w:pPr>
      <w:r>
        <w:rPr>
          <w:rFonts w:hint="eastAsia"/>
        </w:rPr>
        <w:t>问题二求解思路</w:t>
      </w:r>
    </w:p>
    <w:p w14:paraId="0289BBA3">
      <w:pPr>
        <w:ind w:left="0" w:leftChars="0" w:firstLine="480" w:firstLineChars="200"/>
        <w:rPr>
          <w:rFonts w:hint="eastAsia"/>
          <w:highlight w:val="none"/>
          <w:lang w:eastAsia="zh"/>
          <w:woUserID w:val="4"/>
        </w:rPr>
      </w:pPr>
      <w:r>
        <w:rPr>
          <w:rFonts w:hint="eastAsia"/>
          <w:lang w:eastAsia="zh"/>
          <w:woUserID w:val="4"/>
        </w:rPr>
        <w:t>由于该问题要求我们在不同情况做出决策，所以我们需要目标函数对我们的决策进行判断是否为最优决策，根据企业实际生产情况，我们将最大利润作为我们的目标函数</w:t>
      </w:r>
      <w:r>
        <w:rPr>
          <w:rFonts w:hint="eastAsia"/>
          <w:lang w:eastAsia="zh"/>
          <w:woUserID w:val="3"/>
        </w:rPr>
        <w:t>，为了求解最大利润的决策策略，我们考虑</w:t>
      </w:r>
      <w:r>
        <w:rPr>
          <w:rFonts w:hint="eastAsia"/>
          <w:highlight w:val="none"/>
          <w:lang w:eastAsia="zh"/>
          <w:woUserID w:val="3"/>
        </w:rPr>
        <w:t>使用遗传算法解决此问题。首先我们定义一个适应度函数，该函数基于利润最大化原则，考虑销售额、成本（包括零件成本、检测成本、组装成本、拆解费用和调换损失）等因素。然后，将生产策略的决策变量（如是否检测零件、是否拆解次品等）编码二进制形式，以方便遗传算法处理。接下来，初始化一组随机解作为种群，每个解代表一种可能的生产策略。通过选择、交叉和变异操作迭代地改进这些解。选择操作根据适应度函数筛选出适应度较高的解，交叉操作通过组合两个解的基因来生成新的解，变异操作则通过随机改变某些基因来增加种群的多样性。在每一代中，计算每个个体的适应度，并根据这些适应度来生成新一代种群。这个过程重复进行，直到达到预定的迭代次数或适应度收敛。最后，从最终的种群中选择适应度最高的个体，即最优的生产策略，并对其进行稳健性分析，以评估其在不同生产情况下的表现。</w:t>
      </w:r>
    </w:p>
    <w:p w14:paraId="7A58A24D">
      <w:pPr>
        <w:pStyle w:val="4"/>
        <w:keepNext w:val="0"/>
        <w:spacing w:before="120" w:after="120"/>
      </w:pPr>
      <w:r>
        <w:rPr>
          <w:rFonts w:hint="eastAsia"/>
        </w:rPr>
        <w:t>问题二模型建立</w:t>
      </w:r>
    </w:p>
    <w:p w14:paraId="56D36BEB">
      <w:pPr>
        <w:ind w:left="0" w:leftChars="0" w:firstLine="480" w:firstLineChars="200"/>
        <w:rPr>
          <w:rFonts w:hint="eastAsia"/>
          <w:lang w:eastAsia="zh"/>
          <w:woUserID w:val="3"/>
        </w:rPr>
      </w:pPr>
      <w:r>
        <w:rPr>
          <w:rFonts w:hint="eastAsia"/>
          <w:lang w:eastAsia="zh"/>
          <w:woUserID w:val="4"/>
        </w:rPr>
        <w:t>基于</w:t>
      </w:r>
      <w:r>
        <w:rPr>
          <w:rFonts w:hint="eastAsia"/>
          <w:lang w:eastAsia="zh"/>
          <w:woUserID w:val="3"/>
        </w:rPr>
        <w:t>前面的</w:t>
      </w:r>
      <w:r>
        <w:rPr>
          <w:rFonts w:hint="eastAsia"/>
          <w:lang w:eastAsia="zh"/>
          <w:woUserID w:val="4"/>
        </w:rPr>
        <w:t>思路，我们</w:t>
      </w:r>
      <w:r>
        <w:rPr>
          <w:rFonts w:hint="eastAsia"/>
          <w:lang w:eastAsia="zh"/>
          <w:woUserID w:val="3"/>
        </w:rPr>
        <w:t>决定</w:t>
      </w:r>
      <w:r>
        <w:rPr>
          <w:rFonts w:hint="eastAsia"/>
          <w:lang w:eastAsia="zh"/>
          <w:woUserID w:val="4"/>
        </w:rPr>
        <w:t>利用遗传算法计算出目标函数与决策变量之间的关系，</w:t>
      </w:r>
      <w:r>
        <w:rPr>
          <w:rFonts w:hint="eastAsia"/>
          <w:lang w:eastAsia="zh"/>
          <w:woUserID w:val="3"/>
        </w:rPr>
        <w:t>在解决问题前，我们明确了企业在生产过程中需要面临三大决策，且绘画了企业生产流程，如下图所示：</w:t>
      </w:r>
    </w:p>
    <w:p w14:paraId="1F03762D">
      <w:pPr>
        <w:numPr>
          <w:ilvl w:val="0"/>
          <w:numId w:val="11"/>
        </w:numPr>
        <w:rPr>
          <w:rFonts w:hint="eastAsia"/>
          <w:lang w:eastAsia="zh"/>
          <w:woUserID w:val="3"/>
        </w:rPr>
      </w:pPr>
      <w:r>
        <w:rPr>
          <w:rFonts w:hint="eastAsia"/>
          <w:lang w:eastAsia="zh"/>
          <w:woUserID w:val="3"/>
        </w:rPr>
        <w:t>是否检测零配件1和/或2：如果检测，可以减少进入装配过程的不合格零件数，从而减少成品次品率，但会产生检测费用；反之如果不检测，装配结束后成品中次品比例增加，流入市场会产生额外的调换损失和拆解费用，但不需要检测费用。</w:t>
      </w:r>
    </w:p>
    <w:p w14:paraId="754458FF">
      <w:pPr>
        <w:numPr>
          <w:ilvl w:val="0"/>
          <w:numId w:val="11"/>
        </w:numPr>
        <w:rPr>
          <w:rFonts w:hint="eastAsia"/>
          <w:lang w:eastAsia="zh"/>
          <w:woUserID w:val="3"/>
        </w:rPr>
      </w:pPr>
      <w:r>
        <w:rPr>
          <w:rFonts w:hint="eastAsia"/>
          <w:lang w:eastAsia="zh"/>
          <w:woUserID w:val="3"/>
        </w:rPr>
        <w:t>是否检测成品：若果检测，可以减少不合格品进入市场产生的额外的调换损失和拆解费用，但会产生检测费用；反之如果不检测成品中次品流入市场比例增加，流入市场会产生额外的调换损失和拆解费用，但不需要检测费用。</w:t>
      </w:r>
    </w:p>
    <w:p w14:paraId="51ABEE42">
      <w:pPr>
        <w:numPr>
          <w:ilvl w:val="0"/>
          <w:numId w:val="11"/>
        </w:numPr>
      </w:pPr>
      <w:r>
        <w:rPr>
          <w:rFonts w:hint="eastAsia"/>
          <w:lang w:eastAsia="zh"/>
          <w:woUserID w:val="3"/>
        </w:rPr>
        <w:t>是否拆解不合格品：如果拆解，虽然会产生拆解费用，但可能拆解出合格零件重复使用，以回收成本；反之如果不拆解，虽然没有拆解费用，但本产品的购买与检测等成本无法挽回。</w:t>
      </w:r>
    </w:p>
    <w:p w14:paraId="32425F7F">
      <w:pPr>
        <w:numPr>
          <w:numId w:val="0"/>
        </w:numPr>
      </w:pPr>
      <w:r>
        <w:rPr>
          <w:rFonts w:hint="eastAsia"/>
          <w:highlight w:val="none"/>
          <w:lang w:eastAsia="zh"/>
          <w:woUserID w:val="3"/>
        </w:rPr>
        <w:drawing>
          <wp:inline distT="0" distB="0" distL="114300" distR="114300">
            <wp:extent cx="5260340" cy="3560445"/>
            <wp:effectExtent l="0" t="0" r="16510" b="190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51"/>
                    <a:stretch>
                      <a:fillRect/>
                    </a:stretch>
                  </pic:blipFill>
                  <pic:spPr>
                    <a:xfrm>
                      <a:off x="0" y="0"/>
                      <a:ext cx="5260340" cy="3560445"/>
                    </a:xfrm>
                    <a:prstGeom prst="rect">
                      <a:avLst/>
                    </a:prstGeom>
                  </pic:spPr>
                </pic:pic>
              </a:graphicData>
            </a:graphic>
          </wp:inline>
        </w:drawing>
      </w:r>
    </w:p>
    <w:p w14:paraId="1107705B">
      <w:pPr>
        <w:numPr>
          <w:ilvl w:val="0"/>
          <w:numId w:val="0"/>
        </w:numPr>
        <w:rPr>
          <w:rFonts w:hint="eastAsia"/>
          <w:b/>
          <w:bCs/>
          <w:lang w:eastAsia="zh"/>
          <w:woUserID w:val="3"/>
        </w:rPr>
      </w:pPr>
      <w:r>
        <w:rPr>
          <w:rFonts w:hint="eastAsia"/>
          <w:b/>
          <w:bCs/>
          <w:lang w:eastAsia="zh"/>
          <w:woUserID w:val="3"/>
        </w:rPr>
        <w:t>目标函数：</w:t>
      </w:r>
    </w:p>
    <w:p w14:paraId="2430E854">
      <w:pPr>
        <w:numPr>
          <w:ilvl w:val="0"/>
          <w:numId w:val="0"/>
        </w:numPr>
        <w:rPr>
          <w:rFonts w:hint="eastAsia"/>
          <w:lang w:eastAsia="zh"/>
          <w:woUserID w:val="3"/>
        </w:rPr>
      </w:pPr>
      <w:r>
        <w:rPr>
          <w:rFonts w:hint="eastAsia"/>
          <w:lang w:eastAsia="zh"/>
          <w:woUserID w:val="3"/>
        </w:rPr>
        <w:t>企业生产的目标是在成本与利润之间达到最佳平衡，使得利润达到最大值，即目标函数可表示为：</w:t>
      </w:r>
    </w:p>
    <w:p w14:paraId="3DB0CA43">
      <w:pPr>
        <w:numPr>
          <w:ilvl w:val="0"/>
          <w:numId w:val="0"/>
        </w:numPr>
        <w:spacing w:before="164" w:beforeLines="50" w:after="164" w:afterLines="50"/>
        <w:jc w:val="center"/>
        <w:rPr>
          <w:rFonts w:hint="eastAsia"/>
          <w:lang w:eastAsia="zh"/>
          <w:woUserID w:val="3"/>
        </w:rPr>
      </w:pPr>
      <w:r>
        <w:rPr>
          <w:rFonts w:hint="eastAsia"/>
          <w:lang w:eastAsia="zh"/>
          <w:woUserID w:val="3"/>
        </w:rPr>
        <w:drawing>
          <wp:inline distT="0" distB="0" distL="114300" distR="114300">
            <wp:extent cx="1847850" cy="219075"/>
            <wp:effectExtent l="0" t="0" r="0" b="8890"/>
            <wp:docPr id="73"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657119C-6982-421D-8BA7-E74DEB70A7DA-11" descr="latexmath"/>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1847850" cy="219075"/>
                    </a:xfrm>
                    <a:prstGeom prst="rect">
                      <a:avLst/>
                    </a:prstGeom>
                  </pic:spPr>
                </pic:pic>
              </a:graphicData>
            </a:graphic>
          </wp:inline>
        </w:drawing>
      </w:r>
    </w:p>
    <w:p w14:paraId="599793EC">
      <w:pPr>
        <w:numPr>
          <w:ilvl w:val="0"/>
          <w:numId w:val="0"/>
        </w:numPr>
        <w:jc w:val="left"/>
        <w:rPr>
          <w:rFonts w:hint="eastAsia" w:ascii="宋体" w:hAnsi="宋体" w:eastAsia="宋体" w:cs="宋体"/>
          <w:sz w:val="24"/>
          <w:szCs w:val="24"/>
          <w:lang w:eastAsia="zh"/>
          <w:woUserID w:val="3"/>
        </w:rPr>
      </w:pPr>
      <w:r>
        <w:rPr>
          <w:rFonts w:hint="eastAsia"/>
          <w:lang w:eastAsia="zh"/>
          <w:woUserID w:val="4"/>
        </w:rPr>
        <w:t>总成本的计算公式为：</w:t>
      </w:r>
    </w:p>
    <w:p w14:paraId="5EFF6467">
      <w:pPr>
        <w:numPr>
          <w:ilvl w:val="0"/>
          <w:numId w:val="0"/>
        </w:numPr>
        <w:spacing w:before="164" w:beforeLines="50" w:after="164" w:afterLines="50"/>
        <w:jc w:val="center"/>
        <w:rPr>
          <w:rFonts w:hint="eastAsia"/>
          <w:lang w:eastAsia="zh"/>
          <w:woUserID w:val="3"/>
        </w:rPr>
      </w:pPr>
      <w:r>
        <w:rPr>
          <w:rFonts w:hint="eastAsia"/>
          <w:lang w:eastAsia="zh"/>
          <w:woUserID w:val="3"/>
        </w:rPr>
        <w:drawing>
          <wp:inline distT="0" distB="0" distL="114300" distR="114300">
            <wp:extent cx="4686300" cy="219075"/>
            <wp:effectExtent l="0" t="0" r="0" b="8890"/>
            <wp:docPr id="78" name="E657119C-6982-421D-8BA7-E74DEB70A7DA-4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657119C-6982-421D-8BA7-E74DEB70A7DA-43" descr="latexmath"/>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4686300" cy="219075"/>
                    </a:xfrm>
                    <a:prstGeom prst="rect">
                      <a:avLst/>
                    </a:prstGeom>
                  </pic:spPr>
                </pic:pic>
              </a:graphicData>
            </a:graphic>
          </wp:inline>
        </w:drawing>
      </w:r>
    </w:p>
    <w:p w14:paraId="1DF6F848">
      <w:pPr>
        <w:numPr>
          <w:ilvl w:val="0"/>
          <w:numId w:val="0"/>
        </w:numPr>
        <w:jc w:val="left"/>
        <w:rPr>
          <w:rFonts w:hint="eastAsia"/>
          <w:lang w:eastAsia="zh"/>
          <w:woUserID w:val="3"/>
        </w:rPr>
      </w:pPr>
      <w:r>
        <w:rPr>
          <w:rFonts w:hint="eastAsia"/>
          <w:lang w:eastAsia="zh"/>
          <w:woUserID w:val="3"/>
        </w:rPr>
        <w:t>·总价值表示在给定零件1和零件2数量后装配后生成的成品数全部销售所赚的总金额</w:t>
      </w:r>
    </w:p>
    <w:p w14:paraId="4984E0BB">
      <w:pPr>
        <w:ind w:left="0" w:leftChars="0" w:firstLine="0" w:firstLineChars="0"/>
        <w:rPr>
          <w:rFonts w:hint="eastAsia" w:eastAsia="宋体"/>
          <w:lang w:eastAsia="zh"/>
          <w:woUserID w:val="3"/>
        </w:rPr>
      </w:pPr>
      <w:r>
        <w:rPr>
          <w:rFonts w:hint="eastAsia"/>
          <w:lang w:eastAsia="zh"/>
          <w:woUserID w:val="3"/>
        </w:rPr>
        <w:t>·总成本表示包含</w:t>
      </w:r>
      <w:r>
        <w:rPr>
          <w:rFonts w:ascii="宋体" w:hAnsi="宋体" w:eastAsia="宋体" w:cs="宋体"/>
          <w:sz w:val="24"/>
          <w:szCs w:val="24"/>
          <w:woUserID w:val="3"/>
        </w:rPr>
        <w:t>零配件购买成本</w:t>
      </w:r>
      <w:r>
        <w:rPr>
          <w:rFonts w:hint="eastAsia" w:ascii="宋体" w:hAnsi="宋体" w:eastAsia="宋体" w:cs="宋体"/>
          <w:sz w:val="24"/>
          <w:szCs w:val="24"/>
          <w:lang w:eastAsia="zh"/>
          <w:woUserID w:val="3"/>
        </w:rPr>
        <w:t>A、零配件和成品</w:t>
      </w:r>
      <w:r>
        <w:rPr>
          <w:rFonts w:ascii="宋体" w:hAnsi="宋体" w:eastAsia="宋体" w:cs="宋体"/>
          <w:sz w:val="24"/>
          <w:szCs w:val="24"/>
          <w:woUserID w:val="3"/>
        </w:rPr>
        <w:t>检测成本</w:t>
      </w:r>
      <w:r>
        <w:rPr>
          <w:rFonts w:hint="eastAsia" w:ascii="宋体" w:hAnsi="宋体" w:eastAsia="宋体" w:cs="宋体"/>
          <w:sz w:val="24"/>
          <w:szCs w:val="24"/>
          <w:lang w:eastAsia="zh"/>
          <w:woUserID w:val="3"/>
        </w:rPr>
        <w:t>B、</w:t>
      </w:r>
      <w:r>
        <w:rPr>
          <w:rFonts w:ascii="宋体" w:hAnsi="宋体" w:eastAsia="宋体" w:cs="宋体"/>
          <w:sz w:val="24"/>
          <w:szCs w:val="24"/>
          <w:woUserID w:val="3"/>
        </w:rPr>
        <w:t>装配成本</w:t>
      </w:r>
      <w:r>
        <w:rPr>
          <w:rFonts w:hint="eastAsia" w:ascii="宋体" w:hAnsi="宋体" w:eastAsia="宋体" w:cs="宋体"/>
          <w:sz w:val="24"/>
          <w:szCs w:val="24"/>
          <w:lang w:eastAsia="zh"/>
          <w:woUserID w:val="3"/>
        </w:rPr>
        <w:t>C、</w:t>
      </w:r>
      <w:r>
        <w:rPr>
          <w:rFonts w:ascii="宋体" w:hAnsi="宋体" w:eastAsia="宋体" w:cs="宋体"/>
          <w:sz w:val="24"/>
          <w:szCs w:val="24"/>
          <w:woUserID w:val="3"/>
        </w:rPr>
        <w:t>拆解费用</w:t>
      </w:r>
      <w:r>
        <w:rPr>
          <w:rFonts w:hint="eastAsia" w:ascii="宋体" w:hAnsi="宋体" w:eastAsia="宋体" w:cs="宋体"/>
          <w:sz w:val="24"/>
          <w:szCs w:val="24"/>
          <w:lang w:eastAsia="zh"/>
          <w:woUserID w:val="3"/>
        </w:rPr>
        <w:t>D和</w:t>
      </w:r>
      <w:r>
        <w:rPr>
          <w:rFonts w:ascii="宋体" w:hAnsi="宋体" w:eastAsia="宋体" w:cs="宋体"/>
          <w:sz w:val="24"/>
          <w:szCs w:val="24"/>
          <w:woUserID w:val="3"/>
        </w:rPr>
        <w:t>调换损失</w:t>
      </w:r>
      <w:r>
        <w:rPr>
          <w:rFonts w:hint="eastAsia" w:ascii="宋体" w:hAnsi="宋体" w:eastAsia="宋体" w:cs="宋体"/>
          <w:sz w:val="24"/>
          <w:szCs w:val="24"/>
          <w:lang w:eastAsia="zh"/>
          <w:woUserID w:val="3"/>
        </w:rPr>
        <w:t>E</w:t>
      </w:r>
    </w:p>
    <w:p w14:paraId="4EE02092">
      <w:pPr>
        <w:pStyle w:val="7"/>
        <w:bidi w:val="0"/>
        <w:ind w:left="0" w:leftChars="0" w:firstLine="0" w:firstLineChars="0"/>
        <w:jc w:val="left"/>
        <w:rPr>
          <w:rFonts w:hint="eastAsia"/>
          <w:lang w:eastAsia="zh"/>
          <w:woUserID w:val="3"/>
        </w:rPr>
      </w:pPr>
      <w:r>
        <w:rPr>
          <w:rFonts w:hint="eastAsia"/>
          <w:lang w:eastAsia="zh"/>
          <w:woUserID w:val="3"/>
        </w:rPr>
        <w:t>阶段一：零件购买与检测成本</w:t>
      </w:r>
    </w:p>
    <w:p w14:paraId="434C90E5">
      <w:pPr>
        <w:ind w:left="0" w:leftChars="0" w:firstLine="0" w:firstLineChars="0"/>
        <w:jc w:val="left"/>
        <w:rPr>
          <w:rFonts w:hint="eastAsia"/>
          <w:lang w:eastAsia="zh"/>
          <w:woUserID w:val="3"/>
        </w:rPr>
      </w:pPr>
      <w:r>
        <w:rPr>
          <w:rFonts w:hint="eastAsia"/>
          <w:lang w:eastAsia="zh"/>
          <w:woUserID w:val="3"/>
        </w:rPr>
        <w:t>零件购买成本</w:t>
      </w:r>
      <w:r>
        <w:rPr>
          <w:rFonts w:hint="eastAsia"/>
          <w:lang w:eastAsia="zh"/>
          <w:woUserID w:val="4"/>
        </w:rPr>
        <w:t>计算公式</w:t>
      </w:r>
      <w:r>
        <w:rPr>
          <w:rFonts w:hint="eastAsia"/>
          <w:lang w:eastAsia="zh"/>
          <w:woUserID w:val="3"/>
        </w:rPr>
        <w:t>：</w:t>
      </w:r>
    </w:p>
    <w:p w14:paraId="4FD7B585">
      <w:pPr>
        <w:spacing w:before="164" w:beforeLines="50" w:after="164" w:afterLines="50"/>
        <w:ind w:left="0" w:leftChars="0" w:firstLine="0" w:firstLineChars="0"/>
        <w:jc w:val="center"/>
        <w:rPr>
          <w:rFonts w:hint="eastAsia"/>
          <w:lang w:eastAsia="zh"/>
          <w:woUserID w:val="3"/>
        </w:rPr>
      </w:pPr>
      <w:r>
        <w:rPr>
          <w:rFonts w:hint="eastAsia"/>
          <w:lang w:eastAsia="zh"/>
          <w:woUserID w:val="3"/>
        </w:rPr>
        <w:drawing>
          <wp:inline distT="0" distB="0" distL="114300" distR="114300">
            <wp:extent cx="866775" cy="590550"/>
            <wp:effectExtent l="0" t="0" r="9525" b="0"/>
            <wp:docPr id="115"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657119C-6982-421D-8BA7-E74DEB70A7DA-13" descr="latexmath"/>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866775" cy="590550"/>
                    </a:xfrm>
                    <a:prstGeom prst="rect">
                      <a:avLst/>
                    </a:prstGeom>
                  </pic:spPr>
                </pic:pic>
              </a:graphicData>
            </a:graphic>
          </wp:inline>
        </w:drawing>
      </w:r>
    </w:p>
    <w:p w14:paraId="1FBA1A11">
      <w:pPr>
        <w:ind w:left="0" w:leftChars="0" w:firstLine="0" w:firstLineChars="0"/>
        <w:rPr>
          <w:rFonts w:hint="eastAsia"/>
          <w:lang w:eastAsia="zh"/>
          <w:woUserID w:val="3"/>
        </w:rPr>
      </w:pPr>
      <w:r>
        <w:rPr>
          <w:rFonts w:hint="eastAsia"/>
          <w:lang w:eastAsia="zh"/>
          <w:woUserID w:val="3"/>
        </w:rPr>
        <w:t>·零件购买成本为购买零件1的花费和购买零件2的花费之和</w:t>
      </w:r>
    </w:p>
    <w:p w14:paraId="3DA2B72B">
      <w:pPr>
        <w:ind w:left="0" w:leftChars="0" w:firstLine="0" w:firstLineChars="0"/>
        <w:rPr>
          <w:rFonts w:hint="eastAsia"/>
          <w:lang w:eastAsia="zh"/>
          <w:woUserID w:val="3"/>
        </w:rPr>
      </w:pPr>
    </w:p>
    <w:p w14:paraId="68DC63D9">
      <w:pPr>
        <w:ind w:left="0" w:leftChars="0" w:firstLine="0" w:firstLineChars="0"/>
        <w:rPr>
          <w:rFonts w:hint="eastAsia"/>
          <w:lang w:eastAsia="zh"/>
          <w:woUserID w:val="4"/>
        </w:rPr>
      </w:pPr>
      <w:r>
        <w:rPr>
          <w:rFonts w:hint="eastAsia"/>
          <w:lang w:eastAsia="zh"/>
          <w:woUserID w:val="3"/>
        </w:rPr>
        <w:t>零件检测成本</w:t>
      </w:r>
      <w:r>
        <w:rPr>
          <w:rFonts w:hint="eastAsia"/>
          <w:lang w:eastAsia="zh"/>
          <w:woUserID w:val="4"/>
        </w:rPr>
        <w:t>计算公式：</w:t>
      </w:r>
    </w:p>
    <w:p w14:paraId="6E92FD5D">
      <w:pPr>
        <w:spacing w:before="164" w:beforeLines="50" w:after="164" w:afterLines="50"/>
        <w:ind w:left="0" w:leftChars="0" w:firstLine="0" w:firstLineChars="0"/>
        <w:jc w:val="center"/>
        <w:rPr>
          <w:rFonts w:hint="eastAsia"/>
          <w:lang w:eastAsia="zh"/>
          <w:woUserID w:val="3"/>
        </w:rPr>
      </w:pPr>
      <w:r>
        <w:rPr>
          <w:rFonts w:hint="eastAsia"/>
          <w:lang w:eastAsia="zh"/>
          <w:woUserID w:val="3"/>
        </w:rPr>
        <w:drawing>
          <wp:inline distT="0" distB="0" distL="114300" distR="114300">
            <wp:extent cx="1276350" cy="590550"/>
            <wp:effectExtent l="0" t="0" r="0" b="0"/>
            <wp:docPr id="88" name="E657119C-6982-421D-8BA7-E74DEB70A7DA-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657119C-6982-421D-8BA7-E74DEB70A7DA-14" descr="latexmath"/>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1276350" cy="590550"/>
                    </a:xfrm>
                    <a:prstGeom prst="rect">
                      <a:avLst/>
                    </a:prstGeom>
                  </pic:spPr>
                </pic:pic>
              </a:graphicData>
            </a:graphic>
          </wp:inline>
        </w:drawing>
      </w:r>
    </w:p>
    <w:p w14:paraId="56C989E1">
      <w:pPr>
        <w:ind w:left="0" w:leftChars="0" w:firstLine="0" w:firstLineChars="0"/>
        <w:rPr>
          <w:rFonts w:hint="eastAsia"/>
          <w:lang w:eastAsia="zh"/>
          <w:woUserID w:val="3"/>
        </w:rPr>
      </w:pPr>
      <w:r>
        <w:rPr>
          <w:rFonts w:hint="eastAsia"/>
          <w:lang w:eastAsia="zh"/>
          <w:woUserID w:val="3"/>
        </w:rPr>
        <w:t>·零件检测成本为零件1、2的检测费用之和，xi取0或1,0表示不检测零件，1表示检测零件</w:t>
      </w:r>
    </w:p>
    <w:p w14:paraId="00E04C99">
      <w:pPr>
        <w:pStyle w:val="7"/>
        <w:bidi w:val="0"/>
        <w:ind w:left="0" w:leftChars="0" w:firstLine="0" w:firstLineChars="0"/>
        <w:rPr>
          <w:rFonts w:hint="eastAsia"/>
          <w:lang w:eastAsia="zh"/>
          <w:woUserID w:val="3"/>
        </w:rPr>
      </w:pPr>
      <w:r>
        <w:rPr>
          <w:rFonts w:hint="eastAsia"/>
          <w:lang w:eastAsia="zh"/>
          <w:woUserID w:val="3"/>
        </w:rPr>
        <w:t>阶段二：成品装配与检测成本</w:t>
      </w:r>
    </w:p>
    <w:p w14:paraId="69D32CBD">
      <w:pPr>
        <w:ind w:left="0" w:leftChars="0" w:firstLine="0" w:firstLineChars="0"/>
        <w:rPr>
          <w:rFonts w:hint="eastAsia"/>
          <w:lang w:eastAsia="zh"/>
          <w:woUserID w:val="3"/>
        </w:rPr>
      </w:pPr>
      <w:r>
        <w:rPr>
          <w:rFonts w:hint="eastAsia"/>
          <w:lang w:eastAsia="zh"/>
          <w:woUserID w:val="3"/>
        </w:rPr>
        <w:t>装配成品数</w:t>
      </w:r>
      <w:r>
        <w:rPr>
          <w:rFonts w:hint="eastAsia"/>
          <w:lang w:eastAsia="zh"/>
          <w:woUserID w:val="4"/>
        </w:rPr>
        <w:t>计算公式</w:t>
      </w:r>
      <w:r>
        <w:rPr>
          <w:rFonts w:hint="eastAsia"/>
          <w:lang w:eastAsia="zh"/>
          <w:woUserID w:val="3"/>
        </w:rPr>
        <w:t>：</w:t>
      </w:r>
    </w:p>
    <w:p w14:paraId="4104C199">
      <w:pPr>
        <w:spacing w:before="164" w:beforeLines="50" w:after="164" w:afterLines="50"/>
        <w:ind w:left="0" w:leftChars="0" w:firstLine="0" w:firstLineChars="0"/>
        <w:jc w:val="center"/>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1"/>
        </w:rPr>
        <w:drawing>
          <wp:inline distT="0" distB="0" distL="114300" distR="114300">
            <wp:extent cx="2913380" cy="600075"/>
            <wp:effectExtent l="0" t="0" r="1270" b="9525"/>
            <wp:docPr id="177" name="E657119C-6982-421D-8BA7-E74DEB70A7DA-10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657119C-6982-421D-8BA7-E74DEB70A7DA-100" descr="latexmath"/>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2913464" cy="600075"/>
                    </a:xfrm>
                    <a:prstGeom prst="rect">
                      <a:avLst/>
                    </a:prstGeom>
                  </pic:spPr>
                </pic:pic>
              </a:graphicData>
            </a:graphic>
          </wp:inline>
        </w:drawing>
      </w:r>
    </w:p>
    <w:p w14:paraId="358FFA48">
      <w:pPr>
        <w:ind w:left="0" w:leftChars="0" w:firstLine="0" w:firstLineChars="0"/>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t>·装配成品数表示</w:t>
      </w:r>
      <w:r>
        <w:rPr>
          <w:rFonts w:hint="eastAsia"/>
          <w:lang w:eastAsia="zh"/>
          <w:woUserID w:val="3"/>
        </w:rPr>
        <w:t>在给定零件1和零件2数量后装配生成的成品数</w:t>
      </w:r>
    </w:p>
    <w:p w14:paraId="1A7B5ADC">
      <w:pPr>
        <w:ind w:left="0" w:leftChars="0" w:firstLine="0" w:firstLineChars="0"/>
        <w:rPr>
          <w:rFonts w:hint="eastAsia"/>
          <w:lang w:eastAsia="zh"/>
          <w:woUserID w:val="3"/>
        </w:rPr>
      </w:pPr>
      <w:r>
        <w:rPr>
          <w:rFonts w:hint="eastAsia"/>
          <w:lang w:eastAsia="zh"/>
          <w:woUserID w:val="3"/>
        </w:rPr>
        <w:t>成品装配成本</w:t>
      </w:r>
      <w:r>
        <w:rPr>
          <w:rFonts w:hint="eastAsia"/>
          <w:lang w:eastAsia="zh"/>
          <w:woUserID w:val="4"/>
        </w:rPr>
        <w:t>计算公式</w:t>
      </w:r>
      <w:r>
        <w:rPr>
          <w:rFonts w:hint="eastAsia"/>
          <w:lang w:eastAsia="zh"/>
          <w:woUserID w:val="3"/>
        </w:rPr>
        <w:t>：</w:t>
      </w:r>
    </w:p>
    <w:p w14:paraId="42AB8AB4">
      <w:pPr>
        <w:spacing w:before="164" w:beforeLines="50" w:after="164" w:afterLines="50"/>
        <w:ind w:left="0" w:leftChars="0" w:firstLine="0" w:firstLineChars="0"/>
        <w:jc w:val="center"/>
        <w:rPr>
          <w:rFonts w:hint="eastAsia"/>
          <w:lang w:eastAsia="zh"/>
          <w:woUserID w:val="3"/>
        </w:rPr>
      </w:pPr>
      <w:r>
        <w:rPr>
          <w:rFonts w:hint="eastAsia" w:eastAsia="宋体"/>
          <w:lang w:eastAsia="zh"/>
          <w:woUserID w:val="3"/>
        </w:rPr>
        <w:drawing>
          <wp:inline distT="0" distB="0" distL="114300" distR="114300">
            <wp:extent cx="590550" cy="266700"/>
            <wp:effectExtent l="0" t="0" r="0" b="0"/>
            <wp:docPr id="92" name="E657119C-6982-421D-8BA7-E74DEB70A7DA-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657119C-6982-421D-8BA7-E74DEB70A7DA-16" descr="latexmath"/>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590550" cy="266700"/>
                    </a:xfrm>
                    <a:prstGeom prst="rect">
                      <a:avLst/>
                    </a:prstGeom>
                  </pic:spPr>
                </pic:pic>
              </a:graphicData>
            </a:graphic>
          </wp:inline>
        </w:drawing>
      </w:r>
    </w:p>
    <w:p w14:paraId="7667417E">
      <w:pPr>
        <w:ind w:left="0" w:leftChars="0" w:firstLine="0" w:firstLineChars="0"/>
        <w:rPr>
          <w:rFonts w:hint="eastAsia"/>
          <w:lang w:eastAsia="zh"/>
          <w:woUserID w:val="3"/>
        </w:rPr>
      </w:pPr>
      <w:r>
        <w:rPr>
          <w:rFonts w:hint="eastAsia"/>
          <w:lang w:eastAsia="zh"/>
          <w:woUserID w:val="3"/>
        </w:rPr>
        <w:t>成品检测成本</w:t>
      </w:r>
      <w:r>
        <w:rPr>
          <w:rFonts w:hint="eastAsia"/>
          <w:lang w:eastAsia="zh"/>
          <w:woUserID w:val="4"/>
        </w:rPr>
        <w:t>计算公式</w:t>
      </w:r>
      <w:r>
        <w:rPr>
          <w:rFonts w:hint="eastAsia"/>
          <w:lang w:eastAsia="zh"/>
          <w:woUserID w:val="3"/>
        </w:rPr>
        <w:t>：</w:t>
      </w:r>
    </w:p>
    <w:p w14:paraId="098618D2">
      <w:pPr>
        <w:spacing w:before="164" w:beforeLines="50" w:after="164" w:afterLines="50"/>
        <w:ind w:left="0" w:leftChars="0" w:firstLine="0" w:firstLineChars="0"/>
        <w:jc w:val="center"/>
        <w:rPr>
          <w:rFonts w:hint="eastAsia" w:eastAsia="宋体"/>
          <w:lang w:eastAsia="zh"/>
          <w:woUserID w:val="3"/>
        </w:rPr>
      </w:pPr>
      <w:r>
        <w:rPr>
          <w:rFonts w:hint="eastAsia" w:eastAsia="宋体"/>
          <w:lang w:eastAsia="zh"/>
          <w:woUserID w:val="3"/>
        </w:rPr>
        <w:drawing>
          <wp:inline distT="0" distB="0" distL="114300" distR="114300">
            <wp:extent cx="951865" cy="266700"/>
            <wp:effectExtent l="0" t="0" r="635" b="0"/>
            <wp:docPr id="125" name="E657119C-6982-421D-8BA7-E74DEB70A7DA-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E657119C-6982-421D-8BA7-E74DEB70A7DA-17" descr="latexmath"/>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951898" cy="266700"/>
                    </a:xfrm>
                    <a:prstGeom prst="rect">
                      <a:avLst/>
                    </a:prstGeom>
                  </pic:spPr>
                </pic:pic>
              </a:graphicData>
            </a:graphic>
          </wp:inline>
        </w:drawing>
      </w:r>
    </w:p>
    <w:p w14:paraId="7F476219">
      <w:pPr>
        <w:ind w:left="0" w:leftChars="0" w:firstLine="0" w:firstLineChars="0"/>
        <w:rPr>
          <w:rFonts w:hint="eastAsia" w:eastAsia="宋体"/>
          <w:lang w:eastAsia="zh"/>
          <w:woUserID w:val="3"/>
        </w:rPr>
      </w:pPr>
      <w:r>
        <w:rPr>
          <w:rFonts w:hint="eastAsia"/>
          <w:lang w:eastAsia="zh"/>
          <w:woUserID w:val="3"/>
        </w:rPr>
        <w:t>·成品检测成本为成品检测费用，x</w:t>
      </w:r>
      <w:r>
        <w:rPr>
          <w:rFonts w:hint="eastAsia"/>
          <w:vertAlign w:val="subscript"/>
          <w:lang w:eastAsia="zh"/>
          <w:woUserID w:val="3"/>
        </w:rPr>
        <w:t>3</w:t>
      </w:r>
      <w:r>
        <w:rPr>
          <w:rFonts w:hint="eastAsia"/>
          <w:lang w:eastAsia="zh"/>
          <w:woUserID w:val="3"/>
        </w:rPr>
        <w:t>取0或1,0表示不检测成品，1表示检测成品</w:t>
      </w:r>
    </w:p>
    <w:p w14:paraId="244AB202">
      <w:pPr>
        <w:pStyle w:val="7"/>
        <w:bidi w:val="0"/>
        <w:ind w:left="0" w:leftChars="0" w:firstLine="0" w:firstLineChars="0"/>
        <w:rPr>
          <w:rFonts w:hint="eastAsia"/>
          <w:lang w:eastAsia="zh"/>
          <w:woUserID w:val="3"/>
        </w:rPr>
      </w:pPr>
      <w:r>
        <w:rPr>
          <w:rFonts w:hint="eastAsia"/>
          <w:lang w:eastAsia="zh"/>
          <w:woUserID w:val="3"/>
        </w:rPr>
        <w:t>阶段三：不合格品拆解成本</w:t>
      </w:r>
    </w:p>
    <w:p w14:paraId="18E5AE70">
      <w:pPr>
        <w:ind w:left="0" w:leftChars="0" w:firstLine="0" w:firstLineChars="0"/>
        <w:rPr>
          <w:rFonts w:hint="eastAsia"/>
          <w:lang w:eastAsia="zh"/>
          <w:woUserID w:val="3"/>
        </w:rPr>
      </w:pPr>
      <w:r>
        <w:rPr>
          <w:rFonts w:hint="eastAsia"/>
          <w:lang w:eastAsia="zh"/>
          <w:woUserID w:val="1"/>
        </w:rPr>
        <w:t>·</w:t>
      </w:r>
      <w:r>
        <w:rPr>
          <w:rFonts w:hint="eastAsia"/>
          <w:lang w:eastAsia="zh"/>
          <w:woUserID w:val="3"/>
        </w:rPr>
        <w:t>正品数</w:t>
      </w:r>
      <w:r>
        <w:rPr>
          <w:rFonts w:hint="eastAsia"/>
          <w:lang w:eastAsia="zh"/>
          <w:woUserID w:val="4"/>
        </w:rPr>
        <w:t>量计算公式</w:t>
      </w:r>
      <w:r>
        <w:rPr>
          <w:rFonts w:hint="eastAsia"/>
          <w:lang w:eastAsia="zh"/>
          <w:woUserID w:val="3"/>
        </w:rPr>
        <w:t>：</w:t>
      </w:r>
    </w:p>
    <w:p w14:paraId="5FD10BC4">
      <w:pPr>
        <w:spacing w:before="164" w:beforeLines="50" w:after="164" w:afterLines="50"/>
        <w:ind w:left="0" w:leftChars="0" w:firstLine="0" w:firstLineChars="0"/>
        <w:jc w:val="center"/>
        <w:rPr>
          <w:rFonts w:hint="eastAsia" w:ascii="宋体" w:hAnsi="宋体" w:eastAsia="宋体" w:cs="宋体"/>
          <w:sz w:val="24"/>
          <w:szCs w:val="24"/>
          <w:highlight w:val="none"/>
          <w:lang w:eastAsia="zh"/>
          <w:woUserID w:val="4"/>
        </w:rPr>
      </w:pPr>
      <w:r>
        <w:rPr>
          <w:rFonts w:hint="eastAsia" w:ascii="宋体" w:hAnsi="宋体" w:eastAsia="宋体" w:cs="宋体"/>
          <w:sz w:val="24"/>
          <w:szCs w:val="24"/>
          <w:highlight w:val="none"/>
          <w:lang w:eastAsia="zh"/>
          <w:woUserID w:val="4"/>
        </w:rPr>
        <w:drawing>
          <wp:inline distT="0" distB="0" distL="114300" distR="114300">
            <wp:extent cx="2333625" cy="400050"/>
            <wp:effectExtent l="0" t="0" r="9525" b="0"/>
            <wp:docPr id="119" name="E657119C-6982-421D-8BA7-E74DEB70A7DA-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E657119C-6982-421D-8BA7-E74DEB70A7DA-18" descr="latexmath"/>
                    <pic:cNvPicPr>
                      <a:picLocks noChangeAspect="1"/>
                    </pic:cNvPicPr>
                  </pic:nvPicPr>
                  <pic:blipFill>
                    <a:blip r:embed="rId66">
                      <a:extLst>
                        <a:ext uri="{96DAC541-7B7A-43D3-8B79-37D633B846F1}">
                          <asvg:svgBlip xmlns:asvg="http://schemas.microsoft.com/office/drawing/2016/SVG/main" r:embed="rId67"/>
                        </a:ext>
                      </a:extLst>
                    </a:blip>
                    <a:stretch>
                      <a:fillRect/>
                    </a:stretch>
                  </pic:blipFill>
                  <pic:spPr>
                    <a:xfrm>
                      <a:off x="0" y="0"/>
                      <a:ext cx="2333586" cy="400050"/>
                    </a:xfrm>
                    <a:prstGeom prst="rect">
                      <a:avLst/>
                    </a:prstGeom>
                  </pic:spPr>
                </pic:pic>
              </a:graphicData>
            </a:graphic>
          </wp:inline>
        </w:drawing>
      </w:r>
    </w:p>
    <w:p w14:paraId="34B9C2D5">
      <w:pPr>
        <w:spacing w:before="164" w:beforeLines="50" w:after="164" w:afterLines="50"/>
        <w:ind w:left="0" w:leftChars="0" w:firstLine="0" w:firstLineChars="0"/>
        <w:jc w:val="left"/>
        <w:rPr>
          <w:rFonts w:hint="eastAsia" w:ascii="宋体" w:hAnsi="宋体" w:cs="宋体"/>
          <w:sz w:val="24"/>
          <w:szCs w:val="24"/>
          <w:highlight w:val="none"/>
          <w:lang w:eastAsia="zh"/>
          <w:woUserID w:val="1"/>
        </w:rPr>
      </w:pPr>
      <w:r>
        <w:rPr>
          <w:rFonts w:hint="eastAsia" w:ascii="宋体" w:hAnsi="宋体" w:cs="宋体"/>
          <w:sz w:val="24"/>
          <w:szCs w:val="24"/>
          <w:highlight w:val="none"/>
          <w:lang w:eastAsia="zh"/>
          <w:woUserID w:val="1"/>
        </w:rPr>
        <w:t>·不合格品拆解带来的收益</w:t>
      </w:r>
    </w:p>
    <w:p w14:paraId="0585B3C0">
      <w:pPr>
        <w:spacing w:before="164" w:beforeLines="50" w:after="164" w:afterLines="50"/>
        <w:ind w:left="0" w:leftChars="0" w:firstLine="0" w:firstLineChars="0"/>
        <w:jc w:val="left"/>
        <w:rPr>
          <w:rFonts w:hint="eastAsia" w:ascii="宋体" w:hAnsi="宋体" w:cs="宋体"/>
          <w:sz w:val="24"/>
          <w:szCs w:val="24"/>
          <w:highlight w:val="none"/>
          <w:lang w:eastAsia="zh"/>
          <w:woUserID w:val="1"/>
        </w:rPr>
      </w:pPr>
      <w:r>
        <w:rPr>
          <w:rFonts w:hint="eastAsia" w:ascii="宋体" w:hAnsi="宋体" w:cs="宋体"/>
          <w:sz w:val="24"/>
          <w:szCs w:val="24"/>
          <w:highlight w:val="none"/>
          <w:lang w:eastAsia="zh"/>
          <w:woUserID w:val="1"/>
        </w:rPr>
        <w:t xml:space="preserve">     考虑到企业在得到拆解后的不合格品，为了防止再次组装后产生不合格品从而影响企业多方面问题。我们做出合理假设：企业将对零件一和零件二在本次流程中未检测的零件进行检测同时对成品一定进行检测从而为企业带来一定的收益。</w:t>
      </w:r>
    </w:p>
    <w:p w14:paraId="63A5BB8C">
      <w:pPr>
        <w:spacing w:before="164" w:beforeLines="50" w:after="164" w:afterLines="50"/>
        <w:ind w:left="0" w:leftChars="0" w:firstLine="0" w:firstLineChars="0"/>
        <w:jc w:val="left"/>
        <w:rPr>
          <w:rFonts w:hint="eastAsia" w:ascii="宋体" w:hAnsi="宋体" w:cs="宋体"/>
          <w:sz w:val="24"/>
          <w:szCs w:val="24"/>
          <w:highlight w:val="none"/>
          <w:lang w:eastAsia="zh"/>
          <w:woUserID w:val="1"/>
        </w:rPr>
      </w:pPr>
      <w:r>
        <w:rPr>
          <w:rFonts w:hint="eastAsia" w:ascii="宋体" w:hAnsi="宋体" w:cs="宋体"/>
          <w:sz w:val="24"/>
          <w:szCs w:val="24"/>
          <w:highlight w:val="none"/>
          <w:lang w:eastAsia="zh"/>
          <w:woUserID w:val="1"/>
        </w:rPr>
        <w:t xml:space="preserve">     首先我们计算拆解成品后得到的零件一/二数量：</w:t>
      </w:r>
    </w:p>
    <w:p w14:paraId="3A9CA344">
      <w:pPr>
        <w:spacing w:before="164" w:beforeLines="50" w:after="164" w:afterLines="50"/>
        <w:ind w:left="0" w:leftChars="0" w:firstLine="0" w:firstLineChars="0"/>
        <w:jc w:val="center"/>
        <w:rPr>
          <w:rFonts w:hint="eastAsia" w:ascii="宋体" w:hAnsi="宋体" w:cs="宋体"/>
          <w:sz w:val="24"/>
          <w:szCs w:val="24"/>
          <w:highlight w:val="none"/>
          <w:lang w:eastAsia="zh"/>
          <w:woUserID w:val="1"/>
        </w:rPr>
      </w:pPr>
      <w:r>
        <w:rPr>
          <w:rFonts w:hint="eastAsia" w:ascii="宋体" w:hAnsi="宋体" w:cs="宋体"/>
          <w:sz w:val="24"/>
          <w:szCs w:val="24"/>
          <w:highlight w:val="none"/>
          <w:lang w:eastAsia="zh"/>
          <w:woUserID w:val="1"/>
        </w:rPr>
        <w:t xml:space="preserve">     </w:t>
      </w:r>
      <w:r>
        <w:rPr>
          <w:rFonts w:hint="eastAsia" w:ascii="宋体" w:hAnsi="宋体" w:cs="宋体"/>
          <w:sz w:val="24"/>
          <w:szCs w:val="24"/>
          <w:highlight w:val="none"/>
          <w:lang w:eastAsia="zh"/>
          <w:woUserID w:val="1"/>
        </w:rPr>
        <w:drawing>
          <wp:inline distT="0" distB="0" distL="114300" distR="114300">
            <wp:extent cx="1447800" cy="276225"/>
            <wp:effectExtent l="0" t="0" r="0" b="6985"/>
            <wp:docPr id="178" name="E657119C-6982-421D-8BA7-E74DEB70A7DA-10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657119C-6982-421D-8BA7-E74DEB70A7DA-101" descr="latexmath"/>
                    <pic:cNvPicPr>
                      <a:picLocks noChangeAspect="1"/>
                    </pic:cNvPicPr>
                  </pic:nvPicPr>
                  <pic:blipFill>
                    <a:blip r:embed="rId68">
                      <a:extLst>
                        <a:ext uri="{96DAC541-7B7A-43D3-8B79-37D633B846F1}">
                          <asvg:svgBlip xmlns:asvg="http://schemas.microsoft.com/office/drawing/2016/SVG/main" r:embed="rId69"/>
                        </a:ext>
                      </a:extLst>
                    </a:blip>
                    <a:stretch>
                      <a:fillRect/>
                    </a:stretch>
                  </pic:blipFill>
                  <pic:spPr>
                    <a:xfrm>
                      <a:off x="0" y="0"/>
                      <a:ext cx="1447800" cy="276225"/>
                    </a:xfrm>
                    <a:prstGeom prst="rect">
                      <a:avLst/>
                    </a:prstGeom>
                  </pic:spPr>
                </pic:pic>
              </a:graphicData>
            </a:graphic>
          </wp:inline>
        </w:drawing>
      </w:r>
    </w:p>
    <w:p w14:paraId="14EB4D32">
      <w:pPr>
        <w:spacing w:before="164" w:beforeLines="50" w:after="164" w:afterLines="50"/>
        <w:ind w:left="0" w:leftChars="0" w:firstLine="720" w:firstLineChars="300"/>
        <w:jc w:val="left"/>
        <w:rPr>
          <w:rFonts w:hint="eastAsia" w:ascii="宋体" w:hAnsi="宋体" w:cs="宋体"/>
          <w:sz w:val="24"/>
          <w:szCs w:val="24"/>
          <w:highlight w:val="none"/>
          <w:lang w:eastAsia="zh"/>
          <w:woUserID w:val="1"/>
        </w:rPr>
      </w:pPr>
      <w:r>
        <w:rPr>
          <w:rFonts w:hint="eastAsia" w:ascii="宋体" w:hAnsi="宋体" w:cs="宋体"/>
          <w:sz w:val="24"/>
          <w:szCs w:val="24"/>
          <w:highlight w:val="none"/>
          <w:lang w:eastAsia="zh"/>
          <w:woUserID w:val="1"/>
        </w:rPr>
        <w:t>以及检测后组成成品的数量：</w:t>
      </w:r>
    </w:p>
    <w:p w14:paraId="4FF2FF9B">
      <w:pPr>
        <w:spacing w:before="164" w:beforeLines="50" w:after="164" w:afterLines="50"/>
        <w:ind w:left="0" w:leftChars="0" w:firstLine="0" w:firstLineChars="0"/>
        <w:jc w:val="center"/>
        <w:rPr>
          <w:rFonts w:hint="eastAsia" w:ascii="宋体" w:hAnsi="宋体" w:cs="宋体"/>
          <w:sz w:val="24"/>
          <w:szCs w:val="24"/>
          <w:highlight w:val="none"/>
          <w:lang w:eastAsia="zh"/>
          <w:woUserID w:val="1"/>
        </w:rPr>
      </w:pPr>
      <w:r>
        <w:rPr>
          <w:rFonts w:hint="eastAsia" w:ascii="宋体" w:hAnsi="宋体" w:cs="宋体"/>
          <w:sz w:val="24"/>
          <w:szCs w:val="24"/>
          <w:highlight w:val="none"/>
          <w:lang w:eastAsia="zh"/>
          <w:woUserID w:val="1"/>
        </w:rPr>
        <w:drawing>
          <wp:inline distT="0" distB="0" distL="114300" distR="114300">
            <wp:extent cx="3276600" cy="723900"/>
            <wp:effectExtent l="0" t="0" r="0" b="0"/>
            <wp:docPr id="215" name="E657119C-6982-421D-8BA7-E74DEB70A7DA-1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E657119C-6982-421D-8BA7-E74DEB70A7DA-120" descr="latexmath"/>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3276600" cy="723900"/>
                    </a:xfrm>
                    <a:prstGeom prst="rect">
                      <a:avLst/>
                    </a:prstGeom>
                  </pic:spPr>
                </pic:pic>
              </a:graphicData>
            </a:graphic>
          </wp:inline>
        </w:drawing>
      </w:r>
    </w:p>
    <w:p w14:paraId="6505AFBD">
      <w:pPr>
        <w:spacing w:before="164" w:beforeLines="50" w:after="164" w:afterLines="50"/>
        <w:ind w:left="0" w:leftChars="0" w:firstLine="0" w:firstLineChars="0"/>
        <w:jc w:val="left"/>
        <w:rPr>
          <w:rFonts w:hint="eastAsia" w:ascii="宋体" w:hAnsi="宋体" w:cs="宋体"/>
          <w:sz w:val="24"/>
          <w:szCs w:val="24"/>
          <w:highlight w:val="none"/>
          <w:lang w:eastAsia="zh"/>
          <w:woUserID w:val="1"/>
        </w:rPr>
      </w:pPr>
      <w:r>
        <w:rPr>
          <w:rFonts w:hint="eastAsia" w:ascii="宋体" w:hAnsi="宋体" w:cs="宋体"/>
          <w:sz w:val="24"/>
          <w:szCs w:val="24"/>
          <w:highlight w:val="none"/>
          <w:lang w:eastAsia="zh"/>
          <w:woUserID w:val="1"/>
        </w:rPr>
        <w:t xml:space="preserve">      然后可以计算检测成本以及拆解装配成本以及该次卖出的金额，从而估算带来的收益：</w:t>
      </w:r>
    </w:p>
    <w:p w14:paraId="1C142E8A">
      <w:pPr>
        <w:spacing w:before="164" w:beforeLines="50" w:after="164" w:afterLines="50"/>
        <w:ind w:left="0" w:leftChars="0" w:firstLine="0" w:firstLineChars="0"/>
        <w:jc w:val="center"/>
        <w:rPr>
          <w:rFonts w:hint="eastAsia" w:ascii="宋体" w:hAnsi="宋体" w:cs="宋体"/>
          <w:sz w:val="24"/>
          <w:szCs w:val="24"/>
          <w:highlight w:val="none"/>
          <w:lang w:eastAsia="zh"/>
          <w:woUserID w:val="1"/>
        </w:rPr>
      </w:pPr>
      <w:r>
        <w:rPr>
          <w:rFonts w:hint="eastAsia" w:ascii="宋体" w:hAnsi="宋体" w:cs="宋体"/>
          <w:sz w:val="24"/>
          <w:szCs w:val="24"/>
          <w:highlight w:val="none"/>
          <w:lang w:eastAsia="zh"/>
          <w:woUserID w:val="1"/>
        </w:rPr>
        <w:drawing>
          <wp:inline distT="0" distB="0" distL="114300" distR="114300">
            <wp:extent cx="4410075" cy="323850"/>
            <wp:effectExtent l="0" t="0" r="0" b="0"/>
            <wp:docPr id="217" name="E657119C-6982-421D-8BA7-E74DEB70A7DA-1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E657119C-6982-421D-8BA7-E74DEB70A7DA-123" descr="latexmath"/>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4410075" cy="323850"/>
                    </a:xfrm>
                    <a:prstGeom prst="rect">
                      <a:avLst/>
                    </a:prstGeom>
                  </pic:spPr>
                </pic:pic>
              </a:graphicData>
            </a:graphic>
          </wp:inline>
        </w:drawing>
      </w:r>
    </w:p>
    <w:p w14:paraId="21D93660">
      <w:pPr>
        <w:spacing w:before="164" w:beforeLines="50" w:after="164" w:afterLines="50"/>
        <w:ind w:left="0" w:leftChars="0" w:firstLine="0" w:firstLineChars="0"/>
        <w:jc w:val="left"/>
        <w:rPr>
          <w:rFonts w:hint="eastAsia" w:ascii="宋体" w:hAnsi="宋体" w:cs="宋体"/>
          <w:sz w:val="24"/>
          <w:szCs w:val="24"/>
          <w:highlight w:val="none"/>
          <w:lang w:eastAsia="zh"/>
          <w:woUserID w:val="1"/>
        </w:rPr>
      </w:pPr>
      <w:r>
        <w:rPr>
          <w:rFonts w:hint="eastAsia" w:ascii="宋体" w:hAnsi="宋体" w:cs="宋体"/>
          <w:sz w:val="24"/>
          <w:szCs w:val="24"/>
          <w:highlight w:val="none"/>
          <w:lang w:eastAsia="zh"/>
          <w:woUserID w:val="1"/>
        </w:rPr>
        <w:t xml:space="preserve">     其中sale为成品销售单价。其中经过估算改成剩余的不合格品数量大概为</w:t>
      </w:r>
      <w:r>
        <w:rPr>
          <w:rFonts w:hint="eastAsia" w:ascii="宋体" w:hAnsi="宋体" w:cs="宋体"/>
          <w:sz w:val="24"/>
          <w:szCs w:val="24"/>
          <w:highlight w:val="none"/>
          <w:lang w:eastAsia="zh"/>
          <w:woUserID w:val="1"/>
        </w:rPr>
        <w:drawing>
          <wp:inline distT="0" distB="0" distL="114300" distR="114300">
            <wp:extent cx="485775" cy="247650"/>
            <wp:effectExtent l="0" t="0" r="9525" b="0"/>
            <wp:docPr id="218" name="E657119C-6982-421D-8BA7-E74DEB70A7DA-12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E657119C-6982-421D-8BA7-E74DEB70A7DA-124" descr="latexmath"/>
                    <pic:cNvPicPr>
                      <a:picLocks noChangeAspect="1"/>
                    </pic:cNvPicPr>
                  </pic:nvPicPr>
                  <pic:blipFill>
                    <a:blip r:embed="rId74">
                      <a:extLst>
                        <a:ext uri="{96DAC541-7B7A-43D3-8B79-37D633B846F1}">
                          <asvg:svgBlip xmlns:asvg="http://schemas.microsoft.com/office/drawing/2016/SVG/main" r:embed="rId75"/>
                        </a:ext>
                      </a:extLst>
                    </a:blip>
                    <a:stretch>
                      <a:fillRect/>
                    </a:stretch>
                  </pic:blipFill>
                  <pic:spPr>
                    <a:xfrm>
                      <a:off x="0" y="0"/>
                      <a:ext cx="485775" cy="247650"/>
                    </a:xfrm>
                    <a:prstGeom prst="rect">
                      <a:avLst/>
                    </a:prstGeom>
                  </pic:spPr>
                </pic:pic>
              </a:graphicData>
            </a:graphic>
          </wp:inline>
        </w:drawing>
      </w:r>
      <w:r>
        <w:rPr>
          <w:rFonts w:hint="eastAsia" w:ascii="宋体" w:hAnsi="宋体" w:cs="宋体"/>
          <w:sz w:val="24"/>
          <w:szCs w:val="24"/>
          <w:highlight w:val="none"/>
          <w:lang w:eastAsia="zh"/>
          <w:woUserID w:val="1"/>
        </w:rPr>
        <w:t>，比例太小不再考虑其带来的收益。</w:t>
      </w:r>
    </w:p>
    <w:p w14:paraId="6B71ED27">
      <w:pPr>
        <w:spacing w:before="164" w:beforeLines="50" w:after="164" w:afterLines="50"/>
        <w:ind w:left="0" w:leftChars="0" w:firstLine="0" w:firstLineChars="0"/>
        <w:jc w:val="left"/>
        <w:rPr>
          <w:rFonts w:hint="eastAsia" w:ascii="宋体" w:hAnsi="宋体" w:cs="宋体"/>
          <w:sz w:val="24"/>
          <w:szCs w:val="24"/>
          <w:highlight w:val="none"/>
          <w:lang w:eastAsia="zh"/>
          <w:woUserID w:val="1"/>
        </w:rPr>
      </w:pPr>
    </w:p>
    <w:p w14:paraId="3E3FBE28">
      <w:pPr>
        <w:ind w:left="0" w:leftChars="0" w:firstLine="0" w:firstLineChars="0"/>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t>·正品数表示在给定零件1和零件2数量后装配生成的成品中的合格品</w:t>
      </w:r>
    </w:p>
    <w:p w14:paraId="6A0A0720">
      <w:pPr>
        <w:ind w:left="0" w:leftChars="0" w:firstLine="0" w:firstLineChars="0"/>
        <w:rPr>
          <w:rFonts w:hint="eastAsia"/>
          <w:lang w:eastAsia="zh"/>
          <w:woUserID w:val="3"/>
        </w:rPr>
      </w:pPr>
      <w:r>
        <w:rPr>
          <w:rFonts w:hint="eastAsia"/>
          <w:lang w:eastAsia="zh"/>
          <w:woUserID w:val="3"/>
        </w:rPr>
        <w:t>拆解费用：</w:t>
      </w:r>
    </w:p>
    <w:p w14:paraId="2B2D8903">
      <w:pPr>
        <w:spacing w:before="164" w:beforeLines="50" w:after="164" w:afterLines="50"/>
        <w:ind w:left="0" w:leftChars="0" w:firstLine="0" w:firstLineChars="0"/>
        <w:jc w:val="center"/>
        <w:rPr>
          <w:rFonts w:hint="eastAsia"/>
          <w:lang w:eastAsia="zh"/>
          <w:woUserID w:val="3"/>
        </w:rPr>
      </w:pPr>
      <w:r>
        <w:rPr>
          <w:rFonts w:hint="eastAsia"/>
          <w:lang w:eastAsia="zh"/>
          <w:woUserID w:val="4"/>
        </w:rPr>
        <w:drawing>
          <wp:inline distT="0" distB="0" distL="114300" distR="114300">
            <wp:extent cx="2343785" cy="266700"/>
            <wp:effectExtent l="0" t="0" r="0" b="0"/>
            <wp:docPr id="169" name="E657119C-6982-421D-8BA7-E74DEB70A7DA-9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E657119C-6982-421D-8BA7-E74DEB70A7DA-94" descr="latexmath"/>
                    <pic:cNvPicPr>
                      <a:picLocks noChangeAspect="1"/>
                    </pic:cNvPicPr>
                  </pic:nvPicPr>
                  <pic:blipFill>
                    <a:blip r:embed="rId76">
                      <a:extLst>
                        <a:ext uri="{96DAC541-7B7A-43D3-8B79-37D633B846F1}">
                          <asvg:svgBlip xmlns:asvg="http://schemas.microsoft.com/office/drawing/2016/SVG/main" r:embed="rId77"/>
                        </a:ext>
                      </a:extLst>
                    </a:blip>
                    <a:stretch>
                      <a:fillRect/>
                    </a:stretch>
                  </pic:blipFill>
                  <pic:spPr>
                    <a:xfrm>
                      <a:off x="0" y="0"/>
                      <a:ext cx="2344057" cy="266700"/>
                    </a:xfrm>
                    <a:prstGeom prst="rect">
                      <a:avLst/>
                    </a:prstGeom>
                  </pic:spPr>
                </pic:pic>
              </a:graphicData>
            </a:graphic>
          </wp:inline>
        </w:drawing>
      </w:r>
    </w:p>
    <w:p w14:paraId="634E693E">
      <w:pPr>
        <w:ind w:left="0" w:leftChars="0" w:firstLine="0" w:firstLineChars="0"/>
        <w:rPr>
          <w:rFonts w:hint="eastAsia"/>
          <w:lang w:eastAsia="zh"/>
          <w:woUserID w:val="1"/>
        </w:rPr>
      </w:pPr>
      <w:r>
        <w:rPr>
          <w:rFonts w:hint="eastAsia"/>
          <w:lang w:eastAsia="zh"/>
          <w:woUserID w:val="3"/>
        </w:rPr>
        <w:t>·拆解费用表示检测成品时筛选出的不合格品和用户退回的不合格品的拆解费与拆解得到合格零件返还的收益之差，x</w:t>
      </w:r>
      <w:r>
        <w:rPr>
          <w:rFonts w:hint="eastAsia"/>
          <w:vertAlign w:val="subscript"/>
          <w:lang w:eastAsia="zh"/>
          <w:woUserID w:val="3"/>
        </w:rPr>
        <w:t>4</w:t>
      </w:r>
      <w:r>
        <w:rPr>
          <w:rFonts w:hint="eastAsia"/>
          <w:lang w:eastAsia="zh"/>
          <w:woUserID w:val="3"/>
        </w:rPr>
        <w:t>取0或1,0表示不拆解，1表示拆解</w:t>
      </w:r>
    </w:p>
    <w:p w14:paraId="1A754E5D">
      <w:pPr>
        <w:pStyle w:val="7"/>
        <w:bidi w:val="0"/>
        <w:ind w:left="0" w:leftChars="0" w:firstLine="0" w:firstLineChars="0"/>
        <w:rPr>
          <w:rFonts w:hint="eastAsia"/>
          <w:lang w:eastAsia="zh"/>
          <w:woUserID w:val="3"/>
        </w:rPr>
      </w:pPr>
      <w:r>
        <w:rPr>
          <w:rFonts w:hint="eastAsia"/>
          <w:lang w:eastAsia="zh"/>
          <w:woUserID w:val="3"/>
        </w:rPr>
        <w:t>阶段四：调换不合格产品成本</w:t>
      </w:r>
    </w:p>
    <w:p w14:paraId="7C88306F">
      <w:pPr>
        <w:ind w:left="0" w:leftChars="0" w:firstLine="0" w:firstLineChars="0"/>
        <w:rPr>
          <w:rFonts w:hint="eastAsia"/>
          <w:lang w:eastAsia="zh"/>
          <w:woUserID w:val="3"/>
        </w:rPr>
      </w:pPr>
      <w:r>
        <w:rPr>
          <w:rFonts w:hint="eastAsia"/>
          <w:lang w:eastAsia="zh"/>
          <w:woUserID w:val="3"/>
        </w:rPr>
        <w:t>调换损失：</w:t>
      </w:r>
    </w:p>
    <w:p w14:paraId="7D91E3C9">
      <w:pPr>
        <w:spacing w:before="164" w:beforeLines="50" w:after="164" w:afterLines="50"/>
        <w:ind w:left="0" w:leftChars="0" w:firstLine="0" w:firstLineChars="0"/>
        <w:rPr>
          <w:rFonts w:hint="eastAsia"/>
          <w:lang w:eastAsia="zh"/>
          <w:woUserID w:val="3"/>
        </w:rPr>
      </w:pPr>
      <w:r>
        <w:rPr>
          <w:rFonts w:hint="eastAsia"/>
          <w:lang w:eastAsia="zh"/>
          <w:woUserID w:val="3"/>
        </w:rPr>
        <w:drawing>
          <wp:inline distT="0" distB="0" distL="114300" distR="114300">
            <wp:extent cx="6016625" cy="247650"/>
            <wp:effectExtent l="0" t="0" r="3175" b="0"/>
            <wp:docPr id="98" name="E657119C-6982-421D-8BA7-E74DEB70A7DA-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657119C-6982-421D-8BA7-E74DEB70A7DA-20" descr="latexmath"/>
                    <pic:cNvPicPr>
                      <a:picLocks noChangeAspect="1"/>
                    </pic:cNvPicPr>
                  </pic:nvPicPr>
                  <pic:blipFill>
                    <a:blip r:embed="rId78">
                      <a:extLst>
                        <a:ext uri="{96DAC541-7B7A-43D3-8B79-37D633B846F1}">
                          <asvg:svgBlip xmlns:asvg="http://schemas.microsoft.com/office/drawing/2016/SVG/main" r:embed="rId79"/>
                        </a:ext>
                      </a:extLst>
                    </a:blip>
                    <a:stretch>
                      <a:fillRect/>
                    </a:stretch>
                  </pic:blipFill>
                  <pic:spPr>
                    <a:xfrm>
                      <a:off x="0" y="0"/>
                      <a:ext cx="6016380" cy="247650"/>
                    </a:xfrm>
                    <a:prstGeom prst="rect">
                      <a:avLst/>
                    </a:prstGeom>
                  </pic:spPr>
                </pic:pic>
              </a:graphicData>
            </a:graphic>
          </wp:inline>
        </w:drawing>
      </w:r>
    </w:p>
    <w:p w14:paraId="0A717485">
      <w:pPr>
        <w:ind w:left="0" w:leftChars="0" w:firstLine="0" w:firstLineChars="0"/>
        <w:rPr>
          <w:rFonts w:hint="eastAsia"/>
          <w:lang w:eastAsia="zh"/>
          <w:woUserID w:val="3"/>
        </w:rPr>
      </w:pPr>
      <w:r>
        <w:rPr>
          <w:rFonts w:hint="eastAsia"/>
          <w:lang w:eastAsia="zh"/>
          <w:woUserID w:val="3"/>
        </w:rPr>
        <w:t>·调换损失表示因为调换产品而丧失的利润</w:t>
      </w:r>
    </w:p>
    <w:p w14:paraId="5177F653">
      <w:pPr>
        <w:pStyle w:val="7"/>
        <w:bidi w:val="0"/>
        <w:ind w:left="0" w:leftChars="0" w:firstLine="0" w:firstLineChars="0"/>
        <w:rPr>
          <w:rFonts w:hint="eastAsia"/>
          <w:lang w:eastAsia="zh"/>
          <w:woUserID w:val="3"/>
        </w:rPr>
      </w:pPr>
      <w:r>
        <w:rPr>
          <w:rFonts w:hint="eastAsia"/>
          <w:lang w:eastAsia="zh"/>
          <w:woUserID w:val="3"/>
        </w:rPr>
        <w:t>阶段五：整合总成本</w:t>
      </w:r>
    </w:p>
    <w:p w14:paraId="188A7551">
      <w:pPr>
        <w:ind w:left="0" w:leftChars="0" w:firstLine="0" w:firstLineChars="0"/>
        <w:rPr>
          <w:rFonts w:hint="eastAsia"/>
          <w:lang w:eastAsia="zh"/>
          <w:woUserID w:val="3"/>
        </w:rPr>
      </w:pPr>
      <w:r>
        <w:rPr>
          <w:rFonts w:hint="eastAsia"/>
          <w:lang w:eastAsia="zh"/>
          <w:woUserID w:val="3"/>
        </w:rPr>
        <w:t>检测成本</w:t>
      </w:r>
      <w:r>
        <w:rPr>
          <w:rFonts w:hint="eastAsia"/>
          <w:lang w:eastAsia="zh"/>
          <w:woUserID w:val="4"/>
        </w:rPr>
        <w:t>计算公式</w:t>
      </w:r>
      <w:r>
        <w:rPr>
          <w:rFonts w:hint="eastAsia"/>
          <w:lang w:eastAsia="zh"/>
          <w:woUserID w:val="3"/>
        </w:rPr>
        <w:t>：</w:t>
      </w:r>
    </w:p>
    <w:p w14:paraId="4586F2C4">
      <w:pPr>
        <w:spacing w:before="164" w:beforeLines="50" w:after="164" w:afterLines="50"/>
        <w:ind w:left="0" w:leftChars="0" w:firstLine="0" w:firstLineChars="0"/>
        <w:jc w:val="center"/>
        <w:rPr>
          <w:rFonts w:hint="eastAsia"/>
          <w:vertAlign w:val="subscript"/>
          <w:lang w:eastAsia="zh"/>
          <w:woUserID w:val="3"/>
        </w:rPr>
      </w:pPr>
      <w:r>
        <w:rPr>
          <w:rFonts w:hint="eastAsia"/>
          <w:vertAlign w:val="subscript"/>
          <w:lang w:eastAsia="zh"/>
          <w:woUserID w:val="3"/>
        </w:rPr>
        <w:drawing>
          <wp:inline distT="0" distB="0" distL="114300" distR="114300">
            <wp:extent cx="923925" cy="276225"/>
            <wp:effectExtent l="0" t="0" r="9525" b="7620"/>
            <wp:docPr id="103" name="E657119C-6982-421D-8BA7-E74DEB70A7DA-2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657119C-6982-421D-8BA7-E74DEB70A7DA-21" descr="latexmath"/>
                    <pic:cNvPicPr>
                      <a:picLocks noChangeAspect="1"/>
                    </pic:cNvPicPr>
                  </pic:nvPicPr>
                  <pic:blipFill>
                    <a:blip r:embed="rId80">
                      <a:extLst>
                        <a:ext uri="{96DAC541-7B7A-43D3-8B79-37D633B846F1}">
                          <asvg:svgBlip xmlns:asvg="http://schemas.microsoft.com/office/drawing/2016/SVG/main" r:embed="rId81"/>
                        </a:ext>
                      </a:extLst>
                    </a:blip>
                    <a:stretch>
                      <a:fillRect/>
                    </a:stretch>
                  </pic:blipFill>
                  <pic:spPr>
                    <a:xfrm>
                      <a:off x="0" y="0"/>
                      <a:ext cx="923925" cy="276225"/>
                    </a:xfrm>
                    <a:prstGeom prst="rect">
                      <a:avLst/>
                    </a:prstGeom>
                  </pic:spPr>
                </pic:pic>
              </a:graphicData>
            </a:graphic>
          </wp:inline>
        </w:drawing>
      </w:r>
    </w:p>
    <w:p w14:paraId="1CBB6C46">
      <w:pPr>
        <w:ind w:left="0" w:leftChars="0" w:firstLine="0" w:firstLineChars="0"/>
        <w:rPr>
          <w:rFonts w:hint="eastAsia" w:eastAsia="宋体"/>
          <w:lang w:eastAsia="zh"/>
          <w:woUserID w:val="3"/>
        </w:rPr>
      </w:pPr>
      <w:r>
        <w:rPr>
          <w:rFonts w:hint="eastAsia" w:eastAsia="宋体"/>
          <w:lang w:eastAsia="zh"/>
          <w:woUserID w:val="3"/>
        </w:rPr>
        <w:t>总成本</w:t>
      </w:r>
      <w:r>
        <w:rPr>
          <w:rFonts w:hint="eastAsia"/>
          <w:lang w:eastAsia="zh"/>
          <w:woUserID w:val="4"/>
        </w:rPr>
        <w:t>计算公式</w:t>
      </w:r>
      <w:r>
        <w:rPr>
          <w:rFonts w:hint="eastAsia" w:eastAsia="宋体"/>
          <w:lang w:eastAsia="zh"/>
          <w:woUserID w:val="3"/>
        </w:rPr>
        <w:t>：</w:t>
      </w:r>
    </w:p>
    <w:p w14:paraId="2F3517A3">
      <w:pPr>
        <w:spacing w:before="164" w:beforeLines="50" w:after="164" w:afterLines="50"/>
        <w:ind w:left="0" w:leftChars="0" w:firstLine="0" w:firstLineChars="0"/>
        <w:jc w:val="center"/>
        <w:rPr>
          <w:rFonts w:hint="eastAsia" w:eastAsia="宋体"/>
          <w:lang w:eastAsia="zh"/>
          <w:woUserID w:val="3"/>
        </w:rPr>
      </w:pPr>
      <w:r>
        <w:rPr>
          <w:rFonts w:hint="eastAsia" w:eastAsia="宋体"/>
          <w:lang w:eastAsia="zh"/>
          <w:woUserID w:val="3"/>
        </w:rPr>
        <w:drawing>
          <wp:inline distT="0" distB="0" distL="114300" distR="114300">
            <wp:extent cx="2105025" cy="228600"/>
            <wp:effectExtent l="0" t="0" r="9525" b="0"/>
            <wp:docPr id="111"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657119C-6982-421D-8BA7-E74DEB70A7DA-22" descr="latexmath"/>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2105025" cy="228600"/>
                    </a:xfrm>
                    <a:prstGeom prst="rect">
                      <a:avLst/>
                    </a:prstGeom>
                  </pic:spPr>
                </pic:pic>
              </a:graphicData>
            </a:graphic>
          </wp:inline>
        </w:drawing>
      </w:r>
    </w:p>
    <w:p w14:paraId="58DAFF81">
      <w:pPr>
        <w:pStyle w:val="7"/>
        <w:bidi w:val="0"/>
        <w:ind w:left="0" w:leftChars="0" w:firstLine="0" w:firstLineChars="0"/>
        <w:rPr>
          <w:rFonts w:hint="eastAsia" w:eastAsia="宋体"/>
          <w:lang w:eastAsia="zh"/>
          <w:woUserID w:val="3"/>
        </w:rPr>
      </w:pPr>
      <w:r>
        <w:rPr>
          <w:rFonts w:hint="eastAsia" w:eastAsia="宋体"/>
          <w:lang w:eastAsia="zh"/>
          <w:woUserID w:val="3"/>
        </w:rPr>
        <w:t>阶段六：计算总利润</w:t>
      </w:r>
    </w:p>
    <w:p w14:paraId="637ED2E6">
      <w:pPr>
        <w:ind w:left="0" w:leftChars="0" w:firstLine="0" w:firstLineChars="0"/>
        <w:rPr>
          <w:rFonts w:hint="eastAsia" w:eastAsia="宋体"/>
          <w:lang w:eastAsia="zh"/>
          <w:woUserID w:val="3"/>
        </w:rPr>
      </w:pPr>
      <w:r>
        <w:rPr>
          <w:rFonts w:hint="eastAsia" w:eastAsia="宋体"/>
          <w:lang w:eastAsia="zh"/>
          <w:woUserID w:val="3"/>
        </w:rPr>
        <w:t>总价值</w:t>
      </w:r>
      <w:r>
        <w:rPr>
          <w:rFonts w:hint="eastAsia"/>
          <w:lang w:eastAsia="zh"/>
          <w:woUserID w:val="4"/>
        </w:rPr>
        <w:t>计算公式</w:t>
      </w:r>
      <w:r>
        <w:rPr>
          <w:rFonts w:hint="eastAsia" w:eastAsia="宋体"/>
          <w:lang w:eastAsia="zh"/>
          <w:woUserID w:val="3"/>
        </w:rPr>
        <w:t>：</w:t>
      </w:r>
    </w:p>
    <w:p w14:paraId="0E304DD7">
      <w:pPr>
        <w:spacing w:before="164" w:beforeLines="50" w:after="164" w:afterLines="50"/>
        <w:ind w:left="0" w:leftChars="0" w:firstLine="0" w:firstLineChars="0"/>
        <w:jc w:val="center"/>
        <w:rPr>
          <w:rFonts w:hint="eastAsia" w:eastAsia="宋体"/>
          <w:lang w:eastAsia="zh"/>
          <w:woUserID w:val="3"/>
        </w:rPr>
      </w:pPr>
      <w:r>
        <w:rPr>
          <w:rFonts w:hint="eastAsia" w:eastAsia="宋体"/>
          <w:lang w:eastAsia="zh"/>
          <w:woUserID w:val="3"/>
        </w:rPr>
        <w:drawing>
          <wp:inline distT="0" distB="0" distL="114300" distR="114300">
            <wp:extent cx="1190625" cy="228600"/>
            <wp:effectExtent l="0" t="0" r="9525" b="0"/>
            <wp:docPr id="100"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657119C-6982-421D-8BA7-E74DEB70A7DA-23" descr="latexmath"/>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1190625" cy="228600"/>
                    </a:xfrm>
                    <a:prstGeom prst="rect">
                      <a:avLst/>
                    </a:prstGeom>
                  </pic:spPr>
                </pic:pic>
              </a:graphicData>
            </a:graphic>
          </wp:inline>
        </w:drawing>
      </w:r>
    </w:p>
    <w:p w14:paraId="232431C2">
      <w:pPr>
        <w:numPr>
          <w:ilvl w:val="0"/>
          <w:numId w:val="0"/>
        </w:numPr>
        <w:rPr>
          <w:rFonts w:hint="eastAsia" w:eastAsia="宋体"/>
          <w:lang w:eastAsia="zh"/>
          <w:woUserID w:val="3"/>
        </w:rPr>
      </w:pPr>
      <w:r>
        <w:rPr>
          <w:rFonts w:hint="eastAsia" w:eastAsia="宋体"/>
          <w:lang w:eastAsia="zh"/>
          <w:woUserID w:val="3"/>
        </w:rPr>
        <w:t>总利润</w:t>
      </w:r>
      <w:r>
        <w:rPr>
          <w:rFonts w:hint="eastAsia"/>
          <w:lang w:eastAsia="zh"/>
          <w:woUserID w:val="4"/>
        </w:rPr>
        <w:t>计算公式</w:t>
      </w:r>
      <w:r>
        <w:rPr>
          <w:rFonts w:hint="eastAsia" w:eastAsia="宋体"/>
          <w:lang w:eastAsia="zh"/>
          <w:woUserID w:val="3"/>
        </w:rPr>
        <w:t>：</w:t>
      </w:r>
    </w:p>
    <w:p w14:paraId="2ACB9DB9">
      <w:pPr>
        <w:numPr>
          <w:ilvl w:val="0"/>
          <w:numId w:val="0"/>
        </w:numPr>
        <w:spacing w:before="164" w:beforeLines="50" w:after="164" w:afterLines="50"/>
        <w:jc w:val="center"/>
        <w:rPr>
          <w:rFonts w:hint="eastAsia"/>
          <w:lang w:eastAsia="zh"/>
          <w:woUserID w:val="4"/>
        </w:rPr>
      </w:pPr>
      <w:r>
        <w:rPr>
          <w:rFonts w:hint="eastAsia"/>
          <w:lang w:eastAsia="zh"/>
          <w:woUserID w:val="4"/>
        </w:rPr>
        <w:drawing>
          <wp:inline distT="0" distB="0" distL="114300" distR="114300">
            <wp:extent cx="1847850" cy="219075"/>
            <wp:effectExtent l="0" t="0" r="0" b="8890"/>
            <wp:docPr id="113" name="E657119C-6982-421D-8BA7-E74DEB70A7DA-9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657119C-6982-421D-8BA7-E74DEB70A7DA-95" descr="latexmath"/>
                    <pic:cNvPicPr>
                      <a:picLocks noChangeAspect="1"/>
                    </pic:cNvPicPr>
                  </pic:nvPicPr>
                  <pic:blipFill>
                    <a:blip r:embed="rId52">
                      <a:extLst>
                        <a:ext uri="{96DAC541-7B7A-43D3-8B79-37D633B846F1}">
                          <asvg:svgBlip xmlns:asvg="http://schemas.microsoft.com/office/drawing/2016/SVG/main" r:embed="rId86"/>
                        </a:ext>
                      </a:extLst>
                    </a:blip>
                    <a:stretch>
                      <a:fillRect/>
                    </a:stretch>
                  </pic:blipFill>
                  <pic:spPr>
                    <a:xfrm>
                      <a:off x="0" y="0"/>
                      <a:ext cx="1847850" cy="219075"/>
                    </a:xfrm>
                    <a:prstGeom prst="rect">
                      <a:avLst/>
                    </a:prstGeom>
                  </pic:spPr>
                </pic:pic>
              </a:graphicData>
            </a:graphic>
          </wp:inline>
        </w:drawing>
      </w:r>
    </w:p>
    <w:p w14:paraId="3FF1FBF5">
      <w:pPr>
        <w:numPr>
          <w:ilvl w:val="0"/>
          <w:numId w:val="0"/>
        </w:numPr>
        <w:spacing w:before="164" w:beforeLines="50" w:after="164" w:afterLines="50"/>
        <w:jc w:val="center"/>
        <w:rPr>
          <w:rFonts w:hint="eastAsia"/>
          <w:lang w:eastAsia="zh"/>
          <w:woUserID w:val="4"/>
        </w:rPr>
      </w:pPr>
    </w:p>
    <w:p w14:paraId="74014BA6">
      <w:pPr>
        <w:pStyle w:val="4"/>
        <w:keepNext w:val="0"/>
        <w:spacing w:before="120" w:after="120"/>
      </w:pPr>
      <w:r>
        <w:rPr>
          <w:rFonts w:hint="eastAsia"/>
        </w:rPr>
        <w:t>问题二模型求解与分析</w:t>
      </w:r>
    </w:p>
    <w:p w14:paraId="208163F1">
      <w:pPr>
        <w:numPr>
          <w:ilvl w:val="0"/>
          <w:numId w:val="0"/>
        </w:numPr>
        <w:ind w:leftChars="0"/>
        <w:rPr>
          <w:rFonts w:hint="eastAsia"/>
          <w:lang w:eastAsia="zh"/>
          <w:woUserID w:val="3"/>
        </w:rPr>
      </w:pPr>
      <w:r>
        <w:rPr>
          <w:rFonts w:hint="eastAsia"/>
          <w:lang w:eastAsia="zh"/>
          <w:woUserID w:val="3"/>
        </w:rPr>
        <w:t>本题我们开始想到最简单的算法，枚举法，计算每种策略组合下的总利润，并选取总利润最大的策略为最优解，且因为变量数较少（共4*2*2=16种组合），组合策略也较少，我们认定枚举法策略是可行的。但在后续实现过程中，我们发现用遗传算法可以很好优化我们的数学模型，故我们重写了测试代码，发现测试结果和枚举法结果相同。故遗传算法也是可行且有效的方法。</w:t>
      </w:r>
    </w:p>
    <w:p w14:paraId="33910AB4">
      <w:pPr>
        <w:pStyle w:val="7"/>
        <w:numPr>
          <w:ilvl w:val="0"/>
          <w:numId w:val="12"/>
        </w:numPr>
        <w:bidi w:val="0"/>
        <w:ind w:left="0" w:leftChars="0" w:firstLine="0" w:firstLineChars="0"/>
        <w:rPr>
          <w:rFonts w:hint="eastAsia"/>
          <w:lang w:eastAsia="zh"/>
          <w:woUserID w:val="3"/>
        </w:rPr>
      </w:pPr>
      <w:r>
        <w:rPr>
          <w:rFonts w:hint="eastAsia"/>
          <w:lang w:eastAsia="zh"/>
          <w:woUserID w:val="3"/>
        </w:rPr>
        <w:t>基于遗传算法的求解步骤</w:t>
      </w:r>
    </w:p>
    <w:p w14:paraId="38938BB0">
      <w:pPr>
        <w:numPr>
          <w:ilvl w:val="0"/>
          <w:numId w:val="0"/>
        </w:numPr>
        <w:ind w:leftChars="0"/>
        <w:rPr>
          <w:rFonts w:hint="eastAsia"/>
          <w:lang w:eastAsia="zh"/>
          <w:woUserID w:val="3"/>
        </w:rPr>
      </w:pPr>
      <w:r>
        <w:rPr>
          <w:rFonts w:hint="eastAsia"/>
          <w:lang w:eastAsia="zh"/>
          <w:woUserID w:val="3"/>
        </w:rPr>
        <w:t>‌初始化‌：随机生成一组初始解，这组解被称为种群。每个解在遗传算法中通常被表示为一个‌染色体，对应问题的一个可能答案。‌</w:t>
      </w:r>
    </w:p>
    <w:p w14:paraId="2E0D9030">
      <w:pPr>
        <w:numPr>
          <w:ilvl w:val="0"/>
          <w:numId w:val="0"/>
        </w:numPr>
        <w:ind w:leftChars="0"/>
        <w:rPr>
          <w:rFonts w:hint="eastAsia"/>
          <w:lang w:eastAsia="zh"/>
          <w:woUserID w:val="3"/>
        </w:rPr>
      </w:pPr>
      <w:r>
        <w:rPr>
          <w:rFonts w:hint="eastAsia"/>
          <w:lang w:eastAsia="zh"/>
          <w:woUserID w:val="3"/>
        </w:rPr>
        <w:t>评估适应度‌：对种群中的每个个体（解）进行适应度评估。这通常涉及解码个体并根据问题的目标函数计算其适应值，该值反映了个体对环境的适应程度或解决问题的优劣。‌</w:t>
      </w:r>
    </w:p>
    <w:p w14:paraId="57AF9640">
      <w:pPr>
        <w:numPr>
          <w:ilvl w:val="0"/>
          <w:numId w:val="0"/>
        </w:numPr>
        <w:ind w:leftChars="0"/>
        <w:rPr>
          <w:rFonts w:hint="eastAsia"/>
          <w:lang w:eastAsia="zh"/>
          <w:woUserID w:val="3"/>
        </w:rPr>
      </w:pPr>
      <w:r>
        <w:rPr>
          <w:rFonts w:hint="eastAsia"/>
          <w:lang w:eastAsia="zh"/>
          <w:woUserID w:val="3"/>
        </w:rPr>
        <w:t>选择‌：根据适应度评估的结果，选择适应度高的个体进行繁殖。选择操作确保了优秀的基因能够有更多的机会传递给下一代。‌</w:t>
      </w:r>
    </w:p>
    <w:p w14:paraId="19A9DEA0">
      <w:pPr>
        <w:numPr>
          <w:ilvl w:val="0"/>
          <w:numId w:val="0"/>
        </w:numPr>
        <w:ind w:leftChars="0"/>
        <w:rPr>
          <w:rFonts w:hint="eastAsia"/>
          <w:lang w:eastAsia="zh"/>
          <w:woUserID w:val="3"/>
        </w:rPr>
      </w:pPr>
      <w:r>
        <w:rPr>
          <w:rFonts w:hint="eastAsia"/>
          <w:lang w:eastAsia="zh"/>
          <w:woUserID w:val="3"/>
        </w:rPr>
        <w:t>交叉（杂交）‌：通过交叉操作生成新的个体。这通常涉及在两个父代染色体的特定位置进行切割和交换，以产生两个新的子代染色体。交叉操作有助于在搜索空间中探索新的可能解。‌</w:t>
      </w:r>
    </w:p>
    <w:p w14:paraId="757522C9">
      <w:pPr>
        <w:numPr>
          <w:ilvl w:val="0"/>
          <w:numId w:val="0"/>
        </w:numPr>
        <w:ind w:leftChars="0"/>
        <w:rPr>
          <w:rFonts w:hint="eastAsia"/>
          <w:lang w:eastAsia="zh"/>
          <w:woUserID w:val="3"/>
        </w:rPr>
      </w:pPr>
      <w:r>
        <w:rPr>
          <w:rFonts w:hint="eastAsia"/>
          <w:lang w:eastAsia="zh"/>
          <w:woUserID w:val="3"/>
        </w:rPr>
        <w:t>变异‌：以较小的概率对个体进行变异操作。变异涉及随机改变染色体中的某些基因值，以模拟自然界中的基因突变。变异操作有助于保持种群的多样性，并防止算法过早收敛到局部最优解。‌</w:t>
      </w:r>
    </w:p>
    <w:p w14:paraId="46A2FF6F">
      <w:pPr>
        <w:numPr>
          <w:ilvl w:val="0"/>
          <w:numId w:val="0"/>
        </w:numPr>
        <w:ind w:leftChars="0"/>
        <w:rPr>
          <w:rFonts w:hint="eastAsia"/>
          <w:lang w:eastAsia="zh"/>
          <w:woUserID w:val="3"/>
        </w:rPr>
      </w:pPr>
      <w:r>
        <w:rPr>
          <w:rFonts w:hint="eastAsia"/>
          <w:lang w:eastAsia="zh"/>
          <w:woUserID w:val="3"/>
        </w:rPr>
        <w:t>迭代‌：重复上述评估、选择、交叉和变异的过程，直到满足终止条件。终止条件可以是达到预定的迭代次数、适应度达到某个阈值或找到满足问题要求的解。</w:t>
      </w:r>
    </w:p>
    <w:p w14:paraId="1D5A6AC2">
      <w:pPr>
        <w:numPr>
          <w:ilvl w:val="0"/>
          <w:numId w:val="0"/>
        </w:numPr>
        <w:ind w:leftChars="0"/>
        <w:rPr>
          <w:rFonts w:hint="eastAsia"/>
          <w:lang w:eastAsia="zh"/>
          <w:woUserID w:val="3"/>
        </w:rPr>
      </w:pPr>
      <w:r>
        <w:rPr>
          <w:rFonts w:hint="eastAsia"/>
          <w:lang w:eastAsia="zh"/>
          <w:woUserID w:val="3"/>
        </w:rPr>
        <w:drawing>
          <wp:inline distT="0" distB="0" distL="114300" distR="114300">
            <wp:extent cx="3931920" cy="3461385"/>
            <wp:effectExtent l="0" t="0" r="1143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87"/>
                    <a:stretch>
                      <a:fillRect/>
                    </a:stretch>
                  </pic:blipFill>
                  <pic:spPr>
                    <a:xfrm>
                      <a:off x="0" y="0"/>
                      <a:ext cx="3931920" cy="3461385"/>
                    </a:xfrm>
                    <a:prstGeom prst="rect">
                      <a:avLst/>
                    </a:prstGeom>
                  </pic:spPr>
                </pic:pic>
              </a:graphicData>
            </a:graphic>
          </wp:inline>
        </w:drawing>
      </w:r>
    </w:p>
    <w:p w14:paraId="77202D95">
      <w:pPr>
        <w:pStyle w:val="7"/>
        <w:numPr>
          <w:ilvl w:val="0"/>
          <w:numId w:val="12"/>
        </w:numPr>
        <w:bidi w:val="0"/>
        <w:ind w:left="0" w:leftChars="0" w:firstLine="0" w:firstLineChars="0"/>
        <w:rPr>
          <w:rFonts w:hint="eastAsia"/>
          <w:lang w:eastAsia="zh"/>
          <w:woUserID w:val="3"/>
        </w:rPr>
      </w:pPr>
      <w:r>
        <w:rPr>
          <w:rFonts w:hint="eastAsia"/>
          <w:lang w:eastAsia="zh"/>
          <w:woUserID w:val="3"/>
        </w:rPr>
        <w:t>问题二求解结果</w:t>
      </w:r>
      <w:r>
        <w:rPr>
          <w:rFonts w:hint="eastAsia"/>
          <w:lang w:eastAsia="zh"/>
          <w:woUserID w:val="1"/>
        </w:rPr>
        <w:t>与性能分析</w:t>
      </w:r>
    </w:p>
    <w:p w14:paraId="759D2150">
      <w:pPr>
        <w:ind w:left="0" w:leftChars="0" w:firstLine="0" w:firstLineChars="0"/>
        <w:rPr>
          <w:rFonts w:hint="eastAsia"/>
          <w:lang w:eastAsia="zh"/>
          <w:woUserID w:val="1"/>
        </w:rPr>
      </w:pPr>
      <w:r>
        <w:rPr>
          <w:rFonts w:hint="eastAsia"/>
          <w:lang w:eastAsia="zh"/>
          <w:woUserID w:val="1"/>
        </w:rPr>
        <w:t>下面给出每种情况对应的最优决策以及在零件一和零件二的个数为1000个的情况下对应的最大利润：</w:t>
      </w:r>
    </w:p>
    <w:p w14:paraId="4DA9D969">
      <w:pPr>
        <w:ind w:left="0" w:leftChars="0" w:firstLine="0" w:firstLineChars="0"/>
        <w:rPr>
          <w:rFonts w:hint="eastAsia"/>
          <w:lang w:eastAsia="zh"/>
          <w:woUserID w:val="1"/>
        </w:rPr>
      </w:pPr>
    </w:p>
    <w:tbl>
      <w:tblPr>
        <w:tblStyle w:val="30"/>
        <w:tblW w:w="961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02"/>
        <w:gridCol w:w="1602"/>
        <w:gridCol w:w="1603"/>
        <w:gridCol w:w="1603"/>
        <w:gridCol w:w="1603"/>
        <w:gridCol w:w="1603"/>
      </w:tblGrid>
      <w:tr w14:paraId="664CB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24" w:hRule="atLeast"/>
        </w:trPr>
        <w:tc>
          <w:tcPr>
            <w:tcW w:w="1602"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70504DC2">
            <w:pPr>
              <w:ind w:left="0" w:leftChars="0" w:firstLine="0" w:firstLineChars="0"/>
              <w:jc w:val="center"/>
              <w:rPr>
                <w:rFonts w:hint="eastAsia"/>
                <w:vertAlign w:val="baseline"/>
                <w:lang w:eastAsia="zh"/>
                <w:woUserID w:val="1"/>
              </w:rPr>
            </w:pPr>
            <w:r>
              <w:rPr>
                <w:rFonts w:hint="eastAsia"/>
                <w:vertAlign w:val="baseline"/>
                <w:lang w:eastAsia="zh"/>
                <w:woUserID w:val="1"/>
              </w:rPr>
              <w:t>情况</w:t>
            </w:r>
          </w:p>
        </w:tc>
        <w:tc>
          <w:tcPr>
            <w:tcW w:w="1602"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713B2D7B">
            <w:pPr>
              <w:ind w:left="0" w:leftChars="0" w:firstLine="0" w:firstLineChars="0"/>
              <w:jc w:val="center"/>
              <w:rPr>
                <w:rFonts w:hint="eastAsia"/>
                <w:vertAlign w:val="baseline"/>
                <w:lang w:eastAsia="zh"/>
                <w:woUserID w:val="1"/>
              </w:rPr>
            </w:pPr>
            <w:r>
              <w:rPr>
                <w:rFonts w:hint="eastAsia"/>
                <w:vertAlign w:val="baseline"/>
                <w:lang w:eastAsia="zh"/>
                <w:woUserID w:val="1"/>
              </w:rPr>
              <w:t>零件一是否检测</w:t>
            </w:r>
          </w:p>
        </w:tc>
        <w:tc>
          <w:tcPr>
            <w:tcW w:w="1603"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5D9E6B72">
            <w:pPr>
              <w:ind w:left="0" w:leftChars="0" w:firstLine="0" w:firstLineChars="0"/>
              <w:jc w:val="center"/>
              <w:rPr>
                <w:rFonts w:hint="eastAsia"/>
                <w:vertAlign w:val="baseline"/>
                <w:lang w:eastAsia="zh"/>
                <w:woUserID w:val="1"/>
              </w:rPr>
            </w:pPr>
            <w:r>
              <w:rPr>
                <w:rFonts w:hint="eastAsia"/>
                <w:vertAlign w:val="baseline"/>
                <w:lang w:eastAsia="zh"/>
                <w:woUserID w:val="1"/>
              </w:rPr>
              <w:t>零件二是否检测</w:t>
            </w:r>
          </w:p>
        </w:tc>
        <w:tc>
          <w:tcPr>
            <w:tcW w:w="1603"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206310AB">
            <w:pPr>
              <w:ind w:left="0" w:leftChars="0" w:firstLine="0" w:firstLineChars="0"/>
              <w:jc w:val="center"/>
              <w:rPr>
                <w:rFonts w:hint="eastAsia"/>
                <w:vertAlign w:val="baseline"/>
                <w:lang w:eastAsia="zh"/>
                <w:woUserID w:val="1"/>
              </w:rPr>
            </w:pPr>
            <w:r>
              <w:rPr>
                <w:rFonts w:hint="eastAsia"/>
                <w:vertAlign w:val="baseline"/>
                <w:lang w:eastAsia="zh"/>
                <w:woUserID w:val="1"/>
              </w:rPr>
              <w:t>成品是否检测</w:t>
            </w:r>
          </w:p>
        </w:tc>
        <w:tc>
          <w:tcPr>
            <w:tcW w:w="1603"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12D91A61">
            <w:pPr>
              <w:ind w:left="0" w:leftChars="0" w:firstLine="0" w:firstLineChars="0"/>
              <w:jc w:val="center"/>
              <w:rPr>
                <w:rFonts w:hint="eastAsia"/>
                <w:vertAlign w:val="baseline"/>
                <w:lang w:eastAsia="zh"/>
                <w:woUserID w:val="1"/>
              </w:rPr>
            </w:pPr>
            <w:r>
              <w:rPr>
                <w:rFonts w:hint="eastAsia"/>
                <w:vertAlign w:val="baseline"/>
                <w:lang w:eastAsia="zh"/>
                <w:woUserID w:val="1"/>
              </w:rPr>
              <w:t>不合格品是否拆解</w:t>
            </w:r>
          </w:p>
        </w:tc>
        <w:tc>
          <w:tcPr>
            <w:tcW w:w="1603"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01BD5B7B">
            <w:pPr>
              <w:ind w:left="0" w:leftChars="0" w:firstLine="0" w:firstLineChars="0"/>
              <w:jc w:val="center"/>
              <w:rPr>
                <w:rFonts w:hint="eastAsia"/>
                <w:vertAlign w:val="baseline"/>
                <w:lang w:eastAsia="zh"/>
                <w:woUserID w:val="1"/>
              </w:rPr>
            </w:pPr>
            <w:r>
              <w:rPr>
                <w:rFonts w:hint="eastAsia"/>
                <w:vertAlign w:val="baseline"/>
                <w:lang w:eastAsia="zh"/>
                <w:woUserID w:val="1"/>
              </w:rPr>
              <w:t>最大利润</w:t>
            </w:r>
          </w:p>
        </w:tc>
      </w:tr>
      <w:tr w14:paraId="0A27E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7" w:hRule="atLeast"/>
        </w:trPr>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53B47637">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7FED6315">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003E9A27">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106F6D24">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7A7D48CD">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4D8BF598">
            <w:pPr>
              <w:ind w:left="0" w:leftChars="0" w:firstLine="0" w:firstLineChars="0"/>
              <w:jc w:val="center"/>
              <w:rPr>
                <w:rFonts w:hint="eastAsia"/>
                <w:vertAlign w:val="baseline"/>
                <w:lang w:eastAsia="zh"/>
                <w:woUserID w:val="1"/>
              </w:rPr>
            </w:pPr>
            <w:r>
              <w:rPr>
                <w:rFonts w:hint="eastAsia"/>
                <w:vertAlign w:val="baseline"/>
                <w:lang w:eastAsia="zh"/>
                <w:woUserID w:val="1"/>
              </w:rPr>
              <w:t>24883.5</w:t>
            </w:r>
          </w:p>
        </w:tc>
      </w:tr>
      <w:tr w14:paraId="38722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7" w:hRule="atLeast"/>
        </w:trPr>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680075CA">
            <w:pPr>
              <w:ind w:left="0" w:leftChars="0" w:firstLine="0" w:firstLineChars="0"/>
              <w:jc w:val="center"/>
              <w:rPr>
                <w:rFonts w:hint="eastAsia"/>
                <w:vertAlign w:val="baseline"/>
                <w:lang w:eastAsia="zh"/>
                <w:woUserID w:val="1"/>
              </w:rPr>
            </w:pPr>
            <w:r>
              <w:rPr>
                <w:rFonts w:hint="eastAsia"/>
                <w:vertAlign w:val="baseline"/>
                <w:lang w:eastAsia="zh"/>
                <w:woUserID w:val="1"/>
              </w:rPr>
              <w:t>2</w:t>
            </w:r>
          </w:p>
        </w:tc>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5541B151">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25CD1318">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594258A6">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63C76F6B">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00DE3AB3">
            <w:pPr>
              <w:ind w:left="0" w:leftChars="0" w:firstLine="0" w:firstLineChars="0"/>
              <w:jc w:val="center"/>
              <w:rPr>
                <w:rFonts w:hint="eastAsia"/>
                <w:vertAlign w:val="baseline"/>
                <w:lang w:eastAsia="zh"/>
                <w:woUserID w:val="1"/>
              </w:rPr>
            </w:pPr>
            <w:r>
              <w:rPr>
                <w:rFonts w:hint="eastAsia"/>
                <w:vertAlign w:val="baseline"/>
                <w:lang w:eastAsia="zh"/>
                <w:woUserID w:val="1"/>
              </w:rPr>
              <w:t>18240.0</w:t>
            </w:r>
          </w:p>
        </w:tc>
      </w:tr>
      <w:tr w14:paraId="3B4C9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7" w:hRule="atLeast"/>
        </w:trPr>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481D1D96">
            <w:pPr>
              <w:ind w:left="0" w:leftChars="0" w:firstLine="0" w:firstLineChars="0"/>
              <w:jc w:val="center"/>
              <w:rPr>
                <w:rFonts w:hint="eastAsia"/>
                <w:vertAlign w:val="baseline"/>
                <w:lang w:eastAsia="zh"/>
                <w:woUserID w:val="1"/>
              </w:rPr>
            </w:pPr>
            <w:r>
              <w:rPr>
                <w:rFonts w:hint="eastAsia"/>
                <w:vertAlign w:val="baseline"/>
                <w:lang w:eastAsia="zh"/>
                <w:woUserID w:val="1"/>
              </w:rPr>
              <w:t>3</w:t>
            </w:r>
          </w:p>
        </w:tc>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2BA00BC8">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6E549262">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743BA99B">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76ED47B9">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68B6E93E">
            <w:pPr>
              <w:ind w:left="0" w:leftChars="0" w:firstLine="0" w:firstLineChars="0"/>
              <w:jc w:val="center"/>
              <w:rPr>
                <w:rFonts w:hint="eastAsia"/>
                <w:vertAlign w:val="baseline"/>
                <w:lang w:eastAsia="zh"/>
                <w:woUserID w:val="1"/>
              </w:rPr>
            </w:pPr>
            <w:r>
              <w:rPr>
                <w:rFonts w:hint="eastAsia"/>
                <w:vertAlign w:val="baseline"/>
                <w:lang w:eastAsia="zh"/>
                <w:woUserID w:val="1"/>
              </w:rPr>
              <w:t>18379.5</w:t>
            </w:r>
          </w:p>
        </w:tc>
      </w:tr>
      <w:tr w14:paraId="6BC93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7" w:hRule="atLeast"/>
        </w:trPr>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664BA0DC">
            <w:pPr>
              <w:ind w:left="0" w:leftChars="0" w:firstLine="0" w:firstLineChars="0"/>
              <w:jc w:val="center"/>
              <w:rPr>
                <w:rFonts w:hint="eastAsia"/>
                <w:vertAlign w:val="baseline"/>
                <w:lang w:eastAsia="zh"/>
                <w:woUserID w:val="1"/>
              </w:rPr>
            </w:pPr>
            <w:r>
              <w:rPr>
                <w:rFonts w:hint="eastAsia"/>
                <w:vertAlign w:val="baseline"/>
                <w:lang w:eastAsia="zh"/>
                <w:woUserID w:val="1"/>
              </w:rPr>
              <w:t>4</w:t>
            </w:r>
          </w:p>
        </w:tc>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4F8856B8">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0522B90C">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64E4DA79">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34558F00">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1BA30E38">
            <w:pPr>
              <w:ind w:left="0" w:leftChars="0" w:firstLine="0" w:firstLineChars="0"/>
              <w:jc w:val="center"/>
              <w:rPr>
                <w:rFonts w:hint="eastAsia"/>
                <w:vertAlign w:val="baseline"/>
                <w:lang w:eastAsia="zh"/>
                <w:woUserID w:val="1"/>
              </w:rPr>
            </w:pPr>
            <w:r>
              <w:rPr>
                <w:rFonts w:hint="eastAsia"/>
                <w:vertAlign w:val="baseline"/>
                <w:lang w:eastAsia="zh"/>
                <w:woUserID w:val="1"/>
              </w:rPr>
              <w:t>10880.0</w:t>
            </w:r>
          </w:p>
        </w:tc>
      </w:tr>
      <w:tr w14:paraId="277C5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7" w:hRule="atLeast"/>
        </w:trPr>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44FB103F">
            <w:pPr>
              <w:ind w:left="0" w:leftChars="0" w:firstLine="0" w:firstLineChars="0"/>
              <w:jc w:val="center"/>
              <w:rPr>
                <w:rFonts w:hint="eastAsia"/>
                <w:vertAlign w:val="baseline"/>
                <w:lang w:eastAsia="zh"/>
                <w:woUserID w:val="1"/>
              </w:rPr>
            </w:pPr>
            <w:r>
              <w:rPr>
                <w:rFonts w:hint="eastAsia"/>
                <w:vertAlign w:val="baseline"/>
                <w:lang w:eastAsia="zh"/>
                <w:woUserID w:val="1"/>
              </w:rPr>
              <w:t>5</w:t>
            </w:r>
          </w:p>
        </w:tc>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0F472A7B">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1170C209">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10813B79">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0931D648">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0413138A">
            <w:pPr>
              <w:ind w:left="0" w:leftChars="0" w:firstLine="0" w:firstLineChars="0"/>
              <w:jc w:val="center"/>
              <w:rPr>
                <w:rFonts w:hint="eastAsia"/>
                <w:vertAlign w:val="baseline"/>
                <w:lang w:eastAsia="zh"/>
                <w:woUserID w:val="1"/>
              </w:rPr>
            </w:pPr>
            <w:r>
              <w:rPr>
                <w:rFonts w:hint="eastAsia"/>
                <w:vertAlign w:val="baseline"/>
                <w:lang w:eastAsia="zh"/>
                <w:woUserID w:val="1"/>
              </w:rPr>
              <w:t>19904.0</w:t>
            </w:r>
          </w:p>
        </w:tc>
      </w:tr>
      <w:tr w14:paraId="47722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3" w:hRule="atLeast"/>
        </w:trPr>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3F06BA70">
            <w:pPr>
              <w:ind w:left="0" w:leftChars="0" w:firstLine="0" w:firstLineChars="0"/>
              <w:jc w:val="center"/>
              <w:rPr>
                <w:rFonts w:hint="eastAsia"/>
                <w:vertAlign w:val="baseline"/>
                <w:lang w:eastAsia="zh"/>
                <w:woUserID w:val="1"/>
              </w:rPr>
            </w:pPr>
            <w:r>
              <w:rPr>
                <w:rFonts w:hint="eastAsia"/>
                <w:vertAlign w:val="baseline"/>
                <w:lang w:eastAsia="zh"/>
                <w:woUserID w:val="1"/>
              </w:rPr>
              <w:t>6</w:t>
            </w:r>
          </w:p>
        </w:tc>
        <w:tc>
          <w:tcPr>
            <w:tcW w:w="1602"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717E8519">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6D78A701">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6B71938D">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7AD70984">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60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3BD63E24">
            <w:pPr>
              <w:ind w:left="0" w:leftChars="0" w:firstLine="0" w:firstLineChars="0"/>
              <w:jc w:val="center"/>
              <w:rPr>
                <w:rFonts w:hint="eastAsia"/>
                <w:vertAlign w:val="baseline"/>
                <w:lang w:eastAsia="zh"/>
                <w:woUserID w:val="1"/>
              </w:rPr>
            </w:pPr>
            <w:r>
              <w:rPr>
                <w:rFonts w:hint="eastAsia"/>
                <w:vertAlign w:val="baseline"/>
                <w:lang w:eastAsia="zh"/>
                <w:woUserID w:val="1"/>
              </w:rPr>
              <w:t>22580.25</w:t>
            </w:r>
          </w:p>
        </w:tc>
      </w:tr>
    </w:tbl>
    <w:p w14:paraId="031FA694">
      <w:pPr>
        <w:ind w:left="0" w:leftChars="0" w:firstLine="0" w:firstLineChars="0"/>
        <w:rPr>
          <w:rFonts w:hint="eastAsia"/>
          <w:lang w:eastAsia="zh"/>
          <w:woUserID w:val="1"/>
        </w:rPr>
      </w:pPr>
    </w:p>
    <w:p w14:paraId="147A813E">
      <w:pPr>
        <w:ind w:left="0" w:leftChars="0" w:firstLine="0" w:firstLineChars="0"/>
        <w:rPr>
          <w:rFonts w:hint="eastAsia"/>
          <w:lang w:eastAsia="zh"/>
          <w:woUserID w:val="1"/>
        </w:rPr>
      </w:pPr>
    </w:p>
    <w:p w14:paraId="18B8000B">
      <w:pPr>
        <w:ind w:left="0" w:leftChars="0" w:firstLine="0" w:firstLineChars="0"/>
        <w:rPr>
          <w:rFonts w:hint="eastAsia"/>
          <w:lang w:eastAsia="zh"/>
          <w:woUserID w:val="1"/>
        </w:rPr>
      </w:pPr>
      <w:r>
        <w:rPr>
          <w:rFonts w:hint="eastAsia"/>
          <w:lang w:eastAsia="zh"/>
          <w:woUserID w:val="1"/>
        </w:rPr>
        <w:t>其中0代表当前决策不选择，1代表当前决策选择。</w:t>
      </w:r>
    </w:p>
    <w:p w14:paraId="290B6CE9">
      <w:pPr>
        <w:ind w:left="0" w:leftChars="0" w:firstLine="0" w:firstLineChars="0"/>
        <w:rPr>
          <w:rFonts w:hint="eastAsia"/>
          <w:lang w:eastAsia="zh"/>
          <w:woUserID w:val="1"/>
        </w:rPr>
      </w:pPr>
    </w:p>
    <w:p w14:paraId="4E13B38B">
      <w:pPr>
        <w:ind w:left="0" w:leftChars="0" w:firstLine="0" w:firstLineChars="0"/>
        <w:rPr>
          <w:rFonts w:hint="eastAsia"/>
          <w:lang w:eastAsia="zh"/>
          <w:woUserID w:val="1"/>
        </w:rPr>
      </w:pPr>
      <w:r>
        <w:rPr>
          <w:rFonts w:hint="eastAsia"/>
          <w:lang w:eastAsia="zh"/>
          <w:woUserID w:val="1"/>
        </w:rPr>
        <w:t>下面对该模型算法的性能进行分析：</w:t>
      </w:r>
    </w:p>
    <w:p w14:paraId="681A0128">
      <w:pPr>
        <w:ind w:left="0" w:leftChars="0" w:firstLine="0" w:firstLineChars="0"/>
        <w:rPr>
          <w:rFonts w:hint="eastAsia"/>
          <w:lang w:eastAsia="zh"/>
          <w:woUserID w:val="1"/>
        </w:rPr>
      </w:pPr>
      <w:r>
        <w:rPr>
          <w:rFonts w:hint="eastAsia"/>
          <w:lang w:eastAsia="zh"/>
          <w:woUserID w:val="1"/>
        </w:rPr>
        <w:t xml:space="preserve">    收敛曲线图的分析：该曲线图展示了对利润的目标函数进行最大化优化时，最优目标函数的值随着迭代次数的变化。由图中信息可知，该模型在进行优化时，收敛较快且最终目标函数的最优值趋于稳定没有振荡的过程，说明了求解的最优值可靠稳定。</w:t>
      </w:r>
    </w:p>
    <w:p w14:paraId="23D55D01">
      <w:pPr>
        <w:ind w:left="0" w:leftChars="0" w:firstLine="0" w:firstLineChars="0"/>
        <w:rPr>
          <w:rFonts w:hint="eastAsia"/>
          <w:lang w:eastAsia="zh"/>
          <w:woUserID w:val="1"/>
        </w:rPr>
      </w:pPr>
      <w:r>
        <w:rPr>
          <w:rFonts w:hint="eastAsia"/>
          <w:lang w:eastAsia="zh"/>
          <w:woUserID w:val="1"/>
        </w:rPr>
        <w:drawing>
          <wp:inline distT="0" distB="0" distL="114300" distR="114300">
            <wp:extent cx="5758180" cy="3911600"/>
            <wp:effectExtent l="0" t="0" r="13970" b="1270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88"/>
                    <a:stretch>
                      <a:fillRect/>
                    </a:stretch>
                  </pic:blipFill>
                  <pic:spPr>
                    <a:xfrm>
                      <a:off x="0" y="0"/>
                      <a:ext cx="5758180" cy="3911600"/>
                    </a:xfrm>
                    <a:prstGeom prst="rect">
                      <a:avLst/>
                    </a:prstGeom>
                  </pic:spPr>
                </pic:pic>
              </a:graphicData>
            </a:graphic>
          </wp:inline>
        </w:drawing>
      </w:r>
    </w:p>
    <w:p w14:paraId="595AB0D6">
      <w:pPr>
        <w:pStyle w:val="3"/>
        <w:keepNext w:val="0"/>
        <w:spacing w:before="120" w:after="120"/>
        <w:rPr>
          <w:rFonts w:hint="eastAsia" w:eastAsia="宋体"/>
          <w:lang w:eastAsia="zh"/>
          <w:woUserID w:val="4"/>
        </w:rPr>
      </w:pPr>
      <w:r>
        <w:rPr>
          <w:rFonts w:hint="eastAsia"/>
        </w:rPr>
        <w:t>问题三模型建立与求解</w:t>
      </w:r>
    </w:p>
    <w:p w14:paraId="02785A46">
      <w:pPr>
        <w:pStyle w:val="4"/>
        <w:keepNext w:val="0"/>
        <w:spacing w:before="120" w:after="120"/>
      </w:pPr>
      <w:r>
        <w:rPr>
          <w:rFonts w:hint="eastAsia"/>
          <w:woUserID w:val="3"/>
        </w:rPr>
        <w:t>问题三</w:t>
      </w:r>
      <w:r>
        <w:rPr>
          <w:rFonts w:hint="eastAsia"/>
          <w:lang w:eastAsia="zh"/>
          <w:woUserID w:val="4"/>
        </w:rPr>
        <w:t>问题背景</w:t>
      </w:r>
    </w:p>
    <w:p w14:paraId="34ADEE36">
      <w:pPr>
        <w:ind w:left="0" w:leftChars="0" w:firstLine="0" w:firstLineChars="0"/>
        <w:rPr>
          <w:rFonts w:hint="eastAsia"/>
          <w:lang w:eastAsia="zh"/>
          <w:woUserID w:val="4"/>
        </w:rPr>
      </w:pPr>
      <w:r>
        <w:rPr>
          <w:rFonts w:hint="eastAsia"/>
          <w:lang w:eastAsia="zh"/>
          <w:woUserID w:val="4"/>
        </w:rPr>
        <w:t>问题三的背景涉及一个更为复杂的多工序、多零配件的生产流程。在这种情境下，企业不仅要管理单个零配件的采购、检测、装配和次品处理，还需要协调多个工序中涉及的零配件和半成品的动态生产决策。与问题二相比，问题三引入了更多的决策变量和成本因素，要求企业从系统的角度对整个生产链进行优化管理。根据实际生产情况，生产一个成品需要半层品，可能会有</w:t>
      </w:r>
      <w:r>
        <w:rPr>
          <w:rFonts w:hint="eastAsia"/>
          <w:lang w:val="en-US" w:eastAsia="zh"/>
          <w:woUserID w:val="4"/>
        </w:rPr>
        <w:t>m</w:t>
      </w:r>
      <w:r>
        <w:rPr>
          <w:rFonts w:hint="eastAsia"/>
          <w:lang w:eastAsia="zh"/>
          <w:woUserID w:val="4"/>
        </w:rPr>
        <w:t>道工序，</w:t>
      </w:r>
      <w:r>
        <w:rPr>
          <w:rFonts w:hint="eastAsia"/>
          <w:lang w:val="en-US" w:eastAsia="zh"/>
          <w:woUserID w:val="4"/>
        </w:rPr>
        <w:t>n</w:t>
      </w:r>
      <w:r>
        <w:rPr>
          <w:rFonts w:hint="eastAsia"/>
          <w:lang w:eastAsia="zh"/>
          <w:woUserID w:val="4"/>
        </w:rPr>
        <w:t>个零配件，而零件，半成品以及成品会尤其自身的次品率，如果组成半成品的零件有次品则半成品一定是次品，同理如果组成成品的半成品有次品，则成品一定为次品，在该情境中，生产过程包括多个零配件，这些零配件经过多个工序的加工，逐步形成半成品和成品。每个零配件、半成品和成品都存在一定的次品率，而企业则需要决定是否对这些零配件、半成品和成品进行检测。在检测过程中，如果发现次品，企业可以选择直接丢弃、拆解或者继续装配，这一决策将直接影响企业的生产效率和最终利润。同时，成品的市场售价、退货后的调换损失以及拆解不合格成品的费用等也是影响企业决策的重要因素。此外，不同的工序中涉及不同的检测成本、装配成本和拆解费用，因此，企业需要在每个阶段仔细权衡这些成本与收益。</w:t>
      </w:r>
    </w:p>
    <w:p w14:paraId="0C40D701">
      <w:pPr>
        <w:pStyle w:val="4"/>
        <w:keepNext w:val="0"/>
        <w:spacing w:before="120" w:after="120"/>
        <w:rPr>
          <w:woUserID w:val="3"/>
        </w:rPr>
      </w:pPr>
      <w:r>
        <w:rPr>
          <w:rFonts w:hint="eastAsia"/>
          <w:woUserID w:val="3"/>
        </w:rPr>
        <w:t>问题</w:t>
      </w:r>
      <w:r>
        <w:rPr>
          <w:rFonts w:hint="eastAsia"/>
          <w:lang w:eastAsia="zh"/>
          <w:woUserID w:val="3"/>
        </w:rPr>
        <w:t>三</w:t>
      </w:r>
      <w:r>
        <w:rPr>
          <w:rFonts w:hint="eastAsia"/>
          <w:woUserID w:val="3"/>
        </w:rPr>
        <w:t>求解思路</w:t>
      </w:r>
    </w:p>
    <w:p w14:paraId="4A8F2CE7">
      <w:pPr>
        <w:keepNext w:val="0"/>
        <w:keepLines w:val="0"/>
        <w:widowControl w:val="0"/>
        <w:suppressLineNumbers w:val="0"/>
        <w:spacing w:before="0" w:beforeAutospacing="0" w:after="160" w:afterAutospacing="0" w:line="276" w:lineRule="auto"/>
        <w:ind w:left="0" w:right="0"/>
        <w:jc w:val="left"/>
        <w:rPr>
          <w:rFonts w:hint="eastAsia" w:eastAsia="宋体"/>
          <w:lang w:val="en-US" w:eastAsia="zh"/>
          <w:woUserID w:val="4"/>
        </w:rPr>
      </w:pPr>
      <w:r>
        <w:rPr>
          <w:rFonts w:hint="eastAsia" w:eastAsia="宋体"/>
          <w:lang w:val="en-US" w:eastAsia="zh"/>
          <w:woUserID w:val="4"/>
        </w:rPr>
        <w:t>问题</w:t>
      </w:r>
      <w:r>
        <w:rPr>
          <w:rFonts w:hint="eastAsia" w:eastAsia="宋体"/>
          <w:lang w:val="en-US" w:eastAsia="zh-CN"/>
          <w:woUserID w:val="4"/>
        </w:rPr>
        <w:t>三的求解思路涉及对多道工序、多零配件的生产流程进行系统性分析和优化。通过综合考虑各个阶段的次品率、检测成本、装配成本、拆解费用等因素，可以确定最优的决策路径，以最大化企业的整体利润。首先，需要对生产过程中涉及的各个零配件和工序进行建模。零配件具有不同的次品率和采购成本，而每道工序中，企业需决定是否对零配件进行检测。若进行检测，检测不合格的零配件可以被丢弃，从而避免次品进入后续装配阶段。然而，检测成本会增加，因此检测与否的决策应基于成本与次品率的权衡。如果检测成本高于次品对生产后续环节带来的潜在损失，企业可以选择跳过检测。对于装配过程，企业需要考虑是否对半成品和成品进行检测。半成品检测可以避免不合格品进入成品阶段，而成品检测则能降低不合格品进入市场的风险。如果不进行检测，可能导致次品进入市场，从而增加退货和调换的成本。成品的市场售价和调换损失也是关键因素，尤其是当成品的次品率较高或市场调换损失较大时，检测成品的必要性就更加明显。在处理不合格成品时，企业有两个选择：拆解或丢弃。如果选择拆解，企业可以回收部分零配件，并重新进入生产流程。但拆解费用需要与丢弃的直接损失进行比较。如果拆解费用较高，直接丢弃次品成品可能更经济；如果拆解费用较低，回收可用零配件再利用可能更加划算。对于退回的不合格品，企业需要承担调换的物流成本和潜在的信誉损失，这部分损失应与成品检测的成本进行比较。如果检测成品的成本低于后续调换损失，进行成品检测是合理的选择；反之则可跳过检测。</w:t>
      </w:r>
    </w:p>
    <w:p w14:paraId="40DB7A0E">
      <w:pPr>
        <w:pStyle w:val="4"/>
        <w:keepNext w:val="0"/>
        <w:spacing w:before="120" w:after="120"/>
        <w:rPr>
          <w:woUserID w:val="3"/>
        </w:rPr>
      </w:pPr>
      <w:r>
        <w:rPr>
          <w:rFonts w:hint="eastAsia"/>
          <w:lang w:eastAsia="zh"/>
          <w:woUserID w:val="3"/>
        </w:rPr>
        <w:t>问题三</w:t>
      </w:r>
      <w:r>
        <w:rPr>
          <w:rFonts w:hint="eastAsia"/>
          <w:woUserID w:val="3"/>
        </w:rPr>
        <w:t>模型建立</w:t>
      </w:r>
    </w:p>
    <w:p w14:paraId="061C2446">
      <w:pPr>
        <w:ind w:left="0" w:leftChars="0" w:firstLine="0" w:firstLineChars="0"/>
        <w:rPr>
          <w:rFonts w:hint="eastAsia"/>
          <w:lang w:eastAsia="zh"/>
          <w:woUserID w:val="1"/>
        </w:rPr>
      </w:pPr>
      <w:r>
        <w:rPr>
          <w:rFonts w:hint="eastAsia"/>
          <w:lang w:eastAsia="zh"/>
          <w:woUserID w:val="1"/>
        </w:rPr>
        <w:t>对于m道工序、n个零配件且已知零配件、半成品和成品的次品率的情况：</w:t>
      </w:r>
    </w:p>
    <w:p w14:paraId="018423D7">
      <w:pPr>
        <w:ind w:left="0" w:leftChars="0" w:firstLine="0" w:firstLineChars="0"/>
        <w:rPr>
          <w:rFonts w:hint="eastAsia"/>
          <w:lang w:eastAsia="zh"/>
          <w:woUserID w:val="1"/>
        </w:rPr>
      </w:pPr>
      <w:r>
        <w:rPr>
          <w:rFonts w:hint="eastAsia"/>
          <w:lang w:eastAsia="zh"/>
          <w:woUserID w:val="1"/>
        </w:rPr>
        <w:t xml:space="preserve">   通过分析可知该种情况中组成原件组成一原件一共可划分为三类情况：</w:t>
      </w:r>
    </w:p>
    <w:p w14:paraId="0A02BD97">
      <w:pPr>
        <w:ind w:left="0" w:leftChars="0" w:firstLine="0" w:firstLineChars="0"/>
        <w:rPr>
          <w:rFonts w:hint="eastAsia"/>
          <w:lang w:eastAsia="zh"/>
          <w:woUserID w:val="1"/>
        </w:rPr>
      </w:pPr>
      <w:r>
        <w:rPr>
          <w:rFonts w:hint="eastAsia"/>
          <w:lang w:eastAsia="zh"/>
          <w:woUserID w:val="1"/>
        </w:rPr>
        <w:t xml:space="preserve">   ·组成原件为零配件，生产原件为半成品</w:t>
      </w:r>
    </w:p>
    <w:p w14:paraId="02AB01DF">
      <w:pPr>
        <w:ind w:left="0" w:leftChars="0" w:firstLine="0" w:firstLineChars="0"/>
        <w:rPr>
          <w:rFonts w:hint="eastAsia"/>
          <w:lang w:eastAsia="zh"/>
          <w:woUserID w:val="1"/>
        </w:rPr>
      </w:pPr>
      <w:r>
        <w:rPr>
          <w:rFonts w:hint="eastAsia"/>
          <w:lang w:eastAsia="zh"/>
          <w:woUserID w:val="1"/>
        </w:rPr>
        <w:t xml:space="preserve">   ·组成原件为半成品，生产原件为半成品</w:t>
      </w:r>
    </w:p>
    <w:p w14:paraId="55B283C7">
      <w:pPr>
        <w:ind w:left="0" w:leftChars="0" w:firstLine="0" w:firstLineChars="0"/>
        <w:rPr>
          <w:rFonts w:hint="eastAsia"/>
          <w:lang w:eastAsia="zh"/>
          <w:woUserID w:val="1"/>
        </w:rPr>
      </w:pPr>
      <w:r>
        <w:rPr>
          <w:rFonts w:hint="eastAsia"/>
          <w:lang w:eastAsia="zh"/>
          <w:woUserID w:val="1"/>
        </w:rPr>
        <w:t xml:space="preserve">   ·组成原件为半成品，生产原件为成品</w:t>
      </w:r>
    </w:p>
    <w:p w14:paraId="3724EFB8">
      <w:pPr>
        <w:ind w:left="0" w:leftChars="0" w:firstLine="0" w:firstLineChars="0"/>
        <w:rPr>
          <w:rFonts w:hint="eastAsia"/>
          <w:lang w:eastAsia="zh"/>
          <w:woUserID w:val="1"/>
        </w:rPr>
      </w:pPr>
      <w:r>
        <w:rPr>
          <w:rFonts w:hint="eastAsia"/>
          <w:lang w:eastAsia="zh"/>
          <w:woUserID w:val="1"/>
        </w:rPr>
        <w:t>首先我们做出以下合理假设以及参数说明：</w:t>
      </w:r>
    </w:p>
    <w:p w14:paraId="294454CC">
      <w:pPr>
        <w:pStyle w:val="7"/>
        <w:bidi w:val="0"/>
        <w:ind w:left="0" w:leftChars="0" w:firstLine="0" w:firstLineChars="0"/>
        <w:rPr>
          <w:rFonts w:hint="eastAsia"/>
          <w:lang w:eastAsia="zh"/>
          <w:woUserID w:val="1"/>
        </w:rPr>
      </w:pPr>
      <w:r>
        <w:rPr>
          <w:rFonts w:hint="eastAsia"/>
          <w:lang w:eastAsia="zh"/>
          <w:woUserID w:val="1"/>
        </w:rPr>
        <w:t>半成品在作为生产下一道工序的配件时其成本等于组成该半成品的配件成本之和（包括检验成本，组装成本）加上自己成本D</w:t>
      </w:r>
    </w:p>
    <w:p w14:paraId="6D4CDFF2">
      <w:pPr>
        <w:pStyle w:val="7"/>
        <w:bidi w:val="0"/>
        <w:rPr>
          <w:rFonts w:hint="eastAsia"/>
          <w:lang w:eastAsia="zh"/>
        </w:rPr>
      </w:pPr>
      <w:r>
        <w:rPr>
          <w:rFonts w:hint="eastAsia"/>
          <w:lang w:eastAsia="zh"/>
          <w:woUserID w:val="1"/>
        </w:rPr>
        <w:t>由于m，n未知故设不合格的半成品其拆解后单个效益为G1，不合格的成品其拆解后单个效益为G2。</w:t>
      </w:r>
    </w:p>
    <w:p w14:paraId="0CE1CCAB">
      <w:pPr>
        <w:pStyle w:val="7"/>
        <w:bidi w:val="0"/>
        <w:rPr>
          <w:rFonts w:hint="eastAsia"/>
          <w:lang w:eastAsia="zh"/>
        </w:rPr>
      </w:pPr>
      <w:r>
        <w:rPr>
          <w:rFonts w:hint="eastAsia"/>
          <w:lang w:eastAsia="zh"/>
          <w:woUserID w:val="1"/>
        </w:rPr>
        <w:t>每类情况的组成原件数量为n个，C</w:t>
      </w:r>
      <w:r>
        <w:rPr>
          <w:rFonts w:hint="eastAsia"/>
          <w:vertAlign w:val="subscript"/>
          <w:lang w:eastAsia="zh"/>
          <w:woUserID w:val="1"/>
        </w:rPr>
        <w:t>li</w:t>
      </w:r>
      <w:r>
        <w:rPr>
          <w:rFonts w:hint="eastAsia"/>
          <w:vertAlign w:val="baseline"/>
          <w:lang w:eastAsia="zh"/>
          <w:woUserID w:val="1"/>
        </w:rPr>
        <w:t>是该生产工序装配的成本，</w:t>
      </w:r>
      <w:r>
        <w:rPr>
          <w:rFonts w:hint="eastAsia"/>
          <w:lang w:eastAsia="zh"/>
          <w:woUserID w:val="1"/>
        </w:rPr>
        <w:t>原件i是否被检测为x</w:t>
      </w:r>
      <w:r>
        <w:rPr>
          <w:rFonts w:hint="eastAsia"/>
          <w:vertAlign w:val="subscript"/>
          <w:lang w:eastAsia="zh"/>
          <w:woUserID w:val="1"/>
        </w:rPr>
        <w:t>i</w:t>
      </w:r>
      <w:r>
        <w:rPr>
          <w:rFonts w:hint="eastAsia"/>
          <w:vertAlign w:val="baseline"/>
          <w:lang w:eastAsia="zh"/>
          <w:woUserID w:val="1"/>
        </w:rPr>
        <w:t>（0不检测），</w:t>
      </w:r>
      <w:r>
        <w:rPr>
          <w:rFonts w:hint="eastAsia"/>
          <w:lang w:eastAsia="zh"/>
          <w:woUserID w:val="1"/>
        </w:rPr>
        <w:t>原件i的检测成本为C</w:t>
      </w:r>
      <w:r>
        <w:rPr>
          <w:rFonts w:hint="eastAsia"/>
          <w:vertAlign w:val="subscript"/>
          <w:lang w:eastAsia="zh"/>
          <w:woUserID w:val="1"/>
        </w:rPr>
        <w:t>hi</w:t>
      </w:r>
      <w:r>
        <w:rPr>
          <w:rFonts w:hint="eastAsia"/>
          <w:vertAlign w:val="baseline"/>
          <w:lang w:eastAsia="zh"/>
          <w:woUserID w:val="1"/>
        </w:rPr>
        <w:t xml:space="preserve">, </w:t>
      </w:r>
      <w:r>
        <w:rPr>
          <w:rFonts w:hint="eastAsia"/>
          <w:lang w:eastAsia="zh"/>
          <w:woUserID w:val="1"/>
        </w:rPr>
        <w:t>原件i的数量为d</w:t>
      </w:r>
      <w:r>
        <w:rPr>
          <w:rFonts w:hint="eastAsia"/>
          <w:vertAlign w:val="subscript"/>
          <w:lang w:eastAsia="zh"/>
          <w:woUserID w:val="1"/>
        </w:rPr>
        <w:t>i</w:t>
      </w:r>
      <w:r>
        <w:rPr>
          <w:rFonts w:hint="eastAsia"/>
          <w:lang w:eastAsia="zh"/>
          <w:woUserID w:val="1"/>
        </w:rPr>
        <w:t>，原件i成本为C</w:t>
      </w:r>
      <w:r>
        <w:rPr>
          <w:rFonts w:hint="eastAsia"/>
          <w:vertAlign w:val="subscript"/>
          <w:lang w:eastAsia="zh"/>
          <w:woUserID w:val="1"/>
        </w:rPr>
        <w:t>原，i</w:t>
      </w:r>
      <w:r>
        <w:rPr>
          <w:rFonts w:hint="eastAsia"/>
          <w:vertAlign w:val="baseline"/>
          <w:lang w:eastAsia="zh"/>
          <w:woUserID w:val="1"/>
        </w:rPr>
        <w:t>，原件i的次品率为p</w:t>
      </w:r>
      <w:r>
        <w:rPr>
          <w:rFonts w:hint="eastAsia"/>
          <w:vertAlign w:val="subscript"/>
          <w:lang w:eastAsia="zh"/>
          <w:woUserID w:val="1"/>
        </w:rPr>
        <w:t>i</w:t>
      </w:r>
      <w:r>
        <w:rPr>
          <w:rFonts w:hint="eastAsia"/>
          <w:vertAlign w:val="baseline"/>
          <w:lang w:eastAsia="zh"/>
          <w:woUserID w:val="1"/>
        </w:rPr>
        <w:t>。</w:t>
      </w:r>
    </w:p>
    <w:p w14:paraId="7EBE7FB2">
      <w:pPr>
        <w:bidi w:val="0"/>
        <w:ind w:left="0" w:leftChars="0" w:firstLine="0" w:firstLineChars="0"/>
        <w:rPr>
          <w:rFonts w:hint="eastAsia"/>
          <w:lang w:eastAsia="zh"/>
          <w:woUserID w:val="1"/>
        </w:rPr>
      </w:pPr>
      <w:r>
        <w:rPr>
          <w:rFonts w:hint="eastAsia"/>
          <w:lang w:eastAsia="zh"/>
          <w:woUserID w:val="1"/>
        </w:rPr>
        <w:t>然后我们进行第一类情况进行讨论：</w:t>
      </w:r>
    </w:p>
    <w:p w14:paraId="5831551C">
      <w:pPr>
        <w:bidi w:val="0"/>
        <w:ind w:left="0" w:leftChars="0" w:firstLine="0" w:firstLineChars="0"/>
        <w:rPr>
          <w:rFonts w:hint="eastAsia"/>
          <w:lang w:eastAsia="zh"/>
          <w:woUserID w:val="1"/>
        </w:rPr>
      </w:pPr>
      <w:r>
        <w:rPr>
          <w:rFonts w:hint="eastAsia"/>
          <w:lang w:eastAsia="zh"/>
          <w:woUserID w:val="1"/>
        </w:rPr>
        <w:t xml:space="preserve">    固定成本：</w:t>
      </w:r>
    </w:p>
    <w:p w14:paraId="4C0A7570">
      <w:pPr>
        <w:bidi w:val="0"/>
        <w:ind w:left="0" w:leftChars="0" w:firstLine="0" w:firstLineChars="0"/>
        <w:jc w:val="center"/>
        <w:rPr>
          <w:rFonts w:hint="eastAsia"/>
          <w:lang w:eastAsia="zh"/>
          <w:woUserID w:val="1"/>
        </w:rPr>
      </w:pPr>
      <w:r>
        <w:rPr>
          <w:rFonts w:hint="eastAsia"/>
          <w:lang w:eastAsia="zh"/>
          <w:woUserID w:val="1"/>
        </w:rPr>
        <w:drawing>
          <wp:inline distT="0" distB="0" distL="114300" distR="114300">
            <wp:extent cx="1228725" cy="609600"/>
            <wp:effectExtent l="0" t="0" r="9525" b="0"/>
            <wp:docPr id="245" name="E657119C-6982-421D-8BA7-E74DEB70A7DA-15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E657119C-6982-421D-8BA7-E74DEB70A7DA-151" descr="latexmath"/>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1228725" cy="609600"/>
                    </a:xfrm>
                    <a:prstGeom prst="rect">
                      <a:avLst/>
                    </a:prstGeom>
                  </pic:spPr>
                </pic:pic>
              </a:graphicData>
            </a:graphic>
          </wp:inline>
        </w:drawing>
      </w:r>
    </w:p>
    <w:p w14:paraId="427C04B9">
      <w:pPr>
        <w:bidi w:val="0"/>
        <w:ind w:left="0" w:leftChars="0" w:firstLine="0" w:firstLineChars="0"/>
        <w:jc w:val="left"/>
        <w:rPr>
          <w:rFonts w:hint="eastAsia"/>
          <w:lang w:eastAsia="zh"/>
          <w:woUserID w:val="1"/>
        </w:rPr>
      </w:pPr>
      <w:r>
        <w:rPr>
          <w:rFonts w:hint="eastAsia"/>
          <w:lang w:eastAsia="zh"/>
          <w:woUserID w:val="1"/>
        </w:rPr>
        <w:t xml:space="preserve">    检测成本：</w:t>
      </w:r>
    </w:p>
    <w:p w14:paraId="102A3081">
      <w:pPr>
        <w:bidi w:val="0"/>
        <w:ind w:left="0" w:leftChars="0" w:firstLine="0" w:firstLineChars="0"/>
        <w:jc w:val="center"/>
        <w:rPr>
          <w:rFonts w:hint="eastAsia"/>
          <w:lang w:eastAsia="zh"/>
          <w:woUserID w:val="1"/>
        </w:rPr>
      </w:pPr>
      <w:r>
        <w:rPr>
          <w:rFonts w:hint="eastAsia"/>
          <w:lang w:eastAsia="zh"/>
          <w:woUserID w:val="1"/>
        </w:rPr>
        <w:drawing>
          <wp:inline distT="0" distB="0" distL="114300" distR="114300">
            <wp:extent cx="1209675" cy="609600"/>
            <wp:effectExtent l="0" t="0" r="9525" b="0"/>
            <wp:docPr id="246" name="E657119C-6982-421D-8BA7-E74DEB70A7DA-15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657119C-6982-421D-8BA7-E74DEB70A7DA-152" descr="latexmath"/>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0" y="0"/>
                      <a:ext cx="1209675" cy="609600"/>
                    </a:xfrm>
                    <a:prstGeom prst="rect">
                      <a:avLst/>
                    </a:prstGeom>
                  </pic:spPr>
                </pic:pic>
              </a:graphicData>
            </a:graphic>
          </wp:inline>
        </w:drawing>
      </w:r>
    </w:p>
    <w:p w14:paraId="78FC8A42">
      <w:pPr>
        <w:bidi w:val="0"/>
        <w:ind w:left="0" w:leftChars="0" w:firstLine="0" w:firstLineChars="0"/>
        <w:jc w:val="left"/>
        <w:rPr>
          <w:rFonts w:hint="eastAsia"/>
          <w:lang w:eastAsia="zh"/>
          <w:woUserID w:val="1"/>
        </w:rPr>
      </w:pPr>
      <w:r>
        <w:rPr>
          <w:rFonts w:hint="eastAsia"/>
          <w:lang w:eastAsia="zh"/>
          <w:woUserID w:val="1"/>
        </w:rPr>
        <w:t xml:space="preserve">    生产的原件数量：</w:t>
      </w:r>
    </w:p>
    <w:p w14:paraId="07452DA6">
      <w:pPr>
        <w:bidi w:val="0"/>
        <w:ind w:left="0" w:leftChars="0" w:firstLine="0" w:firstLineChars="0"/>
        <w:jc w:val="center"/>
        <w:rPr>
          <w:rFonts w:hint="eastAsia"/>
          <w:lang w:eastAsia="zh"/>
          <w:woUserID w:val="1"/>
        </w:rPr>
      </w:pPr>
      <w:r>
        <w:rPr>
          <w:rFonts w:hint="eastAsia"/>
          <w:lang w:eastAsia="zh"/>
          <w:woUserID w:val="1"/>
        </w:rPr>
        <w:drawing>
          <wp:inline distT="0" distB="0" distL="114300" distR="114300">
            <wp:extent cx="4295775" cy="600075"/>
            <wp:effectExtent l="0" t="0" r="9525" b="9525"/>
            <wp:docPr id="247" name="E657119C-6982-421D-8BA7-E74DEB70A7DA-15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E657119C-6982-421D-8BA7-E74DEB70A7DA-153" descr="latexmath"/>
                    <pic:cNvPicPr>
                      <a:picLocks noChangeAspect="1"/>
                    </pic:cNvPicPr>
                  </pic:nvPicPr>
                  <pic:blipFill>
                    <a:blip r:embed="rId93">
                      <a:extLst>
                        <a:ext uri="{96DAC541-7B7A-43D3-8B79-37D633B846F1}">
                          <asvg:svgBlip xmlns:asvg="http://schemas.microsoft.com/office/drawing/2016/SVG/main" r:embed="rId94"/>
                        </a:ext>
                      </a:extLst>
                    </a:blip>
                    <a:stretch>
                      <a:fillRect/>
                    </a:stretch>
                  </pic:blipFill>
                  <pic:spPr>
                    <a:xfrm>
                      <a:off x="0" y="0"/>
                      <a:ext cx="4295775" cy="600075"/>
                    </a:xfrm>
                    <a:prstGeom prst="rect">
                      <a:avLst/>
                    </a:prstGeom>
                  </pic:spPr>
                </pic:pic>
              </a:graphicData>
            </a:graphic>
          </wp:inline>
        </w:drawing>
      </w:r>
    </w:p>
    <w:p w14:paraId="0A823085">
      <w:pPr>
        <w:bidi w:val="0"/>
        <w:ind w:left="0" w:leftChars="0" w:firstLine="0" w:firstLineChars="0"/>
        <w:jc w:val="left"/>
        <w:rPr>
          <w:rFonts w:hint="eastAsia"/>
          <w:lang w:eastAsia="zh"/>
          <w:woUserID w:val="1"/>
        </w:rPr>
      </w:pPr>
      <w:r>
        <w:rPr>
          <w:rFonts w:hint="eastAsia"/>
          <w:lang w:eastAsia="zh"/>
          <w:woUserID w:val="1"/>
        </w:rPr>
        <w:t xml:space="preserve">    装配成本：</w:t>
      </w:r>
    </w:p>
    <w:p w14:paraId="27D45478">
      <w:pPr>
        <w:bidi w:val="0"/>
        <w:ind w:left="0" w:leftChars="0" w:firstLine="0" w:firstLineChars="0"/>
        <w:jc w:val="center"/>
        <w:rPr>
          <w:rFonts w:hint="eastAsia"/>
          <w:lang w:eastAsia="zh"/>
          <w:woUserID w:val="1"/>
        </w:rPr>
      </w:pPr>
      <w:r>
        <w:rPr>
          <w:rFonts w:hint="eastAsia"/>
          <w:lang w:eastAsia="zh"/>
          <w:woUserID w:val="1"/>
        </w:rPr>
        <w:t xml:space="preserve">     </w:t>
      </w:r>
      <w:r>
        <w:rPr>
          <w:rFonts w:hint="eastAsia"/>
          <w:lang w:eastAsia="zh"/>
          <w:woUserID w:val="1"/>
        </w:rPr>
        <w:drawing>
          <wp:inline distT="0" distB="0" distL="114300" distR="114300">
            <wp:extent cx="1114425" cy="285750"/>
            <wp:effectExtent l="0" t="0" r="9525" b="0"/>
            <wp:docPr id="249" name="E657119C-6982-421D-8BA7-E74DEB70A7DA-15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E657119C-6982-421D-8BA7-E74DEB70A7DA-155" descr="latexmath"/>
                    <pic:cNvPicPr>
                      <a:picLocks noChangeAspect="1"/>
                    </pic:cNvPicPr>
                  </pic:nvPicPr>
                  <pic:blipFill>
                    <a:blip r:embed="rId95">
                      <a:extLst>
                        <a:ext uri="{96DAC541-7B7A-43D3-8B79-37D633B846F1}">
                          <asvg:svgBlip xmlns:asvg="http://schemas.microsoft.com/office/drawing/2016/SVG/main" r:embed="rId96"/>
                        </a:ext>
                      </a:extLst>
                    </a:blip>
                    <a:stretch>
                      <a:fillRect/>
                    </a:stretch>
                  </pic:blipFill>
                  <pic:spPr>
                    <a:xfrm>
                      <a:off x="0" y="0"/>
                      <a:ext cx="1114177" cy="285750"/>
                    </a:xfrm>
                    <a:prstGeom prst="rect">
                      <a:avLst/>
                    </a:prstGeom>
                  </pic:spPr>
                </pic:pic>
              </a:graphicData>
            </a:graphic>
          </wp:inline>
        </w:drawing>
      </w:r>
    </w:p>
    <w:p w14:paraId="177A5EC7">
      <w:pPr>
        <w:bidi w:val="0"/>
        <w:ind w:left="0" w:leftChars="0" w:firstLine="0" w:firstLineChars="0"/>
        <w:jc w:val="left"/>
        <w:rPr>
          <w:rFonts w:hint="eastAsia"/>
          <w:lang w:eastAsia="zh"/>
          <w:woUserID w:val="1"/>
        </w:rPr>
      </w:pPr>
      <w:r>
        <w:rPr>
          <w:rFonts w:hint="eastAsia"/>
          <w:lang w:eastAsia="zh"/>
          <w:woUserID w:val="1"/>
        </w:rPr>
        <w:t xml:space="preserve">    生产的原件的新成本：</w:t>
      </w:r>
    </w:p>
    <w:p w14:paraId="6CD41747">
      <w:pPr>
        <w:bidi w:val="0"/>
        <w:ind w:left="0" w:leftChars="0" w:firstLine="0" w:firstLineChars="0"/>
        <w:jc w:val="center"/>
        <w:rPr>
          <w:rFonts w:hint="eastAsia"/>
          <w:lang w:eastAsia="zh"/>
          <w:woUserID w:val="1"/>
        </w:rPr>
      </w:pPr>
      <w:r>
        <w:rPr>
          <w:rFonts w:hint="eastAsia"/>
          <w:lang w:eastAsia="zh"/>
          <w:woUserID w:val="1"/>
        </w:rPr>
        <w:drawing>
          <wp:inline distT="0" distB="0" distL="114300" distR="114300">
            <wp:extent cx="1781175" cy="304800"/>
            <wp:effectExtent l="0" t="0" r="9525" b="0"/>
            <wp:docPr id="252" name="E657119C-6982-421D-8BA7-E74DEB70A7DA-15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E657119C-6982-421D-8BA7-E74DEB70A7DA-156" descr="latexmath"/>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0" y="0"/>
                      <a:ext cx="1781175" cy="304800"/>
                    </a:xfrm>
                    <a:prstGeom prst="rect">
                      <a:avLst/>
                    </a:prstGeom>
                  </pic:spPr>
                </pic:pic>
              </a:graphicData>
            </a:graphic>
          </wp:inline>
        </w:drawing>
      </w:r>
    </w:p>
    <w:p w14:paraId="1EB63474">
      <w:pPr>
        <w:bidi w:val="0"/>
        <w:ind w:left="0" w:leftChars="0" w:firstLine="0" w:firstLineChars="0"/>
        <w:rPr>
          <w:rFonts w:hint="eastAsia"/>
          <w:lang w:eastAsia="zh"/>
          <w:woUserID w:val="1"/>
        </w:rPr>
      </w:pPr>
      <w:r>
        <w:rPr>
          <w:rFonts w:hint="eastAsia"/>
          <w:lang w:eastAsia="zh"/>
          <w:woUserID w:val="1"/>
        </w:rPr>
        <w:t>生产的原件的新次品率：</w:t>
      </w:r>
    </w:p>
    <w:p w14:paraId="0274011A">
      <w:pPr>
        <w:bidi w:val="0"/>
        <w:ind w:left="0" w:leftChars="0" w:firstLine="0" w:firstLineChars="0"/>
        <w:jc w:val="center"/>
        <w:rPr>
          <w:rFonts w:hint="eastAsia"/>
          <w:lang w:eastAsia="zh"/>
          <w:woUserID w:val="1"/>
        </w:rPr>
      </w:pPr>
      <w:r>
        <w:rPr>
          <w:rFonts w:hint="eastAsia"/>
          <w:lang w:eastAsia="zh"/>
          <w:woUserID w:val="1"/>
        </w:rPr>
        <w:drawing>
          <wp:inline distT="0" distB="0" distL="114300" distR="114300">
            <wp:extent cx="2543175" cy="666750"/>
            <wp:effectExtent l="0" t="0" r="9525" b="0"/>
            <wp:docPr id="253" name="E657119C-6982-421D-8BA7-E74DEB70A7DA-15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E657119C-6982-421D-8BA7-E74DEB70A7DA-157" descr="latexmath"/>
                    <pic:cNvPicPr>
                      <a:picLocks noChangeAspect="1"/>
                    </pic:cNvPicPr>
                  </pic:nvPicPr>
                  <pic:blipFill>
                    <a:blip r:embed="rId99">
                      <a:extLst>
                        <a:ext uri="{96DAC541-7B7A-43D3-8B79-37D633B846F1}">
                          <asvg:svgBlip xmlns:asvg="http://schemas.microsoft.com/office/drawing/2016/SVG/main" r:embed="rId100"/>
                        </a:ext>
                      </a:extLst>
                    </a:blip>
                    <a:stretch>
                      <a:fillRect/>
                    </a:stretch>
                  </pic:blipFill>
                  <pic:spPr>
                    <a:xfrm>
                      <a:off x="0" y="0"/>
                      <a:ext cx="2543175" cy="666750"/>
                    </a:xfrm>
                    <a:prstGeom prst="rect">
                      <a:avLst/>
                    </a:prstGeom>
                  </pic:spPr>
                </pic:pic>
              </a:graphicData>
            </a:graphic>
          </wp:inline>
        </w:drawing>
      </w:r>
    </w:p>
    <w:p w14:paraId="54AD55F5">
      <w:pPr>
        <w:bidi w:val="0"/>
        <w:ind w:left="0" w:leftChars="0" w:firstLine="0" w:firstLineChars="0"/>
        <w:rPr>
          <w:rFonts w:hint="eastAsia"/>
          <w:lang w:eastAsia="zh"/>
          <w:woUserID w:val="1"/>
        </w:rPr>
      </w:pPr>
      <w:r>
        <w:rPr>
          <w:rFonts w:hint="eastAsia"/>
          <w:lang w:eastAsia="zh"/>
          <w:woUserID w:val="1"/>
        </w:rPr>
        <w:t xml:space="preserve">  第二类情况进行讨论：</w:t>
      </w:r>
    </w:p>
    <w:p w14:paraId="0314B0B1">
      <w:pPr>
        <w:bidi w:val="0"/>
        <w:ind w:left="0" w:leftChars="0" w:firstLine="0" w:firstLineChars="0"/>
        <w:rPr>
          <w:rFonts w:hint="eastAsia"/>
          <w:vertAlign w:val="baseline"/>
          <w:lang w:eastAsia="zh"/>
          <w:woUserID w:val="1"/>
        </w:rPr>
      </w:pPr>
      <w:r>
        <w:rPr>
          <w:rFonts w:hint="eastAsia"/>
          <w:lang w:eastAsia="zh"/>
          <w:woUserID w:val="1"/>
        </w:rPr>
        <w:t>该种情况与第一种情况相比多了一个抉择：是否对检测不合格的半成品进行拆解我们设第i个半成品原件检测不合格拆解为L</w:t>
      </w:r>
      <w:r>
        <w:rPr>
          <w:rFonts w:hint="eastAsia"/>
          <w:vertAlign w:val="subscript"/>
          <w:lang w:eastAsia="zh"/>
          <w:woUserID w:val="1"/>
        </w:rPr>
        <w:t>i</w:t>
      </w:r>
      <w:r>
        <w:rPr>
          <w:rFonts w:hint="eastAsia"/>
          <w:vertAlign w:val="baseline"/>
          <w:lang w:eastAsia="zh"/>
          <w:woUserID w:val="1"/>
        </w:rPr>
        <w:t>。</w:t>
      </w:r>
    </w:p>
    <w:p w14:paraId="4D57A20A">
      <w:pPr>
        <w:bidi w:val="0"/>
        <w:ind w:left="0" w:leftChars="0" w:firstLine="0" w:firstLineChars="0"/>
        <w:rPr>
          <w:rFonts w:hint="eastAsia"/>
          <w:vertAlign w:val="baseline"/>
          <w:lang w:eastAsia="zh"/>
          <w:woUserID w:val="1"/>
        </w:rPr>
      </w:pPr>
      <w:r>
        <w:rPr>
          <w:rFonts w:hint="eastAsia"/>
          <w:vertAlign w:val="baseline"/>
          <w:lang w:eastAsia="zh"/>
          <w:woUserID w:val="1"/>
        </w:rPr>
        <w:t>即多了一个拆解成本：</w:t>
      </w:r>
    </w:p>
    <w:p w14:paraId="06D60F51">
      <w:pPr>
        <w:bidi w:val="0"/>
        <w:ind w:left="0" w:leftChars="0" w:firstLine="0" w:firstLineChars="0"/>
        <w:rPr>
          <w:rFonts w:hint="eastAsia"/>
          <w:vertAlign w:val="baseline"/>
          <w:lang w:eastAsia="zh"/>
          <w:woUserID w:val="1"/>
        </w:rPr>
      </w:pPr>
    </w:p>
    <w:p w14:paraId="0B676F39">
      <w:pPr>
        <w:bidi w:val="0"/>
        <w:ind w:left="0" w:leftChars="0" w:firstLine="0" w:firstLineChars="0"/>
        <w:jc w:val="center"/>
        <w:rPr>
          <w:rFonts w:hint="eastAsia"/>
          <w:lang w:eastAsia="zh"/>
          <w:woUserID w:val="1"/>
        </w:rPr>
      </w:pPr>
      <w:r>
        <w:rPr>
          <w:rFonts w:hint="eastAsia"/>
          <w:lang w:eastAsia="zh"/>
          <w:woUserID w:val="1"/>
        </w:rPr>
        <w:drawing>
          <wp:inline distT="0" distB="0" distL="114300" distR="114300">
            <wp:extent cx="1981200" cy="609600"/>
            <wp:effectExtent l="0" t="0" r="0" b="0"/>
            <wp:docPr id="255" name="E657119C-6982-421D-8BA7-E74DEB70A7DA-15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E657119C-6982-421D-8BA7-E74DEB70A7DA-159" descr="latexmath"/>
                    <pic:cNvPicPr>
                      <a:picLocks noChangeAspect="1"/>
                    </pic:cNvPicPr>
                  </pic:nvPicPr>
                  <pic:blipFill>
                    <a:blip r:embed="rId101">
                      <a:extLst>
                        <a:ext uri="{96DAC541-7B7A-43D3-8B79-37D633B846F1}">
                          <asvg:svgBlip xmlns:asvg="http://schemas.microsoft.com/office/drawing/2016/SVG/main" r:embed="rId102"/>
                        </a:ext>
                      </a:extLst>
                    </a:blip>
                    <a:stretch>
                      <a:fillRect/>
                    </a:stretch>
                  </pic:blipFill>
                  <pic:spPr>
                    <a:xfrm>
                      <a:off x="0" y="0"/>
                      <a:ext cx="1981200" cy="609600"/>
                    </a:xfrm>
                    <a:prstGeom prst="rect">
                      <a:avLst/>
                    </a:prstGeom>
                  </pic:spPr>
                </pic:pic>
              </a:graphicData>
            </a:graphic>
          </wp:inline>
        </w:drawing>
      </w:r>
    </w:p>
    <w:p w14:paraId="54F53F6D">
      <w:pPr>
        <w:bidi w:val="0"/>
        <w:ind w:left="0" w:leftChars="0" w:firstLine="0" w:firstLineChars="0"/>
        <w:rPr>
          <w:rFonts w:hint="eastAsia"/>
          <w:lang w:eastAsia="zh"/>
          <w:woUserID w:val="1"/>
        </w:rPr>
      </w:pPr>
      <w:r>
        <w:rPr>
          <w:rFonts w:hint="eastAsia"/>
          <w:lang w:eastAsia="zh"/>
          <w:woUserID w:val="1"/>
        </w:rPr>
        <w:t xml:space="preserve">  第三类情况进行讨论：</w:t>
      </w:r>
    </w:p>
    <w:p w14:paraId="7844DC58">
      <w:pPr>
        <w:bidi w:val="0"/>
        <w:ind w:left="0" w:leftChars="0" w:firstLine="0" w:firstLineChars="0"/>
        <w:rPr>
          <w:rFonts w:hint="eastAsia"/>
          <w:vertAlign w:val="baseline"/>
          <w:lang w:eastAsia="zh"/>
          <w:woUserID w:val="1"/>
        </w:rPr>
      </w:pPr>
      <w:r>
        <w:rPr>
          <w:rFonts w:hint="eastAsia"/>
          <w:lang w:eastAsia="zh"/>
          <w:woUserID w:val="1"/>
        </w:rPr>
        <w:t>该种情况与第二种情况相比也多了二个抉择：是否对生产的成品进行检测X</w:t>
      </w:r>
      <w:r>
        <w:rPr>
          <w:rFonts w:hint="eastAsia"/>
          <w:vertAlign w:val="subscript"/>
          <w:lang w:eastAsia="zh"/>
          <w:woUserID w:val="1"/>
        </w:rPr>
        <w:t>ei</w:t>
      </w:r>
      <w:r>
        <w:rPr>
          <w:rFonts w:hint="eastAsia"/>
          <w:vertAlign w:val="baseline"/>
          <w:lang w:eastAsia="zh"/>
          <w:woUserID w:val="1"/>
        </w:rPr>
        <w:t>以及是否对检测不合格的产品进行拆解L</w:t>
      </w:r>
      <w:r>
        <w:rPr>
          <w:rFonts w:hint="eastAsia"/>
          <w:vertAlign w:val="subscript"/>
          <w:lang w:eastAsia="zh"/>
          <w:woUserID w:val="1"/>
        </w:rPr>
        <w:t>ei</w:t>
      </w:r>
      <w:r>
        <w:rPr>
          <w:rFonts w:hint="eastAsia"/>
          <w:vertAlign w:val="baseline"/>
          <w:lang w:eastAsia="zh"/>
          <w:woUserID w:val="1"/>
        </w:rPr>
        <w:t>。同时考虑到第二问所说对用户购买的不合格品无条件退换，设退还损失为C</w:t>
      </w:r>
      <w:r>
        <w:rPr>
          <w:rFonts w:hint="eastAsia"/>
          <w:vertAlign w:val="subscript"/>
          <w:lang w:eastAsia="zh"/>
          <w:woUserID w:val="1"/>
        </w:rPr>
        <w:t>s</w:t>
      </w:r>
      <w:r>
        <w:rPr>
          <w:rFonts w:hint="eastAsia"/>
          <w:vertAlign w:val="baseline"/>
          <w:lang w:eastAsia="zh"/>
          <w:woUserID w:val="1"/>
        </w:rPr>
        <w:t>以及当前的成品成本，考虑到m和n未知设当前成品成本为d</w:t>
      </w:r>
      <w:r>
        <w:rPr>
          <w:rFonts w:hint="eastAsia"/>
          <w:vertAlign w:val="subscript"/>
          <w:lang w:eastAsia="zh"/>
          <w:woUserID w:val="1"/>
        </w:rPr>
        <w:t>e</w:t>
      </w:r>
      <w:r>
        <w:rPr>
          <w:rFonts w:hint="eastAsia"/>
          <w:vertAlign w:val="baseline"/>
          <w:lang w:eastAsia="zh"/>
          <w:woUserID w:val="1"/>
        </w:rPr>
        <w:t>。由此多了一个退还/检测成本</w:t>
      </w:r>
    </w:p>
    <w:p w14:paraId="33BEB255">
      <w:pPr>
        <w:bidi w:val="0"/>
        <w:ind w:left="0" w:leftChars="0" w:firstLine="0" w:firstLineChars="0"/>
        <w:jc w:val="center"/>
        <w:rPr>
          <w:rFonts w:hint="eastAsia"/>
          <w:lang w:eastAsia="zh"/>
          <w:woUserID w:val="1"/>
        </w:rPr>
      </w:pPr>
      <w:r>
        <w:rPr>
          <w:rFonts w:hint="eastAsia"/>
          <w:lang w:eastAsia="zh"/>
          <w:woUserID w:val="1"/>
        </w:rPr>
        <w:t xml:space="preserve">           </w:t>
      </w:r>
      <w:r>
        <w:rPr>
          <w:rFonts w:hint="eastAsia"/>
          <w:lang w:eastAsia="zh"/>
          <w:woUserID w:val="1"/>
        </w:rPr>
        <w:drawing>
          <wp:inline distT="0" distB="0" distL="114300" distR="114300">
            <wp:extent cx="5181600" cy="381000"/>
            <wp:effectExtent l="0" t="0" r="0" b="0"/>
            <wp:docPr id="256" name="E657119C-6982-421D-8BA7-E74DEB70A7DA-16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E657119C-6982-421D-8BA7-E74DEB70A7DA-160" descr="latexmath"/>
                    <pic:cNvPicPr>
                      <a:picLocks noChangeAspect="1"/>
                    </pic:cNvPicPr>
                  </pic:nvPicPr>
                  <pic:blipFill>
                    <a:blip r:embed="rId103">
                      <a:extLst>
                        <a:ext uri="{96DAC541-7B7A-43D3-8B79-37D633B846F1}">
                          <asvg:svgBlip xmlns:asvg="http://schemas.microsoft.com/office/drawing/2016/SVG/main" r:embed="rId104"/>
                        </a:ext>
                      </a:extLst>
                    </a:blip>
                    <a:stretch>
                      <a:fillRect/>
                    </a:stretch>
                  </pic:blipFill>
                  <pic:spPr>
                    <a:xfrm>
                      <a:off x="0" y="0"/>
                      <a:ext cx="5181600" cy="381000"/>
                    </a:xfrm>
                    <a:prstGeom prst="rect">
                      <a:avLst/>
                    </a:prstGeom>
                  </pic:spPr>
                </pic:pic>
              </a:graphicData>
            </a:graphic>
          </wp:inline>
        </w:drawing>
      </w:r>
    </w:p>
    <w:p w14:paraId="20836D87">
      <w:pPr>
        <w:bidi w:val="0"/>
        <w:ind w:left="0" w:leftChars="0" w:firstLine="0" w:firstLineChars="0"/>
        <w:rPr>
          <w:rFonts w:hint="eastAsia"/>
          <w:lang w:eastAsia="zh"/>
          <w:woUserID w:val="1"/>
        </w:rPr>
      </w:pPr>
    </w:p>
    <w:p w14:paraId="08A12A0E">
      <w:pPr>
        <w:numPr>
          <w:ilvl w:val="0"/>
          <w:numId w:val="0"/>
        </w:numPr>
        <w:bidi w:val="0"/>
        <w:rPr>
          <w:rFonts w:hint="eastAsia"/>
          <w:lang w:eastAsia="zh"/>
          <w:woUserID w:val="1"/>
        </w:rPr>
      </w:pPr>
      <w:r>
        <w:rPr>
          <w:rFonts w:hint="eastAsia"/>
          <w:lang w:eastAsia="zh"/>
          <w:woUserID w:val="1"/>
        </w:rPr>
        <w:t>目标函数的建立：</w:t>
      </w:r>
    </w:p>
    <w:p w14:paraId="2A425C37">
      <w:pPr>
        <w:numPr>
          <w:ilvl w:val="0"/>
          <w:numId w:val="0"/>
        </w:numPr>
        <w:rPr>
          <w:rFonts w:hint="eastAsia"/>
          <w:lang w:eastAsia="zh"/>
          <w:woUserID w:val="3"/>
        </w:rPr>
      </w:pPr>
      <w:r>
        <w:rPr>
          <w:rFonts w:hint="eastAsia"/>
          <w:lang w:eastAsia="zh"/>
          <w:woUserID w:val="3"/>
        </w:rPr>
        <w:t>企业生产的目标是在成本与利润之间达到最佳平衡，使得利润达到最大值，即目标函数可表示为：</w:t>
      </w:r>
    </w:p>
    <w:p w14:paraId="1D772211">
      <w:pPr>
        <w:numPr>
          <w:ilvl w:val="0"/>
          <w:numId w:val="0"/>
        </w:numPr>
        <w:spacing w:before="164" w:beforeLines="50" w:after="164" w:afterLines="50"/>
        <w:jc w:val="center"/>
        <w:rPr>
          <w:rFonts w:hint="eastAsia"/>
          <w:lang w:eastAsia="zh"/>
          <w:woUserID w:val="3"/>
        </w:rPr>
      </w:pPr>
      <w:r>
        <w:rPr>
          <w:rFonts w:hint="eastAsia"/>
          <w:lang w:eastAsia="zh"/>
          <w:woUserID w:val="3"/>
        </w:rPr>
        <w:drawing>
          <wp:inline distT="0" distB="0" distL="114300" distR="114300">
            <wp:extent cx="1847850" cy="219075"/>
            <wp:effectExtent l="0" t="0" r="0" b="8890"/>
            <wp:docPr id="55" name="E657119C-6982-421D-8BA7-E74DEB70A7DA-4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657119C-6982-421D-8BA7-E74DEB70A7DA-44" descr="latexmath"/>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1847850" cy="219075"/>
                    </a:xfrm>
                    <a:prstGeom prst="rect">
                      <a:avLst/>
                    </a:prstGeom>
                  </pic:spPr>
                </pic:pic>
              </a:graphicData>
            </a:graphic>
          </wp:inline>
        </w:drawing>
      </w:r>
    </w:p>
    <w:p w14:paraId="6A6A6C61">
      <w:pPr>
        <w:numPr>
          <w:ilvl w:val="0"/>
          <w:numId w:val="0"/>
        </w:numPr>
        <w:jc w:val="left"/>
        <w:rPr>
          <w:rFonts w:hint="eastAsia"/>
          <w:lang w:eastAsia="zh"/>
          <w:woUserID w:val="4"/>
        </w:rPr>
      </w:pPr>
      <w:r>
        <w:rPr>
          <w:rFonts w:hint="eastAsia"/>
          <w:lang w:eastAsia="zh"/>
          <w:woUserID w:val="4"/>
        </w:rPr>
        <w:t>总成本的计算公式：</w:t>
      </w:r>
    </w:p>
    <w:p w14:paraId="760B01CB">
      <w:pPr>
        <w:spacing w:before="164" w:beforeLines="50" w:after="164" w:afterLines="50"/>
        <w:ind w:left="0" w:leftChars="0" w:firstLine="0" w:firstLineChars="0"/>
        <w:jc w:val="center"/>
        <w:rPr>
          <w:rFonts w:hint="eastAsia"/>
          <w:sz w:val="24"/>
          <w:szCs w:val="24"/>
          <w:lang w:eastAsia="zh"/>
          <w:woUserID w:val="3"/>
        </w:rPr>
      </w:pPr>
      <w:r>
        <w:rPr>
          <w:rFonts w:hint="eastAsia"/>
          <w:sz w:val="24"/>
          <w:szCs w:val="24"/>
          <w:lang w:eastAsia="zh"/>
          <w:woUserID w:val="3"/>
        </w:rPr>
        <w:drawing>
          <wp:inline distT="0" distB="0" distL="114300" distR="114300">
            <wp:extent cx="4686300" cy="219075"/>
            <wp:effectExtent l="0" t="0" r="0" b="8890"/>
            <wp:docPr id="58" name="E657119C-6982-421D-8BA7-E74DEB70A7DA-5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657119C-6982-421D-8BA7-E74DEB70A7DA-58" descr="latexmath"/>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4686300" cy="219075"/>
                    </a:xfrm>
                    <a:prstGeom prst="rect">
                      <a:avLst/>
                    </a:prstGeom>
                  </pic:spPr>
                </pic:pic>
              </a:graphicData>
            </a:graphic>
          </wp:inline>
        </w:drawing>
      </w:r>
    </w:p>
    <w:p w14:paraId="75F2DD5F">
      <w:pPr>
        <w:numPr>
          <w:ilvl w:val="0"/>
          <w:numId w:val="0"/>
        </w:numPr>
        <w:jc w:val="left"/>
        <w:rPr>
          <w:rFonts w:hint="eastAsia"/>
          <w:lang w:eastAsia="zh"/>
          <w:woUserID w:val="3"/>
        </w:rPr>
      </w:pPr>
      <w:r>
        <w:rPr>
          <w:rFonts w:hint="eastAsia"/>
          <w:lang w:eastAsia="zh"/>
          <w:woUserID w:val="3"/>
        </w:rPr>
        <w:t>·总价值表示在给定零件1和零件2数量后装配后生成的成品数全部销售所赚的总金额</w:t>
      </w:r>
    </w:p>
    <w:p w14:paraId="17BC637D">
      <w:pPr>
        <w:ind w:left="0" w:leftChars="0" w:firstLine="0" w:firstLineChars="0"/>
        <w:rPr>
          <w:rFonts w:hint="eastAsia" w:eastAsia="宋体"/>
          <w:lang w:eastAsia="zh"/>
          <w:woUserID w:val="3"/>
        </w:rPr>
      </w:pPr>
      <w:r>
        <w:rPr>
          <w:rFonts w:hint="eastAsia"/>
          <w:lang w:eastAsia="zh"/>
          <w:woUserID w:val="3"/>
        </w:rPr>
        <w:t>·总成本表示包含</w:t>
      </w:r>
      <w:r>
        <w:rPr>
          <w:rFonts w:ascii="宋体" w:hAnsi="宋体" w:eastAsia="宋体" w:cs="宋体"/>
          <w:sz w:val="24"/>
          <w:szCs w:val="24"/>
          <w:woUserID w:val="3"/>
        </w:rPr>
        <w:t>零配件购买成本</w:t>
      </w:r>
      <w:r>
        <w:rPr>
          <w:rFonts w:hint="eastAsia" w:ascii="宋体" w:hAnsi="宋体" w:eastAsia="宋体" w:cs="宋体"/>
          <w:sz w:val="24"/>
          <w:szCs w:val="24"/>
          <w:lang w:eastAsia="zh"/>
          <w:woUserID w:val="3"/>
        </w:rPr>
        <w:t>A、零配件和成品</w:t>
      </w:r>
      <w:r>
        <w:rPr>
          <w:rFonts w:ascii="宋体" w:hAnsi="宋体" w:eastAsia="宋体" w:cs="宋体"/>
          <w:sz w:val="24"/>
          <w:szCs w:val="24"/>
          <w:woUserID w:val="3"/>
        </w:rPr>
        <w:t>检测成本</w:t>
      </w:r>
      <w:r>
        <w:rPr>
          <w:rFonts w:hint="eastAsia" w:ascii="宋体" w:hAnsi="宋体" w:eastAsia="宋体" w:cs="宋体"/>
          <w:sz w:val="24"/>
          <w:szCs w:val="24"/>
          <w:lang w:eastAsia="zh"/>
          <w:woUserID w:val="3"/>
        </w:rPr>
        <w:t>B、</w:t>
      </w:r>
      <w:r>
        <w:rPr>
          <w:rFonts w:ascii="宋体" w:hAnsi="宋体" w:eastAsia="宋体" w:cs="宋体"/>
          <w:sz w:val="24"/>
          <w:szCs w:val="24"/>
          <w:woUserID w:val="3"/>
        </w:rPr>
        <w:t>装配成本</w:t>
      </w:r>
      <w:r>
        <w:rPr>
          <w:rFonts w:hint="eastAsia" w:ascii="宋体" w:hAnsi="宋体" w:eastAsia="宋体" w:cs="宋体"/>
          <w:sz w:val="24"/>
          <w:szCs w:val="24"/>
          <w:lang w:eastAsia="zh"/>
          <w:woUserID w:val="3"/>
        </w:rPr>
        <w:t>C、</w:t>
      </w:r>
      <w:r>
        <w:rPr>
          <w:rFonts w:ascii="宋体" w:hAnsi="宋体" w:eastAsia="宋体" w:cs="宋体"/>
          <w:sz w:val="24"/>
          <w:szCs w:val="24"/>
          <w:woUserID w:val="3"/>
        </w:rPr>
        <w:t>拆解费用</w:t>
      </w:r>
      <w:r>
        <w:rPr>
          <w:rFonts w:hint="eastAsia" w:ascii="宋体" w:hAnsi="宋体" w:eastAsia="宋体" w:cs="宋体"/>
          <w:sz w:val="24"/>
          <w:szCs w:val="24"/>
          <w:lang w:eastAsia="zh"/>
          <w:woUserID w:val="3"/>
        </w:rPr>
        <w:t>D和</w:t>
      </w:r>
      <w:r>
        <w:rPr>
          <w:rFonts w:ascii="宋体" w:hAnsi="宋体" w:eastAsia="宋体" w:cs="宋体"/>
          <w:sz w:val="24"/>
          <w:szCs w:val="24"/>
          <w:woUserID w:val="3"/>
        </w:rPr>
        <w:t>调换损失</w:t>
      </w:r>
      <w:r>
        <w:rPr>
          <w:rFonts w:hint="eastAsia" w:ascii="宋体" w:hAnsi="宋体" w:eastAsia="宋体" w:cs="宋体"/>
          <w:sz w:val="24"/>
          <w:szCs w:val="24"/>
          <w:lang w:eastAsia="zh"/>
          <w:woUserID w:val="3"/>
        </w:rPr>
        <w:t>E</w:t>
      </w:r>
    </w:p>
    <w:p w14:paraId="05A9D762">
      <w:pPr>
        <w:pStyle w:val="7"/>
        <w:bidi w:val="0"/>
        <w:ind w:left="0" w:leftChars="0" w:firstLine="0" w:firstLineChars="0"/>
        <w:jc w:val="left"/>
        <w:rPr>
          <w:rFonts w:hint="eastAsia"/>
          <w:lang w:eastAsia="zh"/>
          <w:woUserID w:val="3"/>
        </w:rPr>
      </w:pPr>
      <w:r>
        <w:rPr>
          <w:rFonts w:hint="eastAsia"/>
          <w:lang w:eastAsia="zh"/>
          <w:woUserID w:val="3"/>
        </w:rPr>
        <w:t>阶段一：零件购买与检测成本</w:t>
      </w:r>
    </w:p>
    <w:p w14:paraId="623C280C">
      <w:pPr>
        <w:numPr>
          <w:numId w:val="0"/>
        </w:numPr>
        <w:bidi w:val="0"/>
        <w:ind w:leftChars="0"/>
        <w:jc w:val="left"/>
        <w:rPr>
          <w:rFonts w:hint="eastAsia"/>
          <w:lang w:eastAsia="zh"/>
          <w:woUserID w:val="3"/>
        </w:rPr>
      </w:pPr>
      <w:r>
        <w:rPr>
          <w:rFonts w:hint="eastAsia"/>
          <w:lang w:eastAsia="zh"/>
          <w:woUserID w:val="3"/>
        </w:rPr>
        <w:t>零件购买成本</w:t>
      </w:r>
      <w:r>
        <w:rPr>
          <w:rFonts w:hint="eastAsia"/>
          <w:lang w:eastAsia="zh"/>
          <w:woUserID w:val="4"/>
        </w:rPr>
        <w:t>计算公式</w:t>
      </w:r>
      <w:r>
        <w:rPr>
          <w:rFonts w:hint="eastAsia"/>
          <w:lang w:eastAsia="zh"/>
          <w:woUserID w:val="3"/>
        </w:rPr>
        <w:t>：</w:t>
      </w:r>
    </w:p>
    <w:p w14:paraId="74EA37D3">
      <w:pPr>
        <w:spacing w:before="164" w:beforeLines="50" w:after="164" w:afterLines="50"/>
        <w:ind w:left="0" w:leftChars="0" w:firstLine="0" w:firstLineChars="0"/>
        <w:jc w:val="center"/>
        <w:rPr>
          <w:rFonts w:hint="eastAsia"/>
          <w:lang w:eastAsia="zh"/>
          <w:woUserID w:val="3"/>
        </w:rPr>
      </w:pPr>
      <w:r>
        <w:rPr>
          <w:rFonts w:hint="eastAsia"/>
          <w:lang w:eastAsia="zh"/>
          <w:woUserID w:val="3"/>
        </w:rPr>
        <w:drawing>
          <wp:inline distT="0" distB="0" distL="114300" distR="114300">
            <wp:extent cx="866775" cy="590550"/>
            <wp:effectExtent l="0" t="0" r="9525" b="0"/>
            <wp:docPr id="60" name="E657119C-6982-421D-8BA7-E74DEB70A7DA-4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657119C-6982-421D-8BA7-E74DEB70A7DA-46" descr="latexmath"/>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866775" cy="590550"/>
                    </a:xfrm>
                    <a:prstGeom prst="rect">
                      <a:avLst/>
                    </a:prstGeom>
                  </pic:spPr>
                </pic:pic>
              </a:graphicData>
            </a:graphic>
          </wp:inline>
        </w:drawing>
      </w:r>
    </w:p>
    <w:p w14:paraId="69CE29A4">
      <w:pPr>
        <w:ind w:left="0" w:leftChars="0" w:firstLine="0" w:firstLineChars="0"/>
        <w:rPr>
          <w:rFonts w:hint="eastAsia"/>
          <w:lang w:eastAsia="zh"/>
          <w:woUserID w:val="3"/>
        </w:rPr>
      </w:pPr>
      <w:r>
        <w:rPr>
          <w:rFonts w:hint="eastAsia"/>
          <w:lang w:eastAsia="zh"/>
          <w:woUserID w:val="3"/>
        </w:rPr>
        <w:t>·零件购买成本为购买八种零件的花费之和</w:t>
      </w:r>
    </w:p>
    <w:p w14:paraId="7536BF1E">
      <w:pPr>
        <w:ind w:left="0" w:leftChars="0" w:firstLine="0" w:firstLineChars="0"/>
        <w:rPr>
          <w:rFonts w:hint="eastAsia"/>
          <w:lang w:eastAsia="zh"/>
          <w:woUserID w:val="3"/>
        </w:rPr>
      </w:pPr>
    </w:p>
    <w:p w14:paraId="4928859B">
      <w:pPr>
        <w:ind w:left="0" w:leftChars="0" w:firstLine="0" w:firstLineChars="0"/>
        <w:rPr>
          <w:rFonts w:hint="eastAsia"/>
          <w:lang w:eastAsia="zh"/>
          <w:woUserID w:val="4"/>
        </w:rPr>
      </w:pPr>
      <w:r>
        <w:rPr>
          <w:rFonts w:hint="eastAsia"/>
          <w:lang w:eastAsia="zh"/>
          <w:woUserID w:val="3"/>
        </w:rPr>
        <w:t>零件检测成本</w:t>
      </w:r>
      <w:r>
        <w:rPr>
          <w:rFonts w:hint="eastAsia"/>
          <w:lang w:eastAsia="zh"/>
          <w:woUserID w:val="4"/>
        </w:rPr>
        <w:t>计算公式：</w:t>
      </w:r>
    </w:p>
    <w:p w14:paraId="341FB82A">
      <w:pPr>
        <w:spacing w:before="164" w:beforeLines="50" w:after="164" w:afterLines="50"/>
        <w:ind w:left="0" w:leftChars="0" w:firstLine="0" w:firstLineChars="0"/>
        <w:jc w:val="center"/>
        <w:rPr>
          <w:rFonts w:hint="eastAsia"/>
          <w:lang w:eastAsia="zh"/>
          <w:woUserID w:val="3"/>
        </w:rPr>
      </w:pPr>
      <w:r>
        <w:rPr>
          <w:rFonts w:hint="eastAsia"/>
          <w:lang w:eastAsia="zh"/>
          <w:woUserID w:val="3"/>
        </w:rPr>
        <w:drawing>
          <wp:inline distT="0" distB="0" distL="114300" distR="114300">
            <wp:extent cx="1276350" cy="590550"/>
            <wp:effectExtent l="0" t="0" r="0" b="0"/>
            <wp:docPr id="62" name="E657119C-6982-421D-8BA7-E74DEB70A7DA-4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657119C-6982-421D-8BA7-E74DEB70A7DA-47" descr="latexmath"/>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1276350" cy="590550"/>
                    </a:xfrm>
                    <a:prstGeom prst="rect">
                      <a:avLst/>
                    </a:prstGeom>
                  </pic:spPr>
                </pic:pic>
              </a:graphicData>
            </a:graphic>
          </wp:inline>
        </w:drawing>
      </w:r>
    </w:p>
    <w:p w14:paraId="04A2C690">
      <w:pPr>
        <w:ind w:left="0" w:leftChars="0" w:firstLine="0" w:firstLineChars="0"/>
        <w:rPr>
          <w:rFonts w:hint="eastAsia"/>
          <w:lang w:eastAsia="zh"/>
          <w:woUserID w:val="3"/>
        </w:rPr>
      </w:pPr>
      <w:r>
        <w:rPr>
          <w:rFonts w:hint="eastAsia"/>
          <w:lang w:eastAsia="zh"/>
          <w:woUserID w:val="3"/>
        </w:rPr>
        <w:t>·零件检测成本为八种零件的检测费用之和，xi取0或1,0表示不检测零件，1表示检测零件</w:t>
      </w:r>
    </w:p>
    <w:p w14:paraId="3CAB0F73">
      <w:pPr>
        <w:pStyle w:val="7"/>
        <w:bidi w:val="0"/>
        <w:ind w:left="0" w:leftChars="0" w:firstLine="0" w:firstLineChars="0"/>
        <w:rPr>
          <w:rFonts w:hint="eastAsia"/>
          <w:lang w:eastAsia="zh"/>
          <w:woUserID w:val="3"/>
        </w:rPr>
      </w:pPr>
      <w:r>
        <w:rPr>
          <w:rFonts w:hint="eastAsia"/>
          <w:lang w:eastAsia="zh"/>
          <w:woUserID w:val="3"/>
        </w:rPr>
        <w:t>阶段二：半成品装配与检测成本</w:t>
      </w:r>
    </w:p>
    <w:p w14:paraId="0F7111CD">
      <w:pPr>
        <w:ind w:left="0" w:leftChars="0" w:firstLine="0" w:firstLineChars="0"/>
        <w:rPr>
          <w:rFonts w:hint="eastAsia"/>
          <w:lang w:eastAsia="zh"/>
          <w:woUserID w:val="3"/>
        </w:rPr>
      </w:pPr>
      <w:r>
        <w:rPr>
          <w:rFonts w:hint="eastAsia"/>
          <w:lang w:eastAsia="zh"/>
          <w:woUserID w:val="3"/>
        </w:rPr>
        <w:t>装配半成品数</w:t>
      </w:r>
      <w:r>
        <w:rPr>
          <w:rFonts w:hint="eastAsia"/>
          <w:lang w:eastAsia="zh"/>
          <w:woUserID w:val="4"/>
        </w:rPr>
        <w:t>计算公式</w:t>
      </w:r>
      <w:r>
        <w:rPr>
          <w:rFonts w:hint="eastAsia"/>
          <w:lang w:eastAsia="zh"/>
          <w:woUserID w:val="3"/>
        </w:rPr>
        <w:t>：</w:t>
      </w:r>
    </w:p>
    <w:p w14:paraId="19E1994D">
      <w:pPr>
        <w:spacing w:before="164" w:beforeLines="50" w:after="164" w:afterLines="50"/>
        <w:ind w:left="0" w:leftChars="0" w:firstLine="0" w:firstLineChars="0"/>
        <w:jc w:val="center"/>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drawing>
          <wp:inline distT="0" distB="0" distL="114300" distR="114300">
            <wp:extent cx="1580515" cy="400050"/>
            <wp:effectExtent l="0" t="0" r="635" b="0"/>
            <wp:docPr id="96" name="E657119C-6982-421D-8BA7-E74DEB70A7DA-6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657119C-6982-421D-8BA7-E74DEB70A7DA-63" descr="latexmath"/>
                    <pic:cNvPicPr>
                      <a:picLocks noChangeAspect="1"/>
                    </pic:cNvPicPr>
                  </pic:nvPicPr>
                  <pic:blipFill>
                    <a:blip r:embed="rId105">
                      <a:extLst>
                        <a:ext uri="{96DAC541-7B7A-43D3-8B79-37D633B846F1}">
                          <asvg:svgBlip xmlns:asvg="http://schemas.microsoft.com/office/drawing/2016/SVG/main" r:embed="rId106"/>
                        </a:ext>
                      </a:extLst>
                    </a:blip>
                    <a:stretch>
                      <a:fillRect/>
                    </a:stretch>
                  </pic:blipFill>
                  <pic:spPr>
                    <a:xfrm>
                      <a:off x="0" y="0"/>
                      <a:ext cx="1580795" cy="400050"/>
                    </a:xfrm>
                    <a:prstGeom prst="rect">
                      <a:avLst/>
                    </a:prstGeom>
                  </pic:spPr>
                </pic:pic>
              </a:graphicData>
            </a:graphic>
          </wp:inline>
        </w:drawing>
      </w:r>
    </w:p>
    <w:p w14:paraId="5FAED175">
      <w:pPr>
        <w:ind w:left="0" w:leftChars="0" w:firstLine="0" w:firstLineChars="0"/>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t>·装配</w:t>
      </w:r>
      <w:r>
        <w:rPr>
          <w:rFonts w:hint="eastAsia" w:ascii="宋体" w:hAnsi="宋体" w:cs="宋体"/>
          <w:sz w:val="24"/>
          <w:szCs w:val="24"/>
          <w:highlight w:val="none"/>
          <w:lang w:eastAsia="zh"/>
          <w:woUserID w:val="3"/>
        </w:rPr>
        <w:t>半</w:t>
      </w:r>
      <w:r>
        <w:rPr>
          <w:rFonts w:hint="eastAsia" w:ascii="宋体" w:hAnsi="宋体" w:eastAsia="宋体" w:cs="宋体"/>
          <w:sz w:val="24"/>
          <w:szCs w:val="24"/>
          <w:highlight w:val="none"/>
          <w:lang w:eastAsia="zh"/>
          <w:woUserID w:val="3"/>
        </w:rPr>
        <w:t>成品数表示</w:t>
      </w:r>
      <w:r>
        <w:rPr>
          <w:rFonts w:hint="eastAsia"/>
          <w:lang w:eastAsia="zh"/>
          <w:woUserID w:val="3"/>
        </w:rPr>
        <w:t>在给定八种零件数量后装配生成的半成品数</w:t>
      </w:r>
    </w:p>
    <w:p w14:paraId="1318D5D1">
      <w:pPr>
        <w:ind w:left="0" w:leftChars="0" w:firstLine="0" w:firstLineChars="0"/>
        <w:rPr>
          <w:rFonts w:hint="eastAsia"/>
          <w:lang w:eastAsia="zh"/>
          <w:woUserID w:val="3"/>
        </w:rPr>
      </w:pPr>
      <w:r>
        <w:rPr>
          <w:rFonts w:hint="eastAsia"/>
          <w:lang w:eastAsia="zh"/>
          <w:woUserID w:val="3"/>
        </w:rPr>
        <w:t>半成品装配成本</w:t>
      </w:r>
      <w:r>
        <w:rPr>
          <w:rFonts w:hint="eastAsia"/>
          <w:lang w:eastAsia="zh"/>
          <w:woUserID w:val="4"/>
        </w:rPr>
        <w:t>计算公式</w:t>
      </w:r>
      <w:r>
        <w:rPr>
          <w:rFonts w:hint="eastAsia"/>
          <w:lang w:eastAsia="zh"/>
          <w:woUserID w:val="3"/>
        </w:rPr>
        <w:t>：</w:t>
      </w:r>
    </w:p>
    <w:p w14:paraId="2F89328B">
      <w:pPr>
        <w:spacing w:before="164" w:beforeLines="50" w:after="164" w:afterLines="50"/>
        <w:ind w:left="0" w:leftChars="0" w:firstLine="0" w:firstLineChars="0"/>
        <w:jc w:val="center"/>
        <w:rPr>
          <w:rFonts w:hint="eastAsia" w:eastAsia="宋体"/>
          <w:lang w:eastAsia="zh"/>
          <w:woUserID w:val="3"/>
        </w:rPr>
      </w:pPr>
      <w:r>
        <w:rPr>
          <w:rFonts w:hint="eastAsia" w:eastAsia="宋体"/>
          <w:lang w:eastAsia="zh"/>
          <w:woUserID w:val="3"/>
        </w:rPr>
        <w:drawing>
          <wp:inline distT="0" distB="0" distL="114300" distR="114300">
            <wp:extent cx="638175" cy="257810"/>
            <wp:effectExtent l="0" t="0" r="9525" b="6985"/>
            <wp:docPr id="91" name="E657119C-6982-421D-8BA7-E74DEB70A7DA-6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657119C-6982-421D-8BA7-E74DEB70A7DA-60" descr="latexmath"/>
                    <pic:cNvPicPr>
                      <a:picLocks noChangeAspect="1"/>
                    </pic:cNvPicPr>
                  </pic:nvPicPr>
                  <pic:blipFill>
                    <a:blip r:embed="rId107">
                      <a:extLst>
                        <a:ext uri="{96DAC541-7B7A-43D3-8B79-37D633B846F1}">
                          <asvg:svgBlip xmlns:asvg="http://schemas.microsoft.com/office/drawing/2016/SVG/main" r:embed="rId108"/>
                        </a:ext>
                      </a:extLst>
                    </a:blip>
                    <a:stretch>
                      <a:fillRect/>
                    </a:stretch>
                  </pic:blipFill>
                  <pic:spPr>
                    <a:xfrm>
                      <a:off x="0" y="0"/>
                      <a:ext cx="638175" cy="257503"/>
                    </a:xfrm>
                    <a:prstGeom prst="rect">
                      <a:avLst/>
                    </a:prstGeom>
                  </pic:spPr>
                </pic:pic>
              </a:graphicData>
            </a:graphic>
          </wp:inline>
        </w:drawing>
      </w:r>
    </w:p>
    <w:p w14:paraId="5B5B5229">
      <w:pPr>
        <w:ind w:left="0" w:leftChars="0" w:firstLine="0" w:firstLineChars="0"/>
        <w:rPr>
          <w:rFonts w:hint="eastAsia"/>
          <w:lang w:eastAsia="zh"/>
          <w:woUserID w:val="3"/>
        </w:rPr>
      </w:pPr>
    </w:p>
    <w:p w14:paraId="58261A89">
      <w:pPr>
        <w:ind w:left="0" w:leftChars="0" w:firstLine="0" w:firstLineChars="0"/>
        <w:rPr>
          <w:rFonts w:hint="eastAsia"/>
          <w:lang w:eastAsia="zh"/>
          <w:woUserID w:val="3"/>
        </w:rPr>
      </w:pPr>
      <w:r>
        <w:rPr>
          <w:rFonts w:hint="eastAsia"/>
          <w:lang w:eastAsia="zh"/>
          <w:woUserID w:val="3"/>
        </w:rPr>
        <w:t>半成品检测成本</w:t>
      </w:r>
      <w:r>
        <w:rPr>
          <w:rFonts w:hint="eastAsia"/>
          <w:lang w:eastAsia="zh"/>
          <w:woUserID w:val="4"/>
        </w:rPr>
        <w:t>计算公式</w:t>
      </w:r>
      <w:r>
        <w:rPr>
          <w:rFonts w:hint="eastAsia"/>
          <w:lang w:eastAsia="zh"/>
          <w:woUserID w:val="3"/>
        </w:rPr>
        <w:t>：</w:t>
      </w:r>
    </w:p>
    <w:p w14:paraId="09207A83">
      <w:pPr>
        <w:spacing w:before="164" w:beforeLines="50" w:after="164" w:afterLines="50"/>
        <w:ind w:left="0" w:leftChars="0" w:firstLine="0" w:firstLineChars="0"/>
        <w:jc w:val="center"/>
        <w:rPr>
          <w:rFonts w:hint="eastAsia" w:eastAsia="宋体"/>
          <w:lang w:eastAsia="zh"/>
          <w:woUserID w:val="3"/>
        </w:rPr>
      </w:pPr>
      <w:r>
        <w:rPr>
          <w:rFonts w:hint="eastAsia" w:eastAsia="宋体"/>
          <w:lang w:eastAsia="zh"/>
          <w:woUserID w:val="3"/>
        </w:rPr>
        <w:drawing>
          <wp:inline distT="0" distB="0" distL="114300" distR="114300">
            <wp:extent cx="1442720" cy="570230"/>
            <wp:effectExtent l="0" t="0" r="5080" b="1270"/>
            <wp:docPr id="95" name="E657119C-6982-421D-8BA7-E74DEB70A7DA-6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657119C-6982-421D-8BA7-E74DEB70A7DA-62" descr="latexmath"/>
                    <pic:cNvPicPr>
                      <a:picLocks noChangeAspect="1"/>
                    </pic:cNvPicPr>
                  </pic:nvPicPr>
                  <pic:blipFill>
                    <a:blip r:embed="rId109">
                      <a:extLst>
                        <a:ext uri="{96DAC541-7B7A-43D3-8B79-37D633B846F1}">
                          <asvg:svgBlip xmlns:asvg="http://schemas.microsoft.com/office/drawing/2016/SVG/main" r:embed="rId110"/>
                        </a:ext>
                      </a:extLst>
                    </a:blip>
                    <a:stretch>
                      <a:fillRect/>
                    </a:stretch>
                  </pic:blipFill>
                  <pic:spPr>
                    <a:xfrm>
                      <a:off x="0" y="0"/>
                      <a:ext cx="1442803" cy="570186"/>
                    </a:xfrm>
                    <a:prstGeom prst="rect">
                      <a:avLst/>
                    </a:prstGeom>
                  </pic:spPr>
                </pic:pic>
              </a:graphicData>
            </a:graphic>
          </wp:inline>
        </w:drawing>
      </w:r>
    </w:p>
    <w:p w14:paraId="7DBC82E0">
      <w:pPr>
        <w:ind w:left="0" w:leftChars="0" w:firstLine="0" w:firstLineChars="0"/>
        <w:rPr>
          <w:rFonts w:hint="eastAsia"/>
          <w:lang w:eastAsia="zh"/>
          <w:woUserID w:val="1"/>
        </w:rPr>
      </w:pPr>
      <w:r>
        <w:rPr>
          <w:rFonts w:hint="eastAsia"/>
          <w:lang w:eastAsia="zh"/>
          <w:woUserID w:val="3"/>
        </w:rPr>
        <w:t>·半成品检测成本为半成品检测费用，x</w:t>
      </w:r>
      <w:r>
        <w:rPr>
          <w:rFonts w:hint="eastAsia"/>
          <w:vertAlign w:val="subscript"/>
          <w:lang w:eastAsia="zh"/>
          <w:woUserID w:val="3"/>
        </w:rPr>
        <w:t>i+8</w:t>
      </w:r>
      <w:r>
        <w:rPr>
          <w:rFonts w:hint="eastAsia"/>
          <w:lang w:eastAsia="zh"/>
          <w:woUserID w:val="3"/>
        </w:rPr>
        <w:t>取0或1,0表示不检测半成品，1表示检测半成品</w:t>
      </w:r>
      <w:r>
        <w:rPr>
          <w:rFonts w:hint="eastAsia"/>
          <w:lang w:eastAsia="zh"/>
          <w:woUserID w:val="1"/>
        </w:rPr>
        <w:t>。</w:t>
      </w:r>
    </w:p>
    <w:p w14:paraId="6556BB24">
      <w:pPr>
        <w:pStyle w:val="7"/>
        <w:bidi w:val="0"/>
        <w:ind w:left="0" w:leftChars="0" w:firstLine="0" w:firstLineChars="0"/>
        <w:rPr>
          <w:rFonts w:hint="eastAsia"/>
          <w:lang w:eastAsia="zh"/>
          <w:woUserID w:val="1"/>
        </w:rPr>
      </w:pPr>
      <w:r>
        <w:rPr>
          <w:rFonts w:hint="eastAsia"/>
          <w:lang w:eastAsia="zh"/>
          <w:woUserID w:val="1"/>
        </w:rPr>
        <w:t>阶段三：本文中拆解成品/半成品的收益</w:t>
      </w:r>
    </w:p>
    <w:p w14:paraId="06AC8515">
      <w:pPr>
        <w:rPr>
          <w:rFonts w:hint="eastAsia"/>
          <w:lang w:eastAsia="zh"/>
          <w:woUserID w:val="1"/>
        </w:rPr>
      </w:pPr>
      <w:r>
        <w:rPr>
          <w:rFonts w:hint="eastAsia"/>
          <w:lang w:eastAsia="zh"/>
          <w:woUserID w:val="1"/>
        </w:rPr>
        <w:t>为了简便计算，本文做出合理假设即将合格的组成原件的成本作为收益的来源，收益计算公式为：</w:t>
      </w:r>
    </w:p>
    <w:p w14:paraId="44DCC33C">
      <w:pPr>
        <w:jc w:val="center"/>
        <w:rPr>
          <w:rFonts w:hint="eastAsia"/>
          <w:lang w:eastAsia="zh"/>
          <w:woUserID w:val="1"/>
        </w:rPr>
      </w:pPr>
      <w:r>
        <w:rPr>
          <w:rFonts w:hint="eastAsia"/>
          <w:lang w:eastAsia="zh"/>
          <w:woUserID w:val="1"/>
        </w:rPr>
        <w:drawing>
          <wp:inline distT="0" distB="0" distL="114300" distR="114300">
            <wp:extent cx="1277620" cy="609600"/>
            <wp:effectExtent l="0" t="0" r="17780" b="0"/>
            <wp:docPr id="226" name="E657119C-6982-421D-8BA7-E74DEB70A7DA-13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E657119C-6982-421D-8BA7-E74DEB70A7DA-136" descr="latexmath"/>
                    <pic:cNvPicPr>
                      <a:picLocks noChangeAspect="1"/>
                    </pic:cNvPicPr>
                  </pic:nvPicPr>
                  <pic:blipFill>
                    <a:blip r:embed="rId111">
                      <a:extLst>
                        <a:ext uri="{96DAC541-7B7A-43D3-8B79-37D633B846F1}">
                          <asvg:svgBlip xmlns:asvg="http://schemas.microsoft.com/office/drawing/2016/SVG/main" r:embed="rId112"/>
                        </a:ext>
                      </a:extLst>
                    </a:blip>
                    <a:stretch>
                      <a:fillRect/>
                    </a:stretch>
                  </pic:blipFill>
                  <pic:spPr>
                    <a:xfrm>
                      <a:off x="0" y="0"/>
                      <a:ext cx="1277739" cy="609600"/>
                    </a:xfrm>
                    <a:prstGeom prst="rect">
                      <a:avLst/>
                    </a:prstGeom>
                  </pic:spPr>
                </pic:pic>
              </a:graphicData>
            </a:graphic>
          </wp:inline>
        </w:drawing>
      </w:r>
    </w:p>
    <w:p w14:paraId="0A10C349">
      <w:pPr>
        <w:jc w:val="left"/>
        <w:rPr>
          <w:rFonts w:hint="eastAsia"/>
          <w:vertAlign w:val="baseline"/>
          <w:lang w:eastAsia="zh"/>
          <w:woUserID w:val="1"/>
        </w:rPr>
      </w:pPr>
      <w:r>
        <w:rPr>
          <w:rFonts w:hint="eastAsia"/>
          <w:lang w:eastAsia="zh"/>
          <w:woUserID w:val="1"/>
        </w:rPr>
        <w:t>其中，o</w:t>
      </w:r>
      <w:r>
        <w:rPr>
          <w:rFonts w:hint="eastAsia"/>
          <w:vertAlign w:val="subscript"/>
          <w:lang w:eastAsia="zh"/>
          <w:woUserID w:val="1"/>
        </w:rPr>
        <w:t>i</w:t>
      </w:r>
      <w:r>
        <w:rPr>
          <w:rFonts w:hint="eastAsia"/>
          <w:vertAlign w:val="baseline"/>
          <w:lang w:eastAsia="zh"/>
          <w:woUserID w:val="1"/>
        </w:rPr>
        <w:t>是该成品/半成品的组成原件i的成本，包括其本身购买成本以及检测成本，p</w:t>
      </w:r>
      <w:r>
        <w:rPr>
          <w:rFonts w:hint="eastAsia"/>
          <w:vertAlign w:val="subscript"/>
          <w:lang w:eastAsia="zh"/>
          <w:woUserID w:val="1"/>
        </w:rPr>
        <w:t>i</w:t>
      </w:r>
      <w:r>
        <w:rPr>
          <w:rFonts w:hint="eastAsia"/>
          <w:vertAlign w:val="baseline"/>
          <w:lang w:eastAsia="zh"/>
          <w:woUserID w:val="1"/>
        </w:rPr>
        <w:t>为拆解后组成原件i的合格率，n为该组成原件个数。</w:t>
      </w:r>
    </w:p>
    <w:p w14:paraId="1826CC07">
      <w:pPr>
        <w:rPr>
          <w:rFonts w:hint="eastAsia"/>
          <w:lang w:eastAsia="zh"/>
          <w:woUserID w:val="1"/>
        </w:rPr>
      </w:pPr>
    </w:p>
    <w:p w14:paraId="31A1386B">
      <w:pPr>
        <w:pStyle w:val="7"/>
        <w:bidi w:val="0"/>
        <w:ind w:left="0" w:leftChars="0" w:firstLine="0" w:firstLineChars="0"/>
        <w:rPr>
          <w:rFonts w:hint="eastAsia"/>
          <w:lang w:eastAsia="zh"/>
          <w:woUserID w:val="3"/>
        </w:rPr>
      </w:pPr>
      <w:r>
        <w:rPr>
          <w:rFonts w:hint="eastAsia"/>
          <w:lang w:eastAsia="zh"/>
          <w:woUserID w:val="3"/>
        </w:rPr>
        <w:t>阶段三：不合格半成品拆解成本</w:t>
      </w:r>
    </w:p>
    <w:p w14:paraId="6FD9BC03">
      <w:pPr>
        <w:ind w:left="0" w:leftChars="0" w:firstLine="0" w:firstLineChars="0"/>
        <w:rPr>
          <w:rFonts w:hint="eastAsia"/>
          <w:lang w:eastAsia="zh"/>
          <w:woUserID w:val="3"/>
        </w:rPr>
      </w:pPr>
      <w:r>
        <w:rPr>
          <w:rFonts w:hint="eastAsia"/>
          <w:lang w:eastAsia="zh"/>
          <w:woUserID w:val="3"/>
        </w:rPr>
        <w:t>半成品正品数</w:t>
      </w:r>
      <w:r>
        <w:rPr>
          <w:rFonts w:hint="eastAsia"/>
          <w:lang w:eastAsia="zh"/>
          <w:woUserID w:val="4"/>
        </w:rPr>
        <w:t>计算公式</w:t>
      </w:r>
      <w:r>
        <w:rPr>
          <w:rFonts w:hint="eastAsia"/>
          <w:lang w:eastAsia="zh"/>
          <w:woUserID w:val="3"/>
        </w:rPr>
        <w:t>:</w:t>
      </w:r>
    </w:p>
    <w:p w14:paraId="7C6CB5F9">
      <w:pPr>
        <w:spacing w:before="164" w:beforeLines="50" w:after="164" w:afterLines="50"/>
        <w:ind w:left="0" w:leftChars="0" w:firstLine="0" w:firstLineChars="0"/>
        <w:jc w:val="center"/>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drawing>
          <wp:inline distT="0" distB="0" distL="114300" distR="114300">
            <wp:extent cx="1428750" cy="590550"/>
            <wp:effectExtent l="0" t="0" r="0" b="0"/>
            <wp:docPr id="99" name="E657119C-6982-421D-8BA7-E74DEB70A7DA-6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657119C-6982-421D-8BA7-E74DEB70A7DA-65" descr="latexmath"/>
                    <pic:cNvPicPr>
                      <a:picLocks noChangeAspect="1"/>
                    </pic:cNvPicPr>
                  </pic:nvPicPr>
                  <pic:blipFill>
                    <a:blip r:embed="rId113">
                      <a:extLst>
                        <a:ext uri="{96DAC541-7B7A-43D3-8B79-37D633B846F1}">
                          <asvg:svgBlip xmlns:asvg="http://schemas.microsoft.com/office/drawing/2016/SVG/main" r:embed="rId114"/>
                        </a:ext>
                      </a:extLst>
                    </a:blip>
                    <a:stretch>
                      <a:fillRect/>
                    </a:stretch>
                  </pic:blipFill>
                  <pic:spPr>
                    <a:xfrm>
                      <a:off x="0" y="0"/>
                      <a:ext cx="1428750" cy="590550"/>
                    </a:xfrm>
                    <a:prstGeom prst="rect">
                      <a:avLst/>
                    </a:prstGeom>
                  </pic:spPr>
                </pic:pic>
              </a:graphicData>
            </a:graphic>
          </wp:inline>
        </w:drawing>
      </w:r>
    </w:p>
    <w:p w14:paraId="119D43A1">
      <w:pPr>
        <w:ind w:left="0" w:leftChars="0" w:firstLine="0" w:firstLineChars="0"/>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t>·</w:t>
      </w:r>
      <w:r>
        <w:rPr>
          <w:rFonts w:hint="eastAsia" w:ascii="宋体" w:hAnsi="宋体" w:cs="宋体"/>
          <w:sz w:val="24"/>
          <w:szCs w:val="24"/>
          <w:highlight w:val="none"/>
          <w:lang w:eastAsia="zh"/>
          <w:woUserID w:val="3"/>
        </w:rPr>
        <w:t>半成品</w:t>
      </w:r>
      <w:r>
        <w:rPr>
          <w:rFonts w:hint="eastAsia" w:ascii="宋体" w:hAnsi="宋体" w:eastAsia="宋体" w:cs="宋体"/>
          <w:sz w:val="24"/>
          <w:szCs w:val="24"/>
          <w:highlight w:val="none"/>
          <w:lang w:eastAsia="zh"/>
          <w:woUserID w:val="3"/>
        </w:rPr>
        <w:t>正品数表示在给定</w:t>
      </w:r>
      <w:r>
        <w:rPr>
          <w:rFonts w:hint="eastAsia" w:ascii="宋体" w:hAnsi="宋体" w:cs="宋体"/>
          <w:sz w:val="24"/>
          <w:szCs w:val="24"/>
          <w:highlight w:val="none"/>
          <w:lang w:eastAsia="zh"/>
          <w:woUserID w:val="3"/>
        </w:rPr>
        <w:t>八种零件</w:t>
      </w:r>
      <w:r>
        <w:rPr>
          <w:rFonts w:hint="eastAsia" w:ascii="宋体" w:hAnsi="宋体" w:eastAsia="宋体" w:cs="宋体"/>
          <w:sz w:val="24"/>
          <w:szCs w:val="24"/>
          <w:highlight w:val="none"/>
          <w:lang w:eastAsia="zh"/>
          <w:woUserID w:val="3"/>
        </w:rPr>
        <w:t>数量后装配生成的</w:t>
      </w:r>
      <w:r>
        <w:rPr>
          <w:rFonts w:hint="eastAsia" w:ascii="宋体" w:hAnsi="宋体" w:cs="宋体"/>
          <w:sz w:val="24"/>
          <w:szCs w:val="24"/>
          <w:highlight w:val="none"/>
          <w:lang w:eastAsia="zh"/>
          <w:woUserID w:val="3"/>
        </w:rPr>
        <w:t>半</w:t>
      </w:r>
      <w:r>
        <w:rPr>
          <w:rFonts w:hint="eastAsia" w:ascii="宋体" w:hAnsi="宋体" w:eastAsia="宋体" w:cs="宋体"/>
          <w:sz w:val="24"/>
          <w:szCs w:val="24"/>
          <w:highlight w:val="none"/>
          <w:lang w:eastAsia="zh"/>
          <w:woUserID w:val="3"/>
        </w:rPr>
        <w:t>成品中的合格品</w:t>
      </w:r>
    </w:p>
    <w:p w14:paraId="711B24BB">
      <w:pPr>
        <w:ind w:left="0" w:leftChars="0" w:firstLine="0" w:firstLineChars="0"/>
        <w:rPr>
          <w:rFonts w:hint="eastAsia"/>
          <w:lang w:eastAsia="zh"/>
          <w:woUserID w:val="3"/>
        </w:rPr>
      </w:pPr>
      <w:r>
        <w:rPr>
          <w:rFonts w:hint="eastAsia"/>
          <w:lang w:eastAsia="zh"/>
          <w:woUserID w:val="3"/>
        </w:rPr>
        <w:t>半成品拆解费用</w:t>
      </w:r>
      <w:r>
        <w:rPr>
          <w:rFonts w:hint="eastAsia"/>
          <w:lang w:eastAsia="zh"/>
          <w:woUserID w:val="4"/>
        </w:rPr>
        <w:t>计算公式</w:t>
      </w:r>
      <w:r>
        <w:rPr>
          <w:rFonts w:hint="eastAsia"/>
          <w:lang w:eastAsia="zh"/>
          <w:woUserID w:val="3"/>
        </w:rPr>
        <w:t>：</w:t>
      </w:r>
    </w:p>
    <w:p w14:paraId="0328E88D">
      <w:pPr>
        <w:spacing w:before="164" w:beforeLines="50" w:after="164" w:afterLines="50"/>
        <w:ind w:left="0" w:leftChars="0" w:firstLine="0" w:firstLineChars="0"/>
        <w:jc w:val="center"/>
        <w:rPr>
          <w:rFonts w:hint="eastAsia"/>
          <w:lang w:eastAsia="zh"/>
          <w:woUserID w:val="3"/>
        </w:rPr>
      </w:pPr>
      <w:r>
        <w:rPr>
          <w:rFonts w:hint="eastAsia"/>
          <w:lang w:eastAsia="zh"/>
          <w:woUserID w:val="3"/>
        </w:rPr>
        <w:drawing>
          <wp:inline distT="0" distB="0" distL="114300" distR="114300">
            <wp:extent cx="2637790" cy="571500"/>
            <wp:effectExtent l="0" t="0" r="10160" b="0"/>
            <wp:docPr id="223" name="E657119C-6982-421D-8BA7-E74DEB70A7DA-13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E657119C-6982-421D-8BA7-E74DEB70A7DA-132" descr="latexmath"/>
                    <pic:cNvPicPr>
                      <a:picLocks noChangeAspect="1"/>
                    </pic:cNvPicPr>
                  </pic:nvPicPr>
                  <pic:blipFill>
                    <a:blip r:embed="rId115">
                      <a:extLst>
                        <a:ext uri="{96DAC541-7B7A-43D3-8B79-37D633B846F1}">
                          <asvg:svgBlip xmlns:asvg="http://schemas.microsoft.com/office/drawing/2016/SVG/main" r:embed="rId116"/>
                        </a:ext>
                      </a:extLst>
                    </a:blip>
                    <a:stretch>
                      <a:fillRect/>
                    </a:stretch>
                  </pic:blipFill>
                  <pic:spPr>
                    <a:xfrm>
                      <a:off x="0" y="0"/>
                      <a:ext cx="2637905" cy="571500"/>
                    </a:xfrm>
                    <a:prstGeom prst="rect">
                      <a:avLst/>
                    </a:prstGeom>
                  </pic:spPr>
                </pic:pic>
              </a:graphicData>
            </a:graphic>
          </wp:inline>
        </w:drawing>
      </w:r>
    </w:p>
    <w:p w14:paraId="14D3BCEB">
      <w:pPr>
        <w:ind w:left="0" w:leftChars="0" w:firstLine="0" w:firstLineChars="0"/>
        <w:rPr>
          <w:rFonts w:hint="eastAsia"/>
          <w:lang w:eastAsia="zh"/>
          <w:woUserID w:val="3"/>
        </w:rPr>
      </w:pPr>
      <w:r>
        <w:rPr>
          <w:rFonts w:hint="eastAsia"/>
          <w:lang w:eastAsia="zh"/>
          <w:woUserID w:val="3"/>
        </w:rPr>
        <w:t>·拆解费用表示检测成品时筛选出的不合格品，x</w:t>
      </w:r>
      <w:r>
        <w:rPr>
          <w:rFonts w:hint="eastAsia"/>
          <w:vertAlign w:val="subscript"/>
          <w:lang w:eastAsia="zh"/>
          <w:woUserID w:val="3"/>
        </w:rPr>
        <w:t>4</w:t>
      </w:r>
      <w:r>
        <w:rPr>
          <w:rFonts w:hint="eastAsia"/>
          <w:lang w:eastAsia="zh"/>
          <w:woUserID w:val="3"/>
        </w:rPr>
        <w:t>取0或1,0表示不拆解，1表示拆解</w:t>
      </w:r>
    </w:p>
    <w:p w14:paraId="382B1003">
      <w:pPr>
        <w:pStyle w:val="7"/>
        <w:bidi w:val="0"/>
        <w:ind w:left="0" w:leftChars="0" w:firstLine="0" w:firstLineChars="0"/>
        <w:rPr>
          <w:rFonts w:hint="eastAsia"/>
          <w:lang w:eastAsia="zh"/>
          <w:woUserID w:val="3"/>
        </w:rPr>
      </w:pPr>
      <w:r>
        <w:rPr>
          <w:rFonts w:hint="eastAsia"/>
          <w:lang w:eastAsia="zh"/>
          <w:woUserID w:val="3"/>
        </w:rPr>
        <w:t>阶段四：不合格成品拆解成本</w:t>
      </w:r>
    </w:p>
    <w:p w14:paraId="57FFC976">
      <w:pPr>
        <w:ind w:left="0" w:leftChars="0" w:firstLine="0" w:firstLineChars="0"/>
        <w:rPr>
          <w:rFonts w:hint="eastAsia"/>
          <w:lang w:eastAsia="zh"/>
          <w:woUserID w:val="3"/>
        </w:rPr>
      </w:pPr>
      <w:r>
        <w:rPr>
          <w:rFonts w:hint="eastAsia"/>
          <w:lang w:eastAsia="zh"/>
          <w:woUserID w:val="3"/>
        </w:rPr>
        <w:t>装配成品数</w:t>
      </w:r>
      <w:r>
        <w:rPr>
          <w:rFonts w:hint="eastAsia"/>
          <w:lang w:eastAsia="zh"/>
          <w:woUserID w:val="4"/>
        </w:rPr>
        <w:t>计算公式</w:t>
      </w:r>
      <w:r>
        <w:rPr>
          <w:rFonts w:hint="eastAsia"/>
          <w:lang w:eastAsia="zh"/>
          <w:woUserID w:val="3"/>
        </w:rPr>
        <w:t>：</w:t>
      </w:r>
    </w:p>
    <w:p w14:paraId="25295DD8">
      <w:pPr>
        <w:spacing w:before="164" w:beforeLines="50" w:after="164" w:afterLines="50"/>
        <w:ind w:left="0" w:leftChars="0" w:firstLine="0" w:firstLineChars="0"/>
        <w:jc w:val="center"/>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drawing>
          <wp:inline distT="0" distB="0" distL="114300" distR="114300">
            <wp:extent cx="1808480" cy="409575"/>
            <wp:effectExtent l="0" t="0" r="1270" b="7620"/>
            <wp:docPr id="135" name="E657119C-6982-421D-8BA7-E74DEB70A7DA-7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657119C-6982-421D-8BA7-E74DEB70A7DA-75" descr="latexmath"/>
                    <pic:cNvPicPr>
                      <a:picLocks noChangeAspect="1"/>
                    </pic:cNvPicPr>
                  </pic:nvPicPr>
                  <pic:blipFill>
                    <a:blip r:embed="rId117">
                      <a:extLst>
                        <a:ext uri="{96DAC541-7B7A-43D3-8B79-37D633B846F1}">
                          <asvg:svgBlip xmlns:asvg="http://schemas.microsoft.com/office/drawing/2016/SVG/main" r:embed="rId118"/>
                        </a:ext>
                      </a:extLst>
                    </a:blip>
                    <a:stretch>
                      <a:fillRect/>
                    </a:stretch>
                  </pic:blipFill>
                  <pic:spPr>
                    <a:xfrm>
                      <a:off x="0" y="0"/>
                      <a:ext cx="1808381" cy="409353"/>
                    </a:xfrm>
                    <a:prstGeom prst="rect">
                      <a:avLst/>
                    </a:prstGeom>
                  </pic:spPr>
                </pic:pic>
              </a:graphicData>
            </a:graphic>
          </wp:inline>
        </w:drawing>
      </w:r>
    </w:p>
    <w:p w14:paraId="4806640C">
      <w:pPr>
        <w:ind w:left="0" w:leftChars="0" w:firstLine="0" w:firstLineChars="0"/>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t>·装配成品数表示</w:t>
      </w:r>
      <w:r>
        <w:rPr>
          <w:rFonts w:hint="eastAsia"/>
          <w:lang w:eastAsia="zh"/>
          <w:woUserID w:val="3"/>
        </w:rPr>
        <w:t>在给定八种零件数量后装配生成的成品数</w:t>
      </w:r>
    </w:p>
    <w:p w14:paraId="571DD32F">
      <w:pPr>
        <w:ind w:left="0" w:leftChars="0" w:firstLine="0" w:firstLineChars="0"/>
        <w:rPr>
          <w:rFonts w:hint="eastAsia"/>
          <w:lang w:eastAsia="zh"/>
          <w:woUserID w:val="3"/>
        </w:rPr>
      </w:pPr>
      <w:r>
        <w:rPr>
          <w:rFonts w:hint="eastAsia"/>
          <w:lang w:eastAsia="zh"/>
          <w:woUserID w:val="3"/>
        </w:rPr>
        <w:t>成品正品数</w:t>
      </w:r>
      <w:r>
        <w:rPr>
          <w:rFonts w:hint="eastAsia"/>
          <w:lang w:eastAsia="zh"/>
          <w:woUserID w:val="4"/>
        </w:rPr>
        <w:t>计算公式</w:t>
      </w:r>
      <w:r>
        <w:rPr>
          <w:rFonts w:hint="eastAsia"/>
          <w:lang w:eastAsia="zh"/>
          <w:woUserID w:val="3"/>
        </w:rPr>
        <w:t>:</w:t>
      </w:r>
    </w:p>
    <w:p w14:paraId="174A4C9F">
      <w:pPr>
        <w:spacing w:before="164" w:beforeLines="50" w:after="164" w:afterLines="50"/>
        <w:ind w:left="0" w:leftChars="0" w:firstLine="0" w:firstLineChars="0"/>
        <w:jc w:val="center"/>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drawing>
          <wp:inline distT="0" distB="0" distL="114300" distR="114300">
            <wp:extent cx="1638300" cy="590550"/>
            <wp:effectExtent l="0" t="0" r="0" b="0"/>
            <wp:docPr id="136" name="E657119C-6982-421D-8BA7-E74DEB70A7DA-7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657119C-6982-421D-8BA7-E74DEB70A7DA-76" descr="latexmath"/>
                    <pic:cNvPicPr>
                      <a:picLocks noChangeAspect="1"/>
                    </pic:cNvPicPr>
                  </pic:nvPicPr>
                  <pic:blipFill>
                    <a:blip r:embed="rId119">
                      <a:extLst>
                        <a:ext uri="{96DAC541-7B7A-43D3-8B79-37D633B846F1}">
                          <asvg:svgBlip xmlns:asvg="http://schemas.microsoft.com/office/drawing/2016/SVG/main" r:embed="rId120"/>
                        </a:ext>
                      </a:extLst>
                    </a:blip>
                    <a:stretch>
                      <a:fillRect/>
                    </a:stretch>
                  </pic:blipFill>
                  <pic:spPr>
                    <a:xfrm>
                      <a:off x="0" y="0"/>
                      <a:ext cx="1638300" cy="590550"/>
                    </a:xfrm>
                    <a:prstGeom prst="rect">
                      <a:avLst/>
                    </a:prstGeom>
                  </pic:spPr>
                </pic:pic>
              </a:graphicData>
            </a:graphic>
          </wp:inline>
        </w:drawing>
      </w:r>
    </w:p>
    <w:p w14:paraId="5829C647">
      <w:pPr>
        <w:ind w:left="0" w:leftChars="0" w:firstLine="0" w:firstLineChars="0"/>
        <w:rPr>
          <w:rFonts w:hint="eastAsia" w:ascii="宋体" w:hAnsi="宋体" w:eastAsia="宋体" w:cs="宋体"/>
          <w:sz w:val="24"/>
          <w:szCs w:val="24"/>
          <w:highlight w:val="none"/>
          <w:lang w:eastAsia="zh"/>
          <w:woUserID w:val="3"/>
        </w:rPr>
      </w:pPr>
      <w:r>
        <w:rPr>
          <w:rFonts w:hint="eastAsia" w:ascii="宋体" w:hAnsi="宋体" w:eastAsia="宋体" w:cs="宋体"/>
          <w:sz w:val="24"/>
          <w:szCs w:val="24"/>
          <w:highlight w:val="none"/>
          <w:lang w:eastAsia="zh"/>
          <w:woUserID w:val="3"/>
        </w:rPr>
        <w:t>·</w:t>
      </w:r>
      <w:r>
        <w:rPr>
          <w:rFonts w:hint="eastAsia" w:ascii="宋体" w:hAnsi="宋体" w:cs="宋体"/>
          <w:sz w:val="24"/>
          <w:szCs w:val="24"/>
          <w:highlight w:val="none"/>
          <w:lang w:eastAsia="zh"/>
          <w:woUserID w:val="3"/>
        </w:rPr>
        <w:t>成品</w:t>
      </w:r>
      <w:r>
        <w:rPr>
          <w:rFonts w:hint="eastAsia" w:ascii="宋体" w:hAnsi="宋体" w:eastAsia="宋体" w:cs="宋体"/>
          <w:sz w:val="24"/>
          <w:szCs w:val="24"/>
          <w:highlight w:val="none"/>
          <w:lang w:eastAsia="zh"/>
          <w:woUserID w:val="3"/>
        </w:rPr>
        <w:t>正品数表示在给定</w:t>
      </w:r>
      <w:r>
        <w:rPr>
          <w:rFonts w:hint="eastAsia" w:ascii="宋体" w:hAnsi="宋体" w:cs="宋体"/>
          <w:sz w:val="24"/>
          <w:szCs w:val="24"/>
          <w:highlight w:val="none"/>
          <w:lang w:eastAsia="zh"/>
          <w:woUserID w:val="3"/>
        </w:rPr>
        <w:t>八种零件</w:t>
      </w:r>
      <w:r>
        <w:rPr>
          <w:rFonts w:hint="eastAsia" w:ascii="宋体" w:hAnsi="宋体" w:eastAsia="宋体" w:cs="宋体"/>
          <w:sz w:val="24"/>
          <w:szCs w:val="24"/>
          <w:highlight w:val="none"/>
          <w:lang w:eastAsia="zh"/>
          <w:woUserID w:val="3"/>
        </w:rPr>
        <w:t>数量后装配生成的成品中的合格品</w:t>
      </w:r>
    </w:p>
    <w:p w14:paraId="1660DEBE">
      <w:pPr>
        <w:ind w:left="0" w:leftChars="0" w:firstLine="0" w:firstLineChars="0"/>
        <w:rPr>
          <w:rFonts w:hint="eastAsia"/>
          <w:lang w:eastAsia="zh"/>
          <w:woUserID w:val="3"/>
        </w:rPr>
      </w:pPr>
      <w:r>
        <w:rPr>
          <w:rFonts w:hint="eastAsia"/>
          <w:lang w:eastAsia="zh"/>
          <w:woUserID w:val="3"/>
        </w:rPr>
        <w:t>成品拆解费用</w:t>
      </w:r>
      <w:r>
        <w:rPr>
          <w:rFonts w:hint="eastAsia"/>
          <w:lang w:eastAsia="zh"/>
          <w:woUserID w:val="4"/>
        </w:rPr>
        <w:t>计算公式</w:t>
      </w:r>
      <w:r>
        <w:rPr>
          <w:rFonts w:hint="eastAsia"/>
          <w:lang w:eastAsia="zh"/>
          <w:woUserID w:val="3"/>
        </w:rPr>
        <w:t>：</w:t>
      </w:r>
    </w:p>
    <w:p w14:paraId="2BFAAA87">
      <w:pPr>
        <w:spacing w:before="164" w:beforeLines="50" w:after="164" w:afterLines="50"/>
        <w:ind w:left="0" w:leftChars="0" w:firstLine="0" w:firstLineChars="0"/>
        <w:jc w:val="center"/>
        <w:rPr>
          <w:rFonts w:hint="eastAsia"/>
          <w:lang w:eastAsia="zh"/>
          <w:woUserID w:val="3"/>
        </w:rPr>
      </w:pPr>
      <w:r>
        <w:rPr>
          <w:rFonts w:hint="eastAsia"/>
          <w:lang w:eastAsia="zh"/>
          <w:woUserID w:val="1"/>
        </w:rPr>
        <w:drawing>
          <wp:inline distT="0" distB="0" distL="114300" distR="114300">
            <wp:extent cx="2752090" cy="266700"/>
            <wp:effectExtent l="0" t="0" r="0" b="0"/>
            <wp:docPr id="222" name="E657119C-6982-421D-8BA7-E74DEB70A7DA-13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E657119C-6982-421D-8BA7-E74DEB70A7DA-131" descr="latexmath"/>
                    <pic:cNvPicPr>
                      <a:picLocks noChangeAspect="1"/>
                    </pic:cNvPicPr>
                  </pic:nvPicPr>
                  <pic:blipFill>
                    <a:blip r:embed="rId121">
                      <a:extLst>
                        <a:ext uri="{96DAC541-7B7A-43D3-8B79-37D633B846F1}">
                          <asvg:svgBlip xmlns:asvg="http://schemas.microsoft.com/office/drawing/2016/SVG/main" r:embed="rId122"/>
                        </a:ext>
                      </a:extLst>
                    </a:blip>
                    <a:stretch>
                      <a:fillRect/>
                    </a:stretch>
                  </pic:blipFill>
                  <pic:spPr>
                    <a:xfrm>
                      <a:off x="0" y="0"/>
                      <a:ext cx="2752019" cy="266700"/>
                    </a:xfrm>
                    <a:prstGeom prst="rect">
                      <a:avLst/>
                    </a:prstGeom>
                  </pic:spPr>
                </pic:pic>
              </a:graphicData>
            </a:graphic>
          </wp:inline>
        </w:drawing>
      </w:r>
    </w:p>
    <w:p w14:paraId="4A9258AF">
      <w:pPr>
        <w:ind w:left="0" w:leftChars="0" w:firstLine="0" w:firstLineChars="0"/>
        <w:rPr>
          <w:rFonts w:hint="eastAsia"/>
          <w:lang w:eastAsia="zh"/>
          <w:woUserID w:val="3"/>
        </w:rPr>
      </w:pPr>
    </w:p>
    <w:p w14:paraId="6B805F6C">
      <w:pPr>
        <w:pStyle w:val="7"/>
        <w:bidi w:val="0"/>
        <w:ind w:left="0" w:leftChars="0" w:firstLine="0" w:firstLineChars="0"/>
        <w:rPr>
          <w:rFonts w:hint="eastAsia"/>
          <w:lang w:eastAsia="zh"/>
          <w:woUserID w:val="3"/>
        </w:rPr>
      </w:pPr>
      <w:r>
        <w:rPr>
          <w:rFonts w:hint="eastAsia"/>
          <w:lang w:eastAsia="zh"/>
          <w:woUserID w:val="3"/>
        </w:rPr>
        <w:t>阶段五：调换不合格产品成本</w:t>
      </w:r>
    </w:p>
    <w:p w14:paraId="25D5CD12">
      <w:pPr>
        <w:ind w:left="0" w:leftChars="0" w:firstLine="0" w:firstLineChars="0"/>
        <w:rPr>
          <w:rFonts w:hint="eastAsia"/>
          <w:lang w:eastAsia="zh"/>
          <w:woUserID w:val="3"/>
        </w:rPr>
      </w:pPr>
      <w:r>
        <w:rPr>
          <w:rFonts w:hint="eastAsia"/>
          <w:lang w:eastAsia="zh"/>
          <w:woUserID w:val="3"/>
        </w:rPr>
        <w:t>调换损失</w:t>
      </w:r>
      <w:r>
        <w:rPr>
          <w:rFonts w:hint="eastAsia"/>
          <w:lang w:eastAsia="zh"/>
          <w:woUserID w:val="4"/>
        </w:rPr>
        <w:t>函数</w:t>
      </w:r>
      <w:r>
        <w:rPr>
          <w:rFonts w:hint="eastAsia"/>
          <w:lang w:eastAsia="zh"/>
          <w:woUserID w:val="3"/>
        </w:rPr>
        <w:t>：</w:t>
      </w:r>
    </w:p>
    <w:p w14:paraId="6743CBF7">
      <w:pPr>
        <w:spacing w:before="164" w:beforeLines="50" w:after="164" w:afterLines="50"/>
        <w:ind w:left="0" w:leftChars="0" w:firstLine="0" w:firstLineChars="0"/>
        <w:rPr>
          <w:rFonts w:hint="eastAsia"/>
          <w:lang w:eastAsia="zh"/>
          <w:woUserID w:val="3"/>
        </w:rPr>
      </w:pPr>
      <w:r>
        <w:rPr>
          <w:rFonts w:hint="eastAsia"/>
          <w:lang w:eastAsia="zh"/>
          <w:woUserID w:val="3"/>
        </w:rPr>
        <w:drawing>
          <wp:inline distT="0" distB="0" distL="114300" distR="114300">
            <wp:extent cx="5812155" cy="247650"/>
            <wp:effectExtent l="0" t="0" r="17145" b="0"/>
            <wp:docPr id="175" name="E657119C-6982-421D-8BA7-E74DEB70A7DA-9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657119C-6982-421D-8BA7-E74DEB70A7DA-98" descr="latexmath"/>
                    <pic:cNvPicPr>
                      <a:picLocks noChangeAspect="1"/>
                    </pic:cNvPicPr>
                  </pic:nvPicPr>
                  <pic:blipFill>
                    <a:blip r:embed="rId123">
                      <a:extLst>
                        <a:ext uri="{96DAC541-7B7A-43D3-8B79-37D633B846F1}">
                          <asvg:svgBlip xmlns:asvg="http://schemas.microsoft.com/office/drawing/2016/SVG/main" r:embed="rId124"/>
                        </a:ext>
                      </a:extLst>
                    </a:blip>
                    <a:stretch>
                      <a:fillRect/>
                    </a:stretch>
                  </pic:blipFill>
                  <pic:spPr>
                    <a:xfrm>
                      <a:off x="0" y="0"/>
                      <a:ext cx="5812445" cy="247650"/>
                    </a:xfrm>
                    <a:prstGeom prst="rect">
                      <a:avLst/>
                    </a:prstGeom>
                  </pic:spPr>
                </pic:pic>
              </a:graphicData>
            </a:graphic>
          </wp:inline>
        </w:drawing>
      </w:r>
    </w:p>
    <w:p w14:paraId="07515292">
      <w:pPr>
        <w:ind w:left="0" w:leftChars="0" w:firstLine="0" w:firstLineChars="0"/>
        <w:rPr>
          <w:rFonts w:hint="eastAsia"/>
          <w:lang w:eastAsia="zh"/>
          <w:woUserID w:val="3"/>
        </w:rPr>
      </w:pPr>
      <w:r>
        <w:rPr>
          <w:rFonts w:hint="eastAsia"/>
          <w:lang w:eastAsia="zh"/>
          <w:woUserID w:val="3"/>
        </w:rPr>
        <w:t>·调换损失表示为调换产品而丧失的利润</w:t>
      </w:r>
    </w:p>
    <w:p w14:paraId="63D4237C">
      <w:pPr>
        <w:pStyle w:val="7"/>
        <w:bidi w:val="0"/>
        <w:ind w:left="0" w:leftChars="0" w:firstLine="0" w:firstLineChars="0"/>
        <w:rPr>
          <w:rFonts w:hint="eastAsia"/>
          <w:lang w:eastAsia="zh"/>
          <w:woUserID w:val="3"/>
        </w:rPr>
      </w:pPr>
      <w:r>
        <w:rPr>
          <w:rFonts w:hint="eastAsia"/>
          <w:lang w:eastAsia="zh"/>
          <w:woUserID w:val="3"/>
        </w:rPr>
        <w:t>阶段六：整合总拆解费用</w:t>
      </w:r>
    </w:p>
    <w:p w14:paraId="3EDA5989">
      <w:pPr>
        <w:ind w:left="0" w:leftChars="0" w:firstLine="0" w:firstLineChars="0"/>
        <w:rPr>
          <w:rFonts w:hint="eastAsia" w:eastAsia="宋体"/>
          <w:lang w:eastAsia="zh"/>
          <w:woUserID w:val="3"/>
        </w:rPr>
      </w:pPr>
      <w:r>
        <w:rPr>
          <w:rFonts w:hint="eastAsia" w:eastAsia="宋体"/>
          <w:lang w:eastAsia="zh"/>
          <w:woUserID w:val="3"/>
        </w:rPr>
        <w:t>拆解费用</w:t>
      </w:r>
      <w:r>
        <w:rPr>
          <w:rFonts w:hint="eastAsia"/>
          <w:lang w:eastAsia="zh"/>
          <w:woUserID w:val="4"/>
        </w:rPr>
        <w:t>计算公式</w:t>
      </w:r>
      <w:r>
        <w:rPr>
          <w:rFonts w:hint="eastAsia" w:eastAsia="宋体"/>
          <w:lang w:eastAsia="zh"/>
          <w:woUserID w:val="3"/>
        </w:rPr>
        <w:t>：</w:t>
      </w:r>
    </w:p>
    <w:p w14:paraId="68B9959C">
      <w:pPr>
        <w:spacing w:before="164" w:beforeLines="50" w:after="164" w:afterLines="50"/>
        <w:ind w:left="0" w:leftChars="0" w:firstLine="0" w:firstLineChars="0"/>
        <w:jc w:val="center"/>
        <w:rPr>
          <w:rFonts w:hint="eastAsia"/>
          <w:lang w:eastAsia="zh"/>
          <w:woUserID w:val="3"/>
        </w:rPr>
      </w:pPr>
      <w:r>
        <w:rPr>
          <w:rFonts w:hint="eastAsia"/>
          <w:vertAlign w:val="subscript"/>
          <w:lang w:eastAsia="zh"/>
          <w:woUserID w:val="3"/>
        </w:rPr>
        <w:t xml:space="preserve"> </w:t>
      </w:r>
      <w:r>
        <w:rPr>
          <w:rFonts w:hint="eastAsia"/>
          <w:lang w:eastAsia="zh"/>
          <w:woUserID w:val="3"/>
        </w:rPr>
        <w:drawing>
          <wp:inline distT="0" distB="0" distL="114300" distR="114300">
            <wp:extent cx="764540" cy="266700"/>
            <wp:effectExtent l="0" t="0" r="16510" b="0"/>
            <wp:docPr id="166" name="E657119C-6982-421D-8BA7-E74DEB70A7DA-9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657119C-6982-421D-8BA7-E74DEB70A7DA-92" descr="latexmath"/>
                    <pic:cNvPicPr>
                      <a:picLocks noChangeAspect="1"/>
                    </pic:cNvPicPr>
                  </pic:nvPicPr>
                  <pic:blipFill>
                    <a:blip r:embed="rId125">
                      <a:extLst>
                        <a:ext uri="{96DAC541-7B7A-43D3-8B79-37D633B846F1}">
                          <asvg:svgBlip xmlns:asvg="http://schemas.microsoft.com/office/drawing/2016/SVG/main" r:embed="rId126"/>
                        </a:ext>
                      </a:extLst>
                    </a:blip>
                    <a:stretch>
                      <a:fillRect/>
                    </a:stretch>
                  </pic:blipFill>
                  <pic:spPr>
                    <a:xfrm>
                      <a:off x="0" y="0"/>
                      <a:ext cx="764574" cy="266700"/>
                    </a:xfrm>
                    <a:prstGeom prst="rect">
                      <a:avLst/>
                    </a:prstGeom>
                  </pic:spPr>
                </pic:pic>
              </a:graphicData>
            </a:graphic>
          </wp:inline>
        </w:drawing>
      </w:r>
    </w:p>
    <w:p w14:paraId="673FB597">
      <w:pPr>
        <w:pStyle w:val="7"/>
        <w:bidi w:val="0"/>
        <w:ind w:left="0" w:leftChars="0" w:firstLine="0" w:firstLineChars="0"/>
        <w:rPr>
          <w:rFonts w:hint="eastAsia"/>
          <w:lang w:eastAsia="zh"/>
          <w:woUserID w:val="3"/>
        </w:rPr>
      </w:pPr>
      <w:r>
        <w:rPr>
          <w:rFonts w:hint="eastAsia"/>
          <w:lang w:eastAsia="zh"/>
          <w:woUserID w:val="3"/>
        </w:rPr>
        <w:t>阶段七：整合总成本</w:t>
      </w:r>
    </w:p>
    <w:p w14:paraId="321C673D">
      <w:pPr>
        <w:ind w:left="0" w:leftChars="0" w:firstLine="0" w:firstLineChars="0"/>
        <w:rPr>
          <w:rFonts w:hint="eastAsia"/>
          <w:lang w:eastAsia="zh"/>
          <w:woUserID w:val="3"/>
        </w:rPr>
      </w:pPr>
      <w:r>
        <w:rPr>
          <w:rFonts w:hint="eastAsia"/>
          <w:lang w:eastAsia="zh"/>
          <w:woUserID w:val="3"/>
        </w:rPr>
        <w:t>检测成本</w:t>
      </w:r>
      <w:r>
        <w:rPr>
          <w:rFonts w:hint="eastAsia"/>
          <w:lang w:eastAsia="zh"/>
          <w:woUserID w:val="4"/>
        </w:rPr>
        <w:t>计算公式</w:t>
      </w:r>
      <w:r>
        <w:rPr>
          <w:rFonts w:hint="eastAsia"/>
          <w:lang w:eastAsia="zh"/>
          <w:woUserID w:val="3"/>
        </w:rPr>
        <w:t>：</w:t>
      </w:r>
    </w:p>
    <w:p w14:paraId="6FECE9FD">
      <w:pPr>
        <w:spacing w:before="164" w:beforeLines="50" w:after="164" w:afterLines="50"/>
        <w:ind w:left="0" w:leftChars="0" w:firstLine="0" w:firstLineChars="0"/>
        <w:jc w:val="center"/>
        <w:rPr>
          <w:rFonts w:hint="eastAsia"/>
          <w:vertAlign w:val="subscript"/>
          <w:lang w:eastAsia="zh"/>
          <w:woUserID w:val="3"/>
        </w:rPr>
      </w:pPr>
      <w:r>
        <w:rPr>
          <w:rFonts w:hint="eastAsia"/>
          <w:vertAlign w:val="subscript"/>
          <w:lang w:eastAsia="zh"/>
          <w:woUserID w:val="3"/>
        </w:rPr>
        <w:drawing>
          <wp:inline distT="0" distB="0" distL="114300" distR="114300">
            <wp:extent cx="923925" cy="276225"/>
            <wp:effectExtent l="0" t="0" r="9525" b="7620"/>
            <wp:docPr id="81" name="E657119C-6982-421D-8BA7-E74DEB70A7DA-5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657119C-6982-421D-8BA7-E74DEB70A7DA-54" descr="latexmath"/>
                    <pic:cNvPicPr>
                      <a:picLocks noChangeAspect="1"/>
                    </pic:cNvPicPr>
                  </pic:nvPicPr>
                  <pic:blipFill>
                    <a:blip r:embed="rId80">
                      <a:extLst>
                        <a:ext uri="{96DAC541-7B7A-43D3-8B79-37D633B846F1}">
                          <asvg:svgBlip xmlns:asvg="http://schemas.microsoft.com/office/drawing/2016/SVG/main" r:embed="rId81"/>
                        </a:ext>
                      </a:extLst>
                    </a:blip>
                    <a:stretch>
                      <a:fillRect/>
                    </a:stretch>
                  </pic:blipFill>
                  <pic:spPr>
                    <a:xfrm>
                      <a:off x="0" y="0"/>
                      <a:ext cx="923925" cy="276225"/>
                    </a:xfrm>
                    <a:prstGeom prst="rect">
                      <a:avLst/>
                    </a:prstGeom>
                  </pic:spPr>
                </pic:pic>
              </a:graphicData>
            </a:graphic>
          </wp:inline>
        </w:drawing>
      </w:r>
    </w:p>
    <w:p w14:paraId="27238510">
      <w:pPr>
        <w:ind w:left="0" w:leftChars="0" w:firstLine="0" w:firstLineChars="0"/>
        <w:rPr>
          <w:rFonts w:hint="eastAsia" w:eastAsia="宋体"/>
          <w:lang w:eastAsia="zh"/>
          <w:woUserID w:val="3"/>
        </w:rPr>
      </w:pPr>
      <w:r>
        <w:rPr>
          <w:rFonts w:hint="eastAsia" w:eastAsia="宋体"/>
          <w:lang w:eastAsia="zh"/>
          <w:woUserID w:val="3"/>
        </w:rPr>
        <w:t>总成本</w:t>
      </w:r>
      <w:r>
        <w:rPr>
          <w:rFonts w:hint="eastAsia"/>
          <w:lang w:eastAsia="zh"/>
          <w:woUserID w:val="4"/>
        </w:rPr>
        <w:t>计算公式</w:t>
      </w:r>
      <w:r>
        <w:rPr>
          <w:rFonts w:hint="eastAsia" w:eastAsia="宋体"/>
          <w:lang w:eastAsia="zh"/>
          <w:woUserID w:val="3"/>
        </w:rPr>
        <w:t>：</w:t>
      </w:r>
    </w:p>
    <w:p w14:paraId="1C31E4C2">
      <w:pPr>
        <w:spacing w:before="164" w:beforeLines="50" w:after="164" w:afterLines="50"/>
        <w:ind w:left="0" w:leftChars="0" w:firstLine="0" w:firstLineChars="0"/>
        <w:jc w:val="center"/>
        <w:rPr>
          <w:rFonts w:hint="eastAsia" w:eastAsia="宋体"/>
          <w:lang w:eastAsia="zh"/>
          <w:woUserID w:val="3"/>
        </w:rPr>
      </w:pPr>
      <w:r>
        <w:rPr>
          <w:rFonts w:hint="eastAsia" w:eastAsia="宋体"/>
          <w:lang w:eastAsia="zh"/>
          <w:woUserID w:val="3"/>
        </w:rPr>
        <w:drawing>
          <wp:inline distT="0" distB="0" distL="114300" distR="114300">
            <wp:extent cx="2105025" cy="228600"/>
            <wp:effectExtent l="0" t="0" r="9525" b="0"/>
            <wp:docPr id="83" name="E657119C-6982-421D-8BA7-E74DEB70A7DA-5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657119C-6982-421D-8BA7-E74DEB70A7DA-55" descr="latexmath"/>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2105025" cy="228600"/>
                    </a:xfrm>
                    <a:prstGeom prst="rect">
                      <a:avLst/>
                    </a:prstGeom>
                  </pic:spPr>
                </pic:pic>
              </a:graphicData>
            </a:graphic>
          </wp:inline>
        </w:drawing>
      </w:r>
    </w:p>
    <w:p w14:paraId="2505683E">
      <w:pPr>
        <w:pStyle w:val="7"/>
        <w:bidi w:val="0"/>
        <w:ind w:left="0" w:leftChars="0" w:firstLine="0" w:firstLineChars="0"/>
        <w:rPr>
          <w:rFonts w:hint="eastAsia" w:eastAsia="宋体"/>
          <w:lang w:eastAsia="zh"/>
          <w:woUserID w:val="3"/>
        </w:rPr>
      </w:pPr>
      <w:r>
        <w:rPr>
          <w:rFonts w:hint="eastAsia" w:eastAsia="宋体"/>
          <w:lang w:eastAsia="zh"/>
          <w:woUserID w:val="3"/>
        </w:rPr>
        <w:t>阶段</w:t>
      </w:r>
      <w:r>
        <w:rPr>
          <w:rFonts w:hint="eastAsia"/>
          <w:lang w:eastAsia="zh"/>
          <w:woUserID w:val="3"/>
        </w:rPr>
        <w:t>八</w:t>
      </w:r>
      <w:r>
        <w:rPr>
          <w:rFonts w:hint="eastAsia" w:eastAsia="宋体"/>
          <w:lang w:eastAsia="zh"/>
          <w:woUserID w:val="3"/>
        </w:rPr>
        <w:t>：计算总利润</w:t>
      </w:r>
    </w:p>
    <w:p w14:paraId="1008DAE5">
      <w:pPr>
        <w:ind w:left="0" w:leftChars="0" w:firstLine="0" w:firstLineChars="0"/>
        <w:rPr>
          <w:rFonts w:hint="eastAsia" w:eastAsia="宋体"/>
          <w:lang w:eastAsia="zh"/>
          <w:woUserID w:val="3"/>
        </w:rPr>
      </w:pPr>
      <w:r>
        <w:rPr>
          <w:rFonts w:hint="eastAsia" w:eastAsia="宋体"/>
          <w:lang w:eastAsia="zh"/>
          <w:woUserID w:val="3"/>
        </w:rPr>
        <w:t>总价值</w:t>
      </w:r>
      <w:r>
        <w:rPr>
          <w:rFonts w:hint="eastAsia"/>
          <w:lang w:eastAsia="zh"/>
          <w:woUserID w:val="4"/>
        </w:rPr>
        <w:t>计算公式</w:t>
      </w:r>
      <w:r>
        <w:rPr>
          <w:rFonts w:hint="eastAsia" w:eastAsia="宋体"/>
          <w:lang w:eastAsia="zh"/>
          <w:woUserID w:val="3"/>
        </w:rPr>
        <w:t>：</w:t>
      </w:r>
    </w:p>
    <w:p w14:paraId="0E61AE09">
      <w:pPr>
        <w:spacing w:before="164" w:beforeLines="50" w:after="164" w:afterLines="50"/>
        <w:ind w:left="0" w:leftChars="0" w:firstLine="0" w:firstLineChars="0"/>
        <w:jc w:val="center"/>
        <w:rPr>
          <w:rFonts w:hint="eastAsia" w:eastAsia="宋体"/>
          <w:lang w:eastAsia="zh"/>
          <w:woUserID w:val="3"/>
        </w:rPr>
      </w:pPr>
      <w:r>
        <w:rPr>
          <w:rFonts w:hint="eastAsia" w:eastAsia="宋体"/>
          <w:lang w:eastAsia="zh"/>
          <w:woUserID w:val="3"/>
        </w:rPr>
        <w:drawing>
          <wp:inline distT="0" distB="0" distL="114300" distR="114300">
            <wp:extent cx="1190625" cy="228600"/>
            <wp:effectExtent l="0" t="0" r="9525" b="0"/>
            <wp:docPr id="85" name="E657119C-6982-421D-8BA7-E74DEB70A7DA-5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657119C-6982-421D-8BA7-E74DEB70A7DA-56" descr="latexmath"/>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1190625" cy="228600"/>
                    </a:xfrm>
                    <a:prstGeom prst="rect">
                      <a:avLst/>
                    </a:prstGeom>
                  </pic:spPr>
                </pic:pic>
              </a:graphicData>
            </a:graphic>
          </wp:inline>
        </w:drawing>
      </w:r>
    </w:p>
    <w:p w14:paraId="0ECA3875">
      <w:pPr>
        <w:numPr>
          <w:ilvl w:val="0"/>
          <w:numId w:val="0"/>
        </w:numPr>
        <w:rPr>
          <w:rFonts w:hint="eastAsia" w:eastAsia="宋体"/>
          <w:lang w:eastAsia="zh"/>
          <w:woUserID w:val="3"/>
        </w:rPr>
      </w:pPr>
      <w:r>
        <w:rPr>
          <w:rFonts w:hint="eastAsia" w:eastAsia="宋体"/>
          <w:lang w:eastAsia="zh"/>
          <w:woUserID w:val="3"/>
        </w:rPr>
        <w:t>总利润</w:t>
      </w:r>
      <w:r>
        <w:rPr>
          <w:rFonts w:hint="eastAsia"/>
          <w:lang w:eastAsia="zh"/>
          <w:woUserID w:val="4"/>
        </w:rPr>
        <w:t>计算公式</w:t>
      </w:r>
      <w:r>
        <w:rPr>
          <w:rFonts w:hint="eastAsia" w:eastAsia="宋体"/>
          <w:lang w:eastAsia="zh"/>
          <w:woUserID w:val="3"/>
        </w:rPr>
        <w:t>：</w:t>
      </w:r>
    </w:p>
    <w:p w14:paraId="3AC8F4BE">
      <w:pPr>
        <w:numPr>
          <w:ilvl w:val="0"/>
          <w:numId w:val="0"/>
        </w:numPr>
        <w:spacing w:before="164" w:beforeLines="50" w:after="164" w:afterLines="50"/>
        <w:jc w:val="center"/>
        <w:rPr>
          <w:rFonts w:hint="eastAsia"/>
          <w:lang w:eastAsia="zh"/>
          <w:woUserID w:val="3"/>
        </w:rPr>
      </w:pPr>
      <w:r>
        <w:rPr>
          <w:rFonts w:hint="eastAsia"/>
          <w:lang w:eastAsia="zh"/>
          <w:woUserID w:val="3"/>
        </w:rPr>
        <w:drawing>
          <wp:inline distT="0" distB="0" distL="114300" distR="114300">
            <wp:extent cx="1847850" cy="219075"/>
            <wp:effectExtent l="0" t="0" r="0" b="8890"/>
            <wp:docPr id="87" name="E657119C-6982-421D-8BA7-E74DEB70A7DA-5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657119C-6982-421D-8BA7-E74DEB70A7DA-57" descr="latexmath"/>
                    <pic:cNvPicPr>
                      <a:picLocks noChangeAspect="1"/>
                    </pic:cNvPicPr>
                  </pic:nvPicPr>
                  <pic:blipFill>
                    <a:blip r:embed="rId52">
                      <a:extLst>
                        <a:ext uri="{96DAC541-7B7A-43D3-8B79-37D633B846F1}">
                          <asvg:svgBlip xmlns:asvg="http://schemas.microsoft.com/office/drawing/2016/SVG/main" r:embed="rId86"/>
                        </a:ext>
                      </a:extLst>
                    </a:blip>
                    <a:stretch>
                      <a:fillRect/>
                    </a:stretch>
                  </pic:blipFill>
                  <pic:spPr>
                    <a:xfrm>
                      <a:off x="0" y="0"/>
                      <a:ext cx="1847850" cy="219075"/>
                    </a:xfrm>
                    <a:prstGeom prst="rect">
                      <a:avLst/>
                    </a:prstGeom>
                  </pic:spPr>
                </pic:pic>
              </a:graphicData>
            </a:graphic>
          </wp:inline>
        </w:drawing>
      </w:r>
    </w:p>
    <w:p w14:paraId="3DB573F8">
      <w:pPr>
        <w:ind w:left="0" w:leftChars="0" w:firstLine="0" w:firstLineChars="0"/>
        <w:rPr>
          <w:rFonts w:hint="eastAsia" w:eastAsia="宋体"/>
          <w:lang w:val="en-US" w:eastAsia="zh"/>
          <w:woUserID w:val="4"/>
        </w:rPr>
      </w:pPr>
    </w:p>
    <w:p w14:paraId="359BBE22">
      <w:pPr>
        <w:ind w:firstLine="480"/>
        <w:rPr>
          <w:rFonts w:hint="eastAsia"/>
          <w:lang w:eastAsia="zh"/>
          <w:woUserID w:val="4"/>
        </w:rPr>
      </w:pPr>
    </w:p>
    <w:p w14:paraId="1CAA3FC5">
      <w:pPr>
        <w:pStyle w:val="4"/>
        <w:keepNext w:val="0"/>
        <w:spacing w:before="120" w:after="120"/>
      </w:pPr>
      <w:r>
        <w:rPr>
          <w:rFonts w:hint="eastAsia"/>
        </w:rPr>
        <w:t>问题三模型求解与分析</w:t>
      </w:r>
    </w:p>
    <w:p w14:paraId="1F1512E8">
      <w:pPr>
        <w:numPr>
          <w:ilvl w:val="0"/>
          <w:numId w:val="0"/>
        </w:numPr>
        <w:ind w:leftChars="0"/>
        <w:rPr>
          <w:rFonts w:hint="eastAsia"/>
          <w:lang w:eastAsia="zh"/>
          <w:woUserID w:val="3"/>
        </w:rPr>
      </w:pPr>
      <w:r>
        <w:rPr>
          <w:rFonts w:hint="eastAsia"/>
          <w:lang w:eastAsia="zh"/>
          <w:woUserID w:val="3"/>
        </w:rPr>
        <w:t>从问题二开始类推，本题我们开始仍然想尝试枚举法，计算每种策略组合下的总利润，并选取总利润最大的策略为最优解，但因变量数过多，组合策略也过多，我们认定枚举法策略是不可行的。故在后续实现过程中，我们发现用遗传算法还是可以很好优化我们的数学模型，故我们重写了测试代码，发现测试结果和枚举法结果相同。故遗传算法是可行且有效的方法。</w:t>
      </w:r>
    </w:p>
    <w:p w14:paraId="58355016">
      <w:pPr>
        <w:pStyle w:val="7"/>
        <w:numPr>
          <w:ilvl w:val="0"/>
          <w:numId w:val="13"/>
        </w:numPr>
        <w:bidi w:val="0"/>
        <w:ind w:left="0" w:leftChars="0" w:firstLine="0" w:firstLineChars="0"/>
        <w:rPr>
          <w:rFonts w:hint="eastAsia"/>
          <w:lang w:eastAsia="zh"/>
          <w:woUserID w:val="3"/>
        </w:rPr>
      </w:pPr>
      <w:r>
        <w:rPr>
          <w:rFonts w:hint="eastAsia"/>
          <w:lang w:eastAsia="zh"/>
          <w:woUserID w:val="3"/>
        </w:rPr>
        <w:t>基于遗传算法的求解步骤</w:t>
      </w:r>
    </w:p>
    <w:p w14:paraId="177FFAB1">
      <w:pPr>
        <w:numPr>
          <w:ilvl w:val="0"/>
          <w:numId w:val="0"/>
        </w:numPr>
        <w:ind w:leftChars="0"/>
        <w:rPr>
          <w:rFonts w:hint="eastAsia"/>
          <w:lang w:eastAsia="zh"/>
          <w:woUserID w:val="3"/>
        </w:rPr>
      </w:pPr>
      <w:r>
        <w:rPr>
          <w:rFonts w:hint="eastAsia"/>
          <w:lang w:eastAsia="zh"/>
          <w:woUserID w:val="3"/>
        </w:rPr>
        <w:t>‌初始化‌：随机生成一组初始解，这组解被称为种群。每个解在遗传算法中通常被表示为一个‌染色体，对应问题的一个可能答案。‌</w:t>
      </w:r>
    </w:p>
    <w:p w14:paraId="427F808C">
      <w:pPr>
        <w:numPr>
          <w:ilvl w:val="0"/>
          <w:numId w:val="0"/>
        </w:numPr>
        <w:ind w:leftChars="0"/>
        <w:rPr>
          <w:rFonts w:hint="eastAsia"/>
          <w:lang w:eastAsia="zh"/>
          <w:woUserID w:val="3"/>
        </w:rPr>
      </w:pPr>
      <w:r>
        <w:rPr>
          <w:rFonts w:hint="eastAsia"/>
          <w:lang w:eastAsia="zh"/>
          <w:woUserID w:val="3"/>
        </w:rPr>
        <w:t>评估适应度‌：对种群中的每个个体（解）进行适应度评估。这通常涉及解码个体并根据问题的目标函数计算其适应值，该值反映了个体对环境的适应程度或解决问题的优劣。‌</w:t>
      </w:r>
    </w:p>
    <w:p w14:paraId="056FED05">
      <w:pPr>
        <w:numPr>
          <w:ilvl w:val="0"/>
          <w:numId w:val="0"/>
        </w:numPr>
        <w:ind w:leftChars="0"/>
        <w:rPr>
          <w:rFonts w:hint="eastAsia"/>
          <w:lang w:eastAsia="zh"/>
          <w:woUserID w:val="3"/>
        </w:rPr>
      </w:pPr>
      <w:r>
        <w:rPr>
          <w:rFonts w:hint="eastAsia"/>
          <w:lang w:eastAsia="zh"/>
          <w:woUserID w:val="3"/>
        </w:rPr>
        <w:t>选择‌：根据适应度评估的结果，选择适应度高的个体进行繁殖。选择操作确保了优秀的基因能够有更多的机会传递给下一代。‌</w:t>
      </w:r>
    </w:p>
    <w:p w14:paraId="711E5EFA">
      <w:pPr>
        <w:numPr>
          <w:ilvl w:val="0"/>
          <w:numId w:val="0"/>
        </w:numPr>
        <w:ind w:leftChars="0"/>
        <w:rPr>
          <w:rFonts w:hint="eastAsia"/>
          <w:lang w:eastAsia="zh"/>
          <w:woUserID w:val="3"/>
        </w:rPr>
      </w:pPr>
      <w:r>
        <w:rPr>
          <w:rFonts w:hint="eastAsia"/>
          <w:lang w:eastAsia="zh"/>
          <w:woUserID w:val="3"/>
        </w:rPr>
        <w:t>交叉（杂交）‌：通过交叉操作生成新的个体。这通常涉及在两个父代染色体的特定位置进行切割和交换，以产生两个新的子代染色体。交叉操作有助于在搜索空间中探索新的可能解。‌</w:t>
      </w:r>
    </w:p>
    <w:p w14:paraId="1E730723">
      <w:pPr>
        <w:numPr>
          <w:ilvl w:val="0"/>
          <w:numId w:val="0"/>
        </w:numPr>
        <w:ind w:leftChars="0"/>
        <w:rPr>
          <w:rFonts w:hint="eastAsia"/>
          <w:lang w:eastAsia="zh"/>
          <w:woUserID w:val="3"/>
        </w:rPr>
      </w:pPr>
      <w:r>
        <w:rPr>
          <w:rFonts w:hint="eastAsia"/>
          <w:lang w:eastAsia="zh"/>
          <w:woUserID w:val="3"/>
        </w:rPr>
        <w:t>变异‌：以较小的概率对个体进行变异操作。变异涉及随机改变染色体中的某些基因值，以模拟自然界中的基因突变。变异操作有助于保持种群的多样性，并防止算法过早收敛到局部最优解。‌</w:t>
      </w:r>
    </w:p>
    <w:p w14:paraId="547D848B">
      <w:pPr>
        <w:numPr>
          <w:ilvl w:val="0"/>
          <w:numId w:val="0"/>
        </w:numPr>
        <w:ind w:leftChars="0"/>
        <w:rPr>
          <w:rFonts w:hint="eastAsia"/>
          <w:lang w:eastAsia="zh"/>
          <w:woUserID w:val="3"/>
        </w:rPr>
      </w:pPr>
      <w:r>
        <w:rPr>
          <w:rFonts w:hint="eastAsia"/>
          <w:lang w:eastAsia="zh"/>
          <w:woUserID w:val="3"/>
        </w:rPr>
        <w:t>迭代‌：重复上述评估、选择、交叉和变异的过程，直到满足终止条件。终止条件可以是达到预定的迭代次数、适应度达到某个阈值或找到满足问题要求的解。</w:t>
      </w:r>
    </w:p>
    <w:p w14:paraId="5811BA09">
      <w:pPr>
        <w:pStyle w:val="7"/>
        <w:numPr>
          <w:ilvl w:val="0"/>
          <w:numId w:val="13"/>
        </w:numPr>
        <w:bidi w:val="0"/>
        <w:ind w:left="0" w:leftChars="0" w:firstLine="0" w:firstLineChars="0"/>
        <w:rPr>
          <w:rFonts w:hint="eastAsia"/>
          <w:lang w:eastAsia="zh"/>
          <w:woUserID w:val="3"/>
        </w:rPr>
      </w:pPr>
      <w:r>
        <w:rPr>
          <w:rFonts w:hint="eastAsia"/>
          <w:lang w:eastAsia="zh"/>
          <w:woUserID w:val="3"/>
        </w:rPr>
        <w:t>问题二求解结果与性能分析</w:t>
      </w:r>
    </w:p>
    <w:p w14:paraId="02A61B0F">
      <w:pPr>
        <w:ind w:left="0" w:leftChars="0" w:firstLine="0" w:firstLineChars="0"/>
        <w:rPr>
          <w:rFonts w:hint="eastAsia"/>
          <w:lang w:eastAsia="zh"/>
          <w:woUserID w:val="1"/>
        </w:rPr>
      </w:pPr>
      <w:r>
        <w:rPr>
          <w:rFonts w:hint="eastAsia"/>
          <w:lang w:eastAsia="zh"/>
          <w:woUserID w:val="1"/>
        </w:rPr>
        <w:t xml:space="preserve">   下面在零件一，零件二，零件三，零件四，零件五，零件六，零件七，零件八的个数为1000个的情况下对应的最大利润以及最优决策：</w:t>
      </w:r>
    </w:p>
    <w:p w14:paraId="045D1651">
      <w:pPr>
        <w:ind w:left="0" w:leftChars="0" w:firstLine="0" w:firstLineChars="0"/>
        <w:rPr>
          <w:rFonts w:hint="eastAsia"/>
          <w:lang w:eastAsia="zh"/>
          <w:woUserID w:val="1"/>
        </w:rPr>
      </w:pPr>
    </w:p>
    <w:tbl>
      <w:tblPr>
        <w:tblStyle w:val="3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33"/>
        <w:gridCol w:w="1133"/>
        <w:gridCol w:w="1134"/>
        <w:gridCol w:w="1134"/>
        <w:gridCol w:w="1134"/>
        <w:gridCol w:w="1134"/>
        <w:gridCol w:w="1134"/>
        <w:gridCol w:w="1134"/>
      </w:tblGrid>
      <w:tr w14:paraId="54182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33"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09FE3936">
            <w:pPr>
              <w:ind w:left="0" w:leftChars="0" w:firstLine="0" w:firstLineChars="0"/>
              <w:jc w:val="center"/>
              <w:rPr>
                <w:rFonts w:hint="eastAsia"/>
                <w:vertAlign w:val="baseline"/>
                <w:lang w:eastAsia="zh"/>
                <w:woUserID w:val="1"/>
              </w:rPr>
            </w:pPr>
            <w:r>
              <w:rPr>
                <w:rFonts w:hint="eastAsia"/>
                <w:vertAlign w:val="baseline"/>
                <w:lang w:eastAsia="zh"/>
                <w:woUserID w:val="1"/>
              </w:rPr>
              <w:t>零件一</w:t>
            </w:r>
          </w:p>
        </w:tc>
        <w:tc>
          <w:tcPr>
            <w:tcW w:w="1133"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1361E86B">
            <w:pPr>
              <w:ind w:left="0" w:leftChars="0" w:firstLine="0" w:firstLineChars="0"/>
              <w:jc w:val="center"/>
              <w:rPr>
                <w:rFonts w:hint="eastAsia"/>
                <w:vertAlign w:val="baseline"/>
                <w:lang w:eastAsia="zh"/>
                <w:woUserID w:val="1"/>
              </w:rPr>
            </w:pPr>
            <w:r>
              <w:rPr>
                <w:rFonts w:hint="eastAsia"/>
                <w:vertAlign w:val="baseline"/>
                <w:lang w:eastAsia="zh"/>
                <w:woUserID w:val="1"/>
              </w:rPr>
              <w:t>零件二</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36006F0F">
            <w:pPr>
              <w:ind w:left="0" w:leftChars="0" w:firstLine="0" w:firstLineChars="0"/>
              <w:jc w:val="center"/>
              <w:rPr>
                <w:rFonts w:hint="eastAsia"/>
                <w:vertAlign w:val="baseline"/>
                <w:lang w:eastAsia="zh"/>
                <w:woUserID w:val="1"/>
              </w:rPr>
            </w:pPr>
            <w:r>
              <w:rPr>
                <w:rFonts w:hint="eastAsia"/>
                <w:vertAlign w:val="baseline"/>
                <w:lang w:eastAsia="zh"/>
                <w:woUserID w:val="1"/>
              </w:rPr>
              <w:t>零件三</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58DEF1F1">
            <w:pPr>
              <w:ind w:left="0" w:leftChars="0" w:firstLine="0" w:firstLineChars="0"/>
              <w:jc w:val="center"/>
              <w:rPr>
                <w:rFonts w:hint="eastAsia"/>
                <w:vertAlign w:val="baseline"/>
                <w:lang w:eastAsia="zh"/>
                <w:woUserID w:val="1"/>
              </w:rPr>
            </w:pPr>
            <w:r>
              <w:rPr>
                <w:rFonts w:hint="eastAsia"/>
                <w:vertAlign w:val="baseline"/>
                <w:lang w:eastAsia="zh"/>
                <w:woUserID w:val="1"/>
              </w:rPr>
              <w:t>零件四</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61941DEE">
            <w:pPr>
              <w:ind w:left="0" w:leftChars="0" w:firstLine="0" w:firstLineChars="0"/>
              <w:jc w:val="center"/>
              <w:rPr>
                <w:rFonts w:hint="eastAsia"/>
                <w:vertAlign w:val="baseline"/>
                <w:lang w:eastAsia="zh"/>
                <w:woUserID w:val="1"/>
              </w:rPr>
            </w:pPr>
            <w:r>
              <w:rPr>
                <w:rFonts w:hint="eastAsia"/>
                <w:vertAlign w:val="baseline"/>
                <w:lang w:eastAsia="zh"/>
                <w:woUserID w:val="1"/>
              </w:rPr>
              <w:t>零件五</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5E666C3A">
            <w:pPr>
              <w:ind w:left="0" w:leftChars="0" w:firstLine="0" w:firstLineChars="0"/>
              <w:jc w:val="center"/>
              <w:rPr>
                <w:rFonts w:hint="eastAsia"/>
                <w:vertAlign w:val="baseline"/>
                <w:lang w:eastAsia="zh"/>
                <w:woUserID w:val="1"/>
              </w:rPr>
            </w:pPr>
            <w:r>
              <w:rPr>
                <w:rFonts w:hint="eastAsia"/>
                <w:vertAlign w:val="baseline"/>
                <w:lang w:eastAsia="zh"/>
                <w:woUserID w:val="1"/>
              </w:rPr>
              <w:t>零件六</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333E708A">
            <w:pPr>
              <w:ind w:left="0" w:leftChars="0" w:firstLine="0" w:firstLineChars="0"/>
              <w:jc w:val="center"/>
              <w:rPr>
                <w:rFonts w:hint="eastAsia"/>
                <w:vertAlign w:val="baseline"/>
                <w:lang w:eastAsia="zh"/>
                <w:woUserID w:val="1"/>
              </w:rPr>
            </w:pPr>
            <w:r>
              <w:rPr>
                <w:rFonts w:hint="eastAsia"/>
                <w:vertAlign w:val="baseline"/>
                <w:lang w:eastAsia="zh"/>
                <w:woUserID w:val="1"/>
              </w:rPr>
              <w:t>零件七</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5485BFB8">
            <w:pPr>
              <w:ind w:left="0" w:leftChars="0" w:firstLine="0" w:firstLineChars="0"/>
              <w:jc w:val="center"/>
              <w:rPr>
                <w:rFonts w:hint="eastAsia"/>
                <w:vertAlign w:val="baseline"/>
                <w:lang w:eastAsia="zh"/>
                <w:woUserID w:val="1"/>
              </w:rPr>
            </w:pPr>
            <w:r>
              <w:rPr>
                <w:rFonts w:hint="eastAsia"/>
                <w:vertAlign w:val="baseline"/>
                <w:lang w:eastAsia="zh"/>
                <w:woUserID w:val="1"/>
              </w:rPr>
              <w:t>零件八</w:t>
            </w:r>
          </w:p>
        </w:tc>
      </w:tr>
      <w:tr w14:paraId="3E572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140E1C61">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11E02DEF">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64CF3908">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27B698C9">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24BEF1ED">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5D8A336A">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5B6658A6">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554409C8">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r>
    </w:tbl>
    <w:p w14:paraId="5F33B1FF">
      <w:pPr>
        <w:ind w:left="0" w:leftChars="0" w:firstLine="0" w:firstLineChars="0"/>
        <w:rPr>
          <w:rFonts w:hint="eastAsia"/>
          <w:lang w:eastAsia="zh"/>
          <w:woUserID w:val="1"/>
        </w:rPr>
      </w:pPr>
    </w:p>
    <w:tbl>
      <w:tblPr>
        <w:tblStyle w:val="3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133"/>
        <w:gridCol w:w="1134"/>
        <w:gridCol w:w="1134"/>
        <w:gridCol w:w="1134"/>
        <w:gridCol w:w="1134"/>
        <w:gridCol w:w="1134"/>
        <w:gridCol w:w="1134"/>
      </w:tblGrid>
      <w:tr w14:paraId="0DC63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05712BB8">
            <w:pPr>
              <w:ind w:left="0" w:leftChars="0" w:firstLine="0" w:firstLineChars="0"/>
              <w:jc w:val="center"/>
              <w:rPr>
                <w:rFonts w:hint="eastAsia"/>
                <w:vertAlign w:val="baseline"/>
                <w:lang w:eastAsia="zh"/>
                <w:woUserID w:val="4"/>
              </w:rPr>
            </w:pPr>
            <w:r>
              <w:rPr>
                <w:rFonts w:hint="eastAsia"/>
                <w:vertAlign w:val="baseline"/>
                <w:lang w:eastAsia="zh"/>
                <w:woUserID w:val="4"/>
              </w:rPr>
              <w:t>半成品一</w:t>
            </w:r>
          </w:p>
        </w:tc>
        <w:tc>
          <w:tcPr>
            <w:tcW w:w="1133"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17B73158">
            <w:pPr>
              <w:ind w:left="0" w:leftChars="0" w:firstLine="0" w:firstLineChars="0"/>
              <w:jc w:val="center"/>
              <w:rPr>
                <w:rFonts w:hint="eastAsia"/>
                <w:vertAlign w:val="baseline"/>
                <w:lang w:eastAsia="zh"/>
                <w:woUserID w:val="4"/>
              </w:rPr>
            </w:pPr>
            <w:r>
              <w:rPr>
                <w:rFonts w:hint="eastAsia"/>
                <w:vertAlign w:val="baseline"/>
                <w:lang w:eastAsia="zh"/>
                <w:woUserID w:val="4"/>
              </w:rPr>
              <w:t>半成品二</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39528D56">
            <w:pPr>
              <w:ind w:left="0" w:leftChars="0" w:firstLine="0" w:firstLineChars="0"/>
              <w:jc w:val="center"/>
              <w:rPr>
                <w:rFonts w:hint="eastAsia"/>
                <w:vertAlign w:val="baseline"/>
                <w:lang w:eastAsia="zh"/>
                <w:woUserID w:val="4"/>
              </w:rPr>
            </w:pPr>
            <w:r>
              <w:rPr>
                <w:rFonts w:hint="eastAsia"/>
                <w:vertAlign w:val="baseline"/>
                <w:lang w:eastAsia="zh"/>
                <w:woUserID w:val="4"/>
              </w:rPr>
              <w:t>半成品三</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244F52EA">
            <w:pPr>
              <w:ind w:left="0" w:leftChars="0" w:firstLine="0" w:firstLineChars="0"/>
              <w:jc w:val="center"/>
              <w:rPr>
                <w:rFonts w:hint="eastAsia"/>
                <w:vertAlign w:val="baseline"/>
                <w:lang w:eastAsia="zh"/>
                <w:woUserID w:val="4"/>
              </w:rPr>
            </w:pPr>
            <w:r>
              <w:rPr>
                <w:rFonts w:hint="eastAsia"/>
                <w:vertAlign w:val="baseline"/>
                <w:lang w:eastAsia="zh"/>
                <w:woUserID w:val="4"/>
              </w:rPr>
              <w:t>成品</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0597570D">
            <w:pPr>
              <w:ind w:left="0" w:leftChars="0" w:firstLine="0" w:firstLineChars="0"/>
              <w:jc w:val="center"/>
              <w:rPr>
                <w:rFonts w:hint="eastAsia"/>
                <w:vertAlign w:val="baseline"/>
                <w:lang w:eastAsia="zh"/>
                <w:woUserID w:val="4"/>
              </w:rPr>
            </w:pPr>
            <w:r>
              <w:rPr>
                <w:rFonts w:hint="eastAsia"/>
                <w:vertAlign w:val="baseline"/>
                <w:lang w:eastAsia="zh"/>
                <w:woUserID w:val="4"/>
              </w:rPr>
              <w:t>半成品一</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52B022F7">
            <w:pPr>
              <w:ind w:left="0" w:leftChars="0" w:firstLine="0" w:firstLineChars="0"/>
              <w:jc w:val="center"/>
              <w:rPr>
                <w:rFonts w:hint="eastAsia"/>
                <w:vertAlign w:val="baseline"/>
                <w:lang w:eastAsia="zh"/>
                <w:woUserID w:val="4"/>
              </w:rPr>
            </w:pPr>
            <w:r>
              <w:rPr>
                <w:rFonts w:hint="eastAsia"/>
                <w:vertAlign w:val="baseline"/>
                <w:lang w:eastAsia="zh"/>
                <w:woUserID w:val="4"/>
              </w:rPr>
              <w:t>半成品二</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02A15FCB">
            <w:pPr>
              <w:ind w:left="0" w:leftChars="0" w:firstLine="0" w:firstLineChars="0"/>
              <w:jc w:val="center"/>
              <w:rPr>
                <w:rFonts w:hint="eastAsia"/>
                <w:vertAlign w:val="baseline"/>
                <w:lang w:eastAsia="zh"/>
                <w:woUserID w:val="4"/>
              </w:rPr>
            </w:pPr>
            <w:r>
              <w:rPr>
                <w:rFonts w:hint="eastAsia"/>
                <w:vertAlign w:val="baseline"/>
                <w:lang w:eastAsia="zh"/>
                <w:woUserID w:val="4"/>
              </w:rPr>
              <w:t>半成品三</w:t>
            </w:r>
          </w:p>
        </w:tc>
        <w:tc>
          <w:tcPr>
            <w:tcW w:w="1134"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1F14DF32">
            <w:pPr>
              <w:ind w:left="0" w:leftChars="0" w:firstLine="0" w:firstLineChars="0"/>
              <w:jc w:val="center"/>
              <w:rPr>
                <w:rFonts w:hint="eastAsia"/>
                <w:vertAlign w:val="baseline"/>
                <w:lang w:eastAsia="zh"/>
                <w:woUserID w:val="4"/>
              </w:rPr>
            </w:pPr>
            <w:r>
              <w:rPr>
                <w:rFonts w:hint="eastAsia"/>
                <w:vertAlign w:val="baseline"/>
                <w:lang w:eastAsia="zh"/>
                <w:woUserID w:val="4"/>
              </w:rPr>
              <w:t>成品</w:t>
            </w:r>
          </w:p>
        </w:tc>
      </w:tr>
      <w:tr w14:paraId="1CCC1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08A9B247">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133"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506B3418">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50B57D8A">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38347EC1">
            <w:pPr>
              <w:ind w:left="0" w:leftChars="0" w:firstLine="0" w:firstLineChars="0"/>
              <w:jc w:val="center"/>
              <w:rPr>
                <w:rFonts w:hint="eastAsia"/>
                <w:vertAlign w:val="baseline"/>
                <w:lang w:eastAsia="zh"/>
                <w:woUserID w:val="1"/>
              </w:rPr>
            </w:pPr>
            <w:r>
              <w:rPr>
                <w:rFonts w:hint="eastAsia"/>
                <w:vertAlign w:val="baseline"/>
                <w:lang w:eastAsia="zh"/>
                <w:woUserID w:val="1"/>
              </w:rPr>
              <w:t>1</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31BBD238">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19913330">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2D9ABE47">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c>
          <w:tcPr>
            <w:tcW w:w="1134"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23631C5F">
            <w:pPr>
              <w:ind w:left="0" w:leftChars="0" w:firstLine="0" w:firstLineChars="0"/>
              <w:jc w:val="center"/>
              <w:rPr>
                <w:rFonts w:hint="eastAsia"/>
                <w:vertAlign w:val="baseline"/>
                <w:lang w:eastAsia="zh"/>
                <w:woUserID w:val="1"/>
              </w:rPr>
            </w:pPr>
            <w:r>
              <w:rPr>
                <w:rFonts w:hint="eastAsia"/>
                <w:vertAlign w:val="baseline"/>
                <w:lang w:eastAsia="zh"/>
                <w:woUserID w:val="1"/>
              </w:rPr>
              <w:t>0</w:t>
            </w:r>
          </w:p>
        </w:tc>
      </w:tr>
    </w:tbl>
    <w:p w14:paraId="3103A65F">
      <w:pPr>
        <w:numPr>
          <w:ilvl w:val="0"/>
          <w:numId w:val="0"/>
        </w:numPr>
        <w:ind w:leftChars="0"/>
        <w:rPr>
          <w:rFonts w:hint="eastAsia"/>
          <w:lang w:eastAsia="zh"/>
          <w:woUserID w:val="1"/>
        </w:rPr>
      </w:pPr>
    </w:p>
    <w:tbl>
      <w:tblPr>
        <w:tblStyle w:val="3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tblGrid>
      <w:tr w14:paraId="18A8C4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Borders>
              <w:top w:val="single" w:color="5FB4FF" w:sz="8" w:space="0"/>
              <w:left w:val="single" w:color="5FB4FF" w:sz="8" w:space="0"/>
              <w:bottom w:val="single" w:color="5FB4FF" w:sz="8" w:space="0"/>
              <w:right w:val="single" w:color="5FB4FF" w:sz="8" w:space="0"/>
            </w:tcBorders>
            <w:shd w:val="clear" w:color="FFFFFF" w:fill="AFD7FA"/>
            <w:vAlign w:val="center"/>
          </w:tcPr>
          <w:p w14:paraId="3CD47157">
            <w:pPr>
              <w:ind w:left="0" w:leftChars="0" w:firstLine="0" w:firstLineChars="0"/>
              <w:jc w:val="center"/>
              <w:rPr>
                <w:rFonts w:hint="eastAsia"/>
                <w:vertAlign w:val="baseline"/>
                <w:lang w:eastAsia="zh"/>
                <w:woUserID w:val="1"/>
              </w:rPr>
            </w:pPr>
            <w:r>
              <w:rPr>
                <w:rFonts w:hint="eastAsia"/>
                <w:vertAlign w:val="baseline"/>
                <w:lang w:eastAsia="zh"/>
                <w:woUserID w:val="1"/>
              </w:rPr>
              <w:t>最大利润</w:t>
            </w:r>
          </w:p>
        </w:tc>
      </w:tr>
      <w:tr w14:paraId="088CC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Borders>
              <w:top w:val="single" w:color="5FB4FF" w:sz="8" w:space="0"/>
              <w:left w:val="single" w:color="5FB4FF" w:sz="8" w:space="0"/>
              <w:bottom w:val="single" w:color="5FB4FF" w:sz="8" w:space="0"/>
              <w:right w:val="single" w:color="5FB4FF" w:sz="8" w:space="0"/>
            </w:tcBorders>
            <w:shd w:val="clear" w:color="FFFFFF" w:fill="FFFFFF"/>
            <w:vAlign w:val="center"/>
          </w:tcPr>
          <w:p w14:paraId="1E2AEF0E">
            <w:pPr>
              <w:ind w:left="0" w:leftChars="0" w:firstLine="0" w:firstLineChars="0"/>
              <w:jc w:val="center"/>
              <w:rPr>
                <w:rFonts w:hint="eastAsia"/>
                <w:vertAlign w:val="baseline"/>
                <w:lang w:eastAsia="zh"/>
                <w:woUserID w:val="1"/>
              </w:rPr>
            </w:pPr>
            <w:r>
              <w:rPr>
                <w:rFonts w:hint="eastAsia"/>
                <w:vertAlign w:val="baseline"/>
                <w:lang w:eastAsia="zh"/>
                <w:woUserID w:val="1"/>
              </w:rPr>
              <w:t>49400.0</w:t>
            </w:r>
          </w:p>
        </w:tc>
      </w:tr>
    </w:tbl>
    <w:p w14:paraId="02FC9615">
      <w:pPr>
        <w:ind w:left="0" w:leftChars="0" w:firstLine="0" w:firstLineChars="0"/>
        <w:rPr>
          <w:rFonts w:hint="eastAsia"/>
          <w:lang w:eastAsia="zh"/>
          <w:woUserID w:val="1"/>
        </w:rPr>
      </w:pPr>
    </w:p>
    <w:p w14:paraId="38FD533C">
      <w:pPr>
        <w:ind w:left="0" w:leftChars="0" w:firstLine="0" w:firstLineChars="0"/>
        <w:rPr>
          <w:rFonts w:hint="eastAsia"/>
          <w:lang w:eastAsia="zh"/>
          <w:woUserID w:val="4"/>
        </w:rPr>
      </w:pPr>
      <w:r>
        <w:rPr>
          <w:rFonts w:hint="eastAsia"/>
          <w:lang w:eastAsia="zh"/>
          <w:woUserID w:val="4"/>
        </w:rPr>
        <w:t>前十二个决策代表是否，后面四个决策代表是否拆解，检测其中0代表当前决策不选择，1代表当前决策选择。</w:t>
      </w:r>
    </w:p>
    <w:p w14:paraId="5518FB6B">
      <w:pPr>
        <w:ind w:left="0" w:leftChars="0" w:firstLine="0" w:firstLineChars="0"/>
        <w:rPr>
          <w:rFonts w:hint="eastAsia"/>
          <w:lang w:eastAsia="zh"/>
          <w:woUserID w:val="1"/>
        </w:rPr>
      </w:pPr>
    </w:p>
    <w:p w14:paraId="4AC8A549">
      <w:pPr>
        <w:numPr>
          <w:ilvl w:val="0"/>
          <w:numId w:val="0"/>
        </w:numPr>
        <w:ind w:leftChars="0"/>
        <w:rPr>
          <w:rFonts w:hint="eastAsia"/>
          <w:lang w:eastAsia="zh"/>
          <w:woUserID w:val="1"/>
        </w:rPr>
      </w:pPr>
    </w:p>
    <w:p w14:paraId="209AD4A9">
      <w:pPr>
        <w:numPr>
          <w:ilvl w:val="0"/>
          <w:numId w:val="0"/>
        </w:numPr>
        <w:ind w:leftChars="0"/>
        <w:rPr>
          <w:rFonts w:hint="eastAsia"/>
          <w:lang w:eastAsia="zh"/>
          <w:woUserID w:val="1"/>
        </w:rPr>
      </w:pPr>
      <w:r>
        <w:rPr>
          <w:rFonts w:hint="eastAsia"/>
          <w:lang w:eastAsia="zh"/>
          <w:woUserID w:val="1"/>
        </w:rPr>
        <w:t>下面进行性能分析：</w:t>
      </w:r>
    </w:p>
    <w:p w14:paraId="2359AC7F">
      <w:pPr>
        <w:ind w:left="0" w:leftChars="0" w:firstLine="0" w:firstLineChars="0"/>
        <w:rPr>
          <w:rFonts w:hint="eastAsia"/>
          <w:lang w:eastAsia="zh"/>
          <w:woUserID w:val="1"/>
        </w:rPr>
      </w:pPr>
      <w:r>
        <w:rPr>
          <w:rFonts w:hint="eastAsia"/>
          <w:lang w:eastAsia="zh"/>
          <w:woUserID w:val="1"/>
        </w:rPr>
        <w:t xml:space="preserve"> 收敛曲线图分析：该曲线图展示了对利润的目标函数进行最大化优化时，最优目标函数的值随着迭代次数的变化。由图中信息可知，该模型在进行优化时，收敛较快，说明求解最优解的速度较快但是随着迭代次数的增加，目标函数的最优解大概率收敛基本收敛于一条直线，故仍能认为该模型可以求解一个可靠的最优决策以及目标值。</w:t>
      </w:r>
    </w:p>
    <w:p w14:paraId="6FE8F531">
      <w:pPr>
        <w:ind w:left="0" w:leftChars="0" w:firstLine="0" w:firstLineChars="0"/>
        <w:jc w:val="both"/>
        <w:rPr>
          <w:rFonts w:hint="eastAsia"/>
          <w:lang w:eastAsia="zh"/>
          <w:woUserID w:val="1"/>
        </w:rPr>
      </w:pPr>
      <w:r>
        <w:rPr>
          <w:rFonts w:hint="eastAsia"/>
          <w:lang w:eastAsia="zh"/>
          <w:woUserID w:val="1"/>
        </w:rPr>
        <w:drawing>
          <wp:inline distT="0" distB="0" distL="114300" distR="114300">
            <wp:extent cx="6085205" cy="4132580"/>
            <wp:effectExtent l="0" t="0" r="1079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127"/>
                    <a:stretch>
                      <a:fillRect/>
                    </a:stretch>
                  </pic:blipFill>
                  <pic:spPr>
                    <a:xfrm>
                      <a:off x="0" y="0"/>
                      <a:ext cx="6085205" cy="4132580"/>
                    </a:xfrm>
                    <a:prstGeom prst="rect">
                      <a:avLst/>
                    </a:prstGeom>
                  </pic:spPr>
                </pic:pic>
              </a:graphicData>
            </a:graphic>
          </wp:inline>
        </w:drawing>
      </w:r>
    </w:p>
    <w:p w14:paraId="3CCD578F">
      <w:pPr>
        <w:numPr>
          <w:ilvl w:val="0"/>
          <w:numId w:val="0"/>
        </w:numPr>
        <w:ind w:leftChars="0"/>
        <w:rPr>
          <w:rFonts w:hint="eastAsia"/>
          <w:lang w:eastAsia="zh"/>
          <w:woUserID w:val="1"/>
        </w:rPr>
      </w:pPr>
    </w:p>
    <w:p w14:paraId="2B493631">
      <w:pPr>
        <w:pStyle w:val="3"/>
        <w:keepNext w:val="0"/>
        <w:spacing w:before="120" w:after="120"/>
        <w:rPr>
          <w:woUserID w:val="3"/>
        </w:rPr>
      </w:pPr>
      <w:r>
        <w:rPr>
          <w:rFonts w:hint="eastAsia"/>
          <w:woUserID w:val="3"/>
        </w:rPr>
        <w:t>问题</w:t>
      </w:r>
      <w:r>
        <w:rPr>
          <w:rFonts w:hint="eastAsia"/>
          <w:lang w:eastAsia="zh"/>
          <w:woUserID w:val="3"/>
        </w:rPr>
        <w:t>四</w:t>
      </w:r>
      <w:r>
        <w:rPr>
          <w:rFonts w:hint="eastAsia"/>
          <w:woUserID w:val="3"/>
        </w:rPr>
        <w:t>模型建立与求解</w:t>
      </w:r>
    </w:p>
    <w:p w14:paraId="74F636E5">
      <w:pPr>
        <w:pStyle w:val="4"/>
        <w:keepNext w:val="0"/>
        <w:spacing w:before="120" w:after="120"/>
        <w:rPr>
          <w:woUserID w:val="3"/>
        </w:rPr>
      </w:pPr>
      <w:r>
        <w:rPr>
          <w:rFonts w:hint="eastAsia"/>
          <w:woUserID w:val="3"/>
        </w:rPr>
        <w:t>问题</w:t>
      </w:r>
      <w:r>
        <w:rPr>
          <w:rFonts w:hint="eastAsia"/>
          <w:lang w:eastAsia="zh"/>
          <w:woUserID w:val="3"/>
        </w:rPr>
        <w:t>四重写问题二</w:t>
      </w:r>
      <w:r>
        <w:rPr>
          <w:rFonts w:hint="eastAsia"/>
          <w:woUserID w:val="3"/>
        </w:rPr>
        <w:t>模型建立</w:t>
      </w:r>
    </w:p>
    <w:p w14:paraId="502EA8F4">
      <w:pPr>
        <w:ind w:left="0" w:leftChars="0" w:firstLine="0" w:firstLineChars="0"/>
        <w:rPr>
          <w:rFonts w:hint="eastAsia"/>
          <w:lang w:eastAsia="zh"/>
          <w:woUserID w:val="3"/>
        </w:rPr>
      </w:pPr>
      <w:r>
        <w:rPr>
          <w:rFonts w:hint="eastAsia"/>
          <w:lang w:eastAsia="zh"/>
          <w:woUserID w:val="3"/>
        </w:rPr>
        <w:t>和问题二相同，问题四和问题二建立的模型相同，只是化静为动，将次品率纳入变量考量范围，引入不确定性，以下是模型建立过程。</w:t>
      </w:r>
    </w:p>
    <w:p w14:paraId="001BA3F8">
      <w:pPr>
        <w:numPr>
          <w:ilvl w:val="0"/>
          <w:numId w:val="14"/>
        </w:numPr>
        <w:ind w:left="0" w:leftChars="0" w:firstLine="0" w:firstLineChars="0"/>
        <w:rPr>
          <w:rFonts w:hint="eastAsia"/>
          <w:lang w:eastAsia="zh"/>
          <w:woUserID w:val="3"/>
        </w:rPr>
      </w:pPr>
      <w:r>
        <w:rPr>
          <w:rFonts w:hint="eastAsia"/>
          <w:lang w:eastAsia="zh"/>
          <w:woUserID w:val="3"/>
        </w:rPr>
        <w:t>基于二项分布次品率的执行区间：</w:t>
      </w:r>
    </w:p>
    <w:p w14:paraId="75B23FB0">
      <w:pPr>
        <w:numPr>
          <w:numId w:val="0"/>
        </w:numPr>
        <w:spacing w:before="164" w:beforeLines="50" w:after="164" w:afterLines="50"/>
        <w:ind w:leftChars="0"/>
        <w:jc w:val="center"/>
        <w:rPr>
          <w:rFonts w:hint="eastAsia"/>
          <w:lang w:eastAsia="zh"/>
          <w:woUserID w:val="3"/>
        </w:rPr>
      </w:pPr>
      <w:r>
        <w:rPr>
          <w:rFonts w:hint="eastAsia"/>
          <w:lang w:eastAsia="zh"/>
          <w:woUserID w:val="3"/>
        </w:rPr>
        <w:drawing>
          <wp:inline distT="0" distB="0" distL="114300" distR="114300">
            <wp:extent cx="1419225" cy="476250"/>
            <wp:effectExtent l="0" t="0" r="9525" b="0"/>
            <wp:docPr id="230" name="E657119C-6982-421D-8BA7-E74DEB70A7DA-1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E657119C-6982-421D-8BA7-E74DEB70A7DA-139" descr="latexmath"/>
                    <pic:cNvPicPr>
                      <a:picLocks noChangeAspect="1"/>
                    </pic:cNvPicPr>
                  </pic:nvPicPr>
                  <pic:blipFill>
                    <a:blip r:embed="rId128">
                      <a:extLst>
                        <a:ext uri="{96DAC541-7B7A-43D3-8B79-37D633B846F1}">
                          <asvg:svgBlip xmlns:asvg="http://schemas.microsoft.com/office/drawing/2016/SVG/main" r:embed="rId129"/>
                        </a:ext>
                      </a:extLst>
                    </a:blip>
                    <a:stretch>
                      <a:fillRect/>
                    </a:stretch>
                  </pic:blipFill>
                  <pic:spPr>
                    <a:xfrm>
                      <a:off x="0" y="0"/>
                      <a:ext cx="1419225" cy="476250"/>
                    </a:xfrm>
                    <a:prstGeom prst="rect">
                      <a:avLst/>
                    </a:prstGeom>
                  </pic:spPr>
                </pic:pic>
              </a:graphicData>
            </a:graphic>
          </wp:inline>
        </w:drawing>
      </w:r>
    </w:p>
    <w:p w14:paraId="0F2C9626">
      <w:pPr>
        <w:numPr>
          <w:numId w:val="0"/>
        </w:numPr>
        <w:ind w:leftChars="0"/>
        <w:jc w:val="left"/>
        <w:rPr>
          <w:rFonts w:hint="eastAsia"/>
          <w:lang w:eastAsia="zh"/>
          <w:woUserID w:val="3"/>
        </w:rPr>
      </w:pPr>
      <w:r>
        <w:rPr>
          <w:rFonts w:hint="eastAsia"/>
          <w:lang w:eastAsia="zh"/>
          <w:woUserID w:val="3"/>
        </w:rPr>
        <w:t>·p是样本次品率，n是抽样检测量，Z是对应置信度正态分布临界值</w:t>
      </w:r>
    </w:p>
    <w:p w14:paraId="5712B0C4">
      <w:pPr>
        <w:numPr>
          <w:ilvl w:val="0"/>
          <w:numId w:val="14"/>
        </w:numPr>
        <w:ind w:left="0" w:leftChars="0" w:firstLine="0" w:firstLineChars="0"/>
        <w:rPr>
          <w:rFonts w:hint="eastAsia"/>
          <w:lang w:eastAsia="zh"/>
          <w:woUserID w:val="3"/>
        </w:rPr>
      </w:pPr>
      <w:r>
        <w:rPr>
          <w:rFonts w:hint="eastAsia"/>
          <w:lang w:eastAsia="zh"/>
          <w:woUserID w:val="3"/>
        </w:rPr>
        <w:t>基于抽样检测估计次品率</w:t>
      </w:r>
    </w:p>
    <w:p w14:paraId="0861066B">
      <w:pPr>
        <w:numPr>
          <w:numId w:val="0"/>
        </w:numPr>
        <w:ind w:leftChars="0"/>
        <w:rPr>
          <w:rFonts w:hint="eastAsia"/>
          <w:lang w:eastAsia="zh"/>
          <w:woUserID w:val="3"/>
        </w:rPr>
      </w:pPr>
      <w:r>
        <w:rPr>
          <w:rFonts w:hint="eastAsia"/>
          <w:lang w:eastAsia="zh"/>
          <w:woUserID w:val="3"/>
        </w:rPr>
        <w:t>在问题二基础上，我们对零件1、零件2、成品使用二项分布进行次品率估计，并确定样本量，并在问题一的基础上，求出在95%和90%置信区间下的次品率置信区间。</w:t>
      </w:r>
    </w:p>
    <w:p w14:paraId="5BC4357D">
      <w:pPr>
        <w:numPr>
          <w:ilvl w:val="0"/>
          <w:numId w:val="14"/>
        </w:numPr>
        <w:ind w:left="0" w:leftChars="0" w:firstLine="0" w:firstLineChars="0"/>
        <w:rPr>
          <w:rFonts w:hint="eastAsia"/>
          <w:lang w:eastAsia="zh"/>
          <w:woUserID w:val="3"/>
        </w:rPr>
      </w:pPr>
      <w:r>
        <w:rPr>
          <w:rFonts w:hint="eastAsia"/>
          <w:lang w:eastAsia="zh"/>
          <w:woUserID w:val="3"/>
        </w:rPr>
        <w:t>根据次品率做出决策</w:t>
      </w:r>
    </w:p>
    <w:p w14:paraId="050C6C07">
      <w:pPr>
        <w:numPr>
          <w:numId w:val="0"/>
        </w:numPr>
        <w:ind w:leftChars="0"/>
        <w:rPr>
          <w:rFonts w:hint="eastAsia"/>
          <w:lang w:eastAsia="zh"/>
          <w:woUserID w:val="3"/>
        </w:rPr>
      </w:pPr>
      <w:r>
        <w:rPr>
          <w:rFonts w:hint="eastAsia"/>
          <w:lang w:eastAsia="zh"/>
          <w:woUserID w:val="3"/>
        </w:rPr>
        <w:t>我们规定零配件和成品的次品率在5%—15%之间，若超过15%这个阈值，我们认定零件次品率高，需要检测，若远小于阈值，我们认定零件次品率低，我们可以少检验甚至不检验。</w:t>
      </w:r>
    </w:p>
    <w:p w14:paraId="62AA2989">
      <w:pPr>
        <w:pStyle w:val="4"/>
        <w:keepNext w:val="0"/>
        <w:spacing w:before="120" w:after="120"/>
        <w:rPr>
          <w:woUserID w:val="3"/>
        </w:rPr>
      </w:pPr>
      <w:r>
        <w:rPr>
          <w:rFonts w:hint="eastAsia"/>
          <w:woUserID w:val="3"/>
        </w:rPr>
        <w:t>问题</w:t>
      </w:r>
      <w:r>
        <w:rPr>
          <w:rFonts w:hint="eastAsia"/>
          <w:lang w:eastAsia="zh"/>
          <w:woUserID w:val="3"/>
        </w:rPr>
        <w:t>四重写问题二</w:t>
      </w:r>
      <w:r>
        <w:rPr>
          <w:rFonts w:hint="eastAsia"/>
          <w:woUserID w:val="3"/>
        </w:rPr>
        <w:t>模型求解与分析</w:t>
      </w:r>
    </w:p>
    <w:p w14:paraId="0992A588">
      <w:pPr>
        <w:keepNext w:val="0"/>
        <w:keepLines w:val="0"/>
        <w:widowControl/>
        <w:suppressLineNumbers w:val="0"/>
        <w:ind w:left="0" w:leftChars="0" w:firstLine="0" w:firstLineChars="0"/>
        <w:jc w:val="left"/>
        <w:rPr>
          <w:rFonts w:hint="eastAsia"/>
          <w:lang w:eastAsia="zh"/>
          <w:woUserID w:val="3"/>
        </w:rPr>
      </w:pPr>
      <w:r>
        <w:rPr>
          <w:rFonts w:hint="eastAsia"/>
          <w:lang w:val="en-US" w:eastAsia="zh"/>
          <w:woUserID w:val="3"/>
        </w:rPr>
        <w:t>根据</w:t>
      </w:r>
      <w:r>
        <w:rPr>
          <w:rFonts w:hint="eastAsia"/>
          <w:lang w:val="en-US" w:eastAsia="zh-CN"/>
          <w:woUserID w:val="3"/>
        </w:rPr>
        <w:t>问题</w:t>
      </w:r>
      <w:r>
        <w:rPr>
          <w:rFonts w:hint="eastAsia"/>
          <w:lang w:val="en-US" w:eastAsia="zh"/>
          <w:woUserID w:val="3"/>
        </w:rPr>
        <w:t>，</w:t>
      </w:r>
      <w:r>
        <w:rPr>
          <w:rFonts w:hint="default"/>
          <w:lang w:val="en-US" w:eastAsia="zh-CN"/>
          <w:woUserID w:val="3"/>
        </w:rPr>
        <w:t>零配件和成品的次品率均是通过抽样检测方法得到的</w:t>
      </w:r>
      <w:r>
        <w:rPr>
          <w:rFonts w:hint="eastAsia"/>
          <w:lang w:val="en-US" w:eastAsia="zh"/>
          <w:woUserID w:val="3"/>
        </w:rPr>
        <w:t>，且</w:t>
      </w:r>
      <w:r>
        <w:rPr>
          <w:rFonts w:hint="eastAsia"/>
          <w:lang w:eastAsia="zh"/>
          <w:woUserID w:val="3"/>
        </w:rPr>
        <w:t>我们规定零配件和成品的次品率在5%—15%之间，若超过15%这个阈值，我们认定零件次品率高，需要检测，若远小于阈值，我们认定零件次品率低，我们可以少检验甚至不检验，据此得出企业在生产过程中各决策的平衡，以实现最优决策。</w:t>
      </w:r>
    </w:p>
    <w:p w14:paraId="5D1DF259">
      <w:pPr>
        <w:keepNext w:val="0"/>
        <w:keepLines w:val="0"/>
        <w:widowControl/>
        <w:numPr>
          <w:ilvl w:val="0"/>
          <w:numId w:val="15"/>
        </w:numPr>
        <w:suppressLineNumbers w:val="0"/>
        <w:ind w:left="0" w:leftChars="0" w:firstLine="0" w:firstLineChars="0"/>
        <w:jc w:val="left"/>
        <w:rPr>
          <w:rFonts w:hint="eastAsia"/>
          <w:lang w:eastAsia="zh"/>
          <w:woUserID w:val="3"/>
        </w:rPr>
      </w:pPr>
      <w:r>
        <w:rPr>
          <w:rFonts w:hint="eastAsia"/>
          <w:lang w:eastAsia="zh"/>
          <w:woUserID w:val="3"/>
        </w:rPr>
        <w:t>成本分析</w:t>
      </w:r>
    </w:p>
    <w:p w14:paraId="5649314F">
      <w:pPr>
        <w:keepNext w:val="0"/>
        <w:keepLines w:val="0"/>
        <w:widowControl/>
        <w:numPr>
          <w:numId w:val="0"/>
        </w:numPr>
        <w:suppressLineNumbers w:val="0"/>
        <w:ind w:leftChars="0"/>
        <w:jc w:val="left"/>
        <w:rPr>
          <w:rFonts w:hint="eastAsia"/>
          <w:lang w:eastAsia="zh"/>
          <w:woUserID w:val="3"/>
        </w:rPr>
      </w:pPr>
      <w:r>
        <w:rPr>
          <w:rFonts w:hint="eastAsia"/>
          <w:lang w:eastAsia="zh"/>
          <w:woUserID w:val="3"/>
        </w:rPr>
        <w:t>零配件成本：</w:t>
      </w:r>
    </w:p>
    <w:p w14:paraId="6F260BB8">
      <w:pPr>
        <w:keepNext w:val="0"/>
        <w:keepLines w:val="0"/>
        <w:widowControl/>
        <w:numPr>
          <w:numId w:val="0"/>
        </w:numPr>
        <w:suppressLineNumbers w:val="0"/>
        <w:spacing w:before="164" w:beforeLines="50" w:after="164" w:afterLines="50"/>
        <w:ind w:leftChars="0"/>
        <w:jc w:val="center"/>
        <w:rPr>
          <w:rFonts w:hint="eastAsia"/>
          <w:lang w:eastAsia="zh"/>
          <w:woUserID w:val="3"/>
        </w:rPr>
      </w:pPr>
      <w:r>
        <w:rPr>
          <w:rFonts w:hint="eastAsia"/>
          <w:lang w:eastAsia="zh"/>
          <w:woUserID w:val="3"/>
        </w:rPr>
        <w:drawing>
          <wp:inline distT="0" distB="0" distL="114300" distR="114300">
            <wp:extent cx="2333625" cy="276225"/>
            <wp:effectExtent l="0" t="0" r="9525" b="8890"/>
            <wp:docPr id="231" name="E657119C-6982-421D-8BA7-E74DEB70A7DA-14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E657119C-6982-421D-8BA7-E74DEB70A7DA-140" descr="latexmath"/>
                    <pic:cNvPicPr>
                      <a:picLocks noChangeAspect="1"/>
                    </pic:cNvPicPr>
                  </pic:nvPicPr>
                  <pic:blipFill>
                    <a:blip r:embed="rId130">
                      <a:extLst>
                        <a:ext uri="{96DAC541-7B7A-43D3-8B79-37D633B846F1}">
                          <asvg:svgBlip xmlns:asvg="http://schemas.microsoft.com/office/drawing/2016/SVG/main" r:embed="rId131"/>
                        </a:ext>
                      </a:extLst>
                    </a:blip>
                    <a:stretch>
                      <a:fillRect/>
                    </a:stretch>
                  </pic:blipFill>
                  <pic:spPr>
                    <a:xfrm>
                      <a:off x="0" y="0"/>
                      <a:ext cx="2333625" cy="276225"/>
                    </a:xfrm>
                    <a:prstGeom prst="rect">
                      <a:avLst/>
                    </a:prstGeom>
                  </pic:spPr>
                </pic:pic>
              </a:graphicData>
            </a:graphic>
          </wp:inline>
        </w:drawing>
      </w:r>
    </w:p>
    <w:p w14:paraId="64398699">
      <w:pPr>
        <w:keepNext w:val="0"/>
        <w:keepLines w:val="0"/>
        <w:widowControl/>
        <w:numPr>
          <w:numId w:val="0"/>
        </w:numPr>
        <w:suppressLineNumbers w:val="0"/>
        <w:ind w:leftChars="0"/>
        <w:jc w:val="left"/>
        <w:rPr>
          <w:rFonts w:hint="eastAsia"/>
          <w:lang w:eastAsia="zh"/>
          <w:woUserID w:val="3"/>
        </w:rPr>
      </w:pPr>
      <w:r>
        <w:rPr>
          <w:rFonts w:hint="eastAsia"/>
          <w:lang w:eastAsia="zh"/>
          <w:woUserID w:val="3"/>
        </w:rPr>
        <w:t>·在选择配件时，当零件次品率为p时，我们在p概率下认定其为次品，不购买，1-p概率认定为合格品，购买。</w:t>
      </w:r>
    </w:p>
    <w:p w14:paraId="5D1E8AF7">
      <w:pPr>
        <w:keepNext w:val="0"/>
        <w:keepLines w:val="0"/>
        <w:widowControl/>
        <w:numPr>
          <w:numId w:val="0"/>
        </w:numPr>
        <w:suppressLineNumbers w:val="0"/>
        <w:ind w:leftChars="0"/>
        <w:jc w:val="left"/>
        <w:rPr>
          <w:rFonts w:hint="eastAsia"/>
          <w:lang w:eastAsia="zh"/>
          <w:woUserID w:val="3"/>
        </w:rPr>
      </w:pPr>
      <w:r>
        <w:rPr>
          <w:rFonts w:hint="eastAsia"/>
          <w:lang w:eastAsia="zh"/>
          <w:woUserID w:val="3"/>
        </w:rPr>
        <w:t>成品成本：</w:t>
      </w:r>
    </w:p>
    <w:p w14:paraId="1D6A7769">
      <w:pPr>
        <w:keepNext w:val="0"/>
        <w:keepLines w:val="0"/>
        <w:widowControl/>
        <w:numPr>
          <w:numId w:val="0"/>
        </w:numPr>
        <w:suppressLineNumbers w:val="0"/>
        <w:ind w:leftChars="0"/>
        <w:jc w:val="center"/>
        <w:rPr>
          <w:rFonts w:hint="eastAsia"/>
          <w:lang w:eastAsia="zh"/>
          <w:woUserID w:val="3"/>
        </w:rPr>
      </w:pPr>
    </w:p>
    <w:p w14:paraId="2DC46F33">
      <w:pPr>
        <w:keepNext w:val="0"/>
        <w:keepLines w:val="0"/>
        <w:widowControl/>
        <w:numPr>
          <w:numId w:val="0"/>
        </w:numPr>
        <w:suppressLineNumbers w:val="0"/>
        <w:spacing w:before="164" w:beforeLines="50" w:after="164" w:afterLines="50"/>
        <w:ind w:leftChars="0"/>
        <w:jc w:val="center"/>
        <w:rPr>
          <w:rFonts w:hint="eastAsia"/>
          <w:lang w:eastAsia="zh"/>
          <w:woUserID w:val="3"/>
        </w:rPr>
      </w:pPr>
      <w:r>
        <w:rPr>
          <w:rFonts w:hint="eastAsia"/>
          <w:lang w:eastAsia="zh"/>
          <w:woUserID w:val="3"/>
        </w:rPr>
        <w:drawing>
          <wp:inline distT="0" distB="0" distL="114300" distR="114300">
            <wp:extent cx="2019300" cy="276225"/>
            <wp:effectExtent l="0" t="0" r="0" b="8890"/>
            <wp:docPr id="234" name="E657119C-6982-421D-8BA7-E74DEB70A7DA-14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657119C-6982-421D-8BA7-E74DEB70A7DA-142" descr="latexmath"/>
                    <pic:cNvPicPr>
                      <a:picLocks noChangeAspect="1"/>
                    </pic:cNvPicPr>
                  </pic:nvPicPr>
                  <pic:blipFill>
                    <a:blip r:embed="rId132">
                      <a:extLst>
                        <a:ext uri="{96DAC541-7B7A-43D3-8B79-37D633B846F1}">
                          <asvg:svgBlip xmlns:asvg="http://schemas.microsoft.com/office/drawing/2016/SVG/main" r:embed="rId133"/>
                        </a:ext>
                      </a:extLst>
                    </a:blip>
                    <a:stretch>
                      <a:fillRect/>
                    </a:stretch>
                  </pic:blipFill>
                  <pic:spPr>
                    <a:xfrm>
                      <a:off x="0" y="0"/>
                      <a:ext cx="2019300" cy="276225"/>
                    </a:xfrm>
                    <a:prstGeom prst="rect">
                      <a:avLst/>
                    </a:prstGeom>
                  </pic:spPr>
                </pic:pic>
              </a:graphicData>
            </a:graphic>
          </wp:inline>
        </w:drawing>
      </w:r>
    </w:p>
    <w:p w14:paraId="4547F02F">
      <w:pPr>
        <w:keepNext w:val="0"/>
        <w:keepLines w:val="0"/>
        <w:widowControl/>
        <w:numPr>
          <w:numId w:val="0"/>
        </w:numPr>
        <w:suppressLineNumbers w:val="0"/>
        <w:ind w:leftChars="0"/>
        <w:jc w:val="left"/>
        <w:rPr>
          <w:rFonts w:hint="eastAsia"/>
          <w:lang w:eastAsia="zh"/>
          <w:woUserID w:val="3"/>
        </w:rPr>
      </w:pPr>
      <w:r>
        <w:rPr>
          <w:rFonts w:hint="eastAsia"/>
          <w:lang w:eastAsia="zh"/>
          <w:woUserID w:val="3"/>
        </w:rPr>
        <w:t>拆解成本：</w:t>
      </w:r>
    </w:p>
    <w:p w14:paraId="5F03F9B7">
      <w:pPr>
        <w:keepNext w:val="0"/>
        <w:keepLines w:val="0"/>
        <w:widowControl/>
        <w:numPr>
          <w:numId w:val="0"/>
        </w:numPr>
        <w:suppressLineNumbers w:val="0"/>
        <w:spacing w:before="164" w:beforeLines="50" w:after="164" w:afterLines="50"/>
        <w:ind w:leftChars="0"/>
        <w:jc w:val="center"/>
        <w:rPr>
          <w:rFonts w:hint="eastAsia"/>
          <w:lang w:eastAsia="zh"/>
          <w:woUserID w:val="3"/>
        </w:rPr>
      </w:pPr>
      <w:r>
        <w:rPr>
          <w:rFonts w:hint="eastAsia"/>
          <w:lang w:eastAsia="zh"/>
          <w:woUserID w:val="3"/>
        </w:rPr>
        <w:drawing>
          <wp:inline distT="0" distB="0" distL="114300" distR="114300">
            <wp:extent cx="1019175" cy="239395"/>
            <wp:effectExtent l="0" t="0" r="9525" b="7620"/>
            <wp:docPr id="243" name="E657119C-6982-421D-8BA7-E74DEB70A7DA-14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657119C-6982-421D-8BA7-E74DEB70A7DA-149" descr="latexmath"/>
                    <pic:cNvPicPr>
                      <a:picLocks noChangeAspect="1"/>
                    </pic:cNvPicPr>
                  </pic:nvPicPr>
                  <pic:blipFill>
                    <a:blip r:embed="rId134">
                      <a:extLst>
                        <a:ext uri="{96DAC541-7B7A-43D3-8B79-37D633B846F1}">
                          <asvg:svgBlip xmlns:asvg="http://schemas.microsoft.com/office/drawing/2016/SVG/main" r:embed="rId135"/>
                        </a:ext>
                      </a:extLst>
                    </a:blip>
                    <a:stretch>
                      <a:fillRect/>
                    </a:stretch>
                  </pic:blipFill>
                  <pic:spPr>
                    <a:xfrm>
                      <a:off x="0" y="0"/>
                      <a:ext cx="1019175" cy="239110"/>
                    </a:xfrm>
                    <a:prstGeom prst="rect">
                      <a:avLst/>
                    </a:prstGeom>
                  </pic:spPr>
                </pic:pic>
              </a:graphicData>
            </a:graphic>
          </wp:inline>
        </w:drawing>
      </w:r>
    </w:p>
    <w:p w14:paraId="7E8DBC86">
      <w:pPr>
        <w:keepNext w:val="0"/>
        <w:keepLines w:val="0"/>
        <w:widowControl/>
        <w:numPr>
          <w:numId w:val="0"/>
        </w:numPr>
        <w:suppressLineNumbers w:val="0"/>
        <w:ind w:leftChars="0"/>
        <w:jc w:val="left"/>
        <w:rPr>
          <w:rFonts w:hint="eastAsia"/>
          <w:lang w:eastAsia="zh"/>
          <w:woUserID w:val="3"/>
        </w:rPr>
      </w:pPr>
      <w:r>
        <w:rPr>
          <w:rFonts w:hint="eastAsia"/>
          <w:lang w:eastAsia="zh"/>
          <w:woUserID w:val="3"/>
        </w:rPr>
        <w:t>总成本：</w:t>
      </w:r>
    </w:p>
    <w:p w14:paraId="5171A356">
      <w:pPr>
        <w:keepNext w:val="0"/>
        <w:keepLines w:val="0"/>
        <w:widowControl/>
        <w:numPr>
          <w:numId w:val="0"/>
        </w:numPr>
        <w:suppressLineNumbers w:val="0"/>
        <w:spacing w:before="164" w:beforeLines="50" w:after="164" w:afterLines="50"/>
        <w:ind w:leftChars="0"/>
        <w:jc w:val="center"/>
        <w:rPr>
          <w:rFonts w:hint="eastAsia"/>
          <w:lang w:eastAsia="zh"/>
          <w:woUserID w:val="3"/>
        </w:rPr>
      </w:pPr>
      <w:r>
        <w:rPr>
          <w:rFonts w:hint="eastAsia"/>
          <w:lang w:eastAsia="zh"/>
          <w:woUserID w:val="3"/>
        </w:rPr>
        <w:drawing>
          <wp:inline distT="0" distB="0" distL="114300" distR="114300">
            <wp:extent cx="3143250" cy="228600"/>
            <wp:effectExtent l="0" t="0" r="0" b="0"/>
            <wp:docPr id="238" name="E657119C-6982-421D-8BA7-E74DEB70A7DA-14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E657119C-6982-421D-8BA7-E74DEB70A7DA-147" descr="latexmath"/>
                    <pic:cNvPicPr>
                      <a:picLocks noChangeAspect="1"/>
                    </pic:cNvPicPr>
                  </pic:nvPicPr>
                  <pic:blipFill>
                    <a:blip r:embed="rId136">
                      <a:extLst>
                        <a:ext uri="{96DAC541-7B7A-43D3-8B79-37D633B846F1}">
                          <asvg:svgBlip xmlns:asvg="http://schemas.microsoft.com/office/drawing/2016/SVG/main" r:embed="rId137"/>
                        </a:ext>
                      </a:extLst>
                    </a:blip>
                    <a:stretch>
                      <a:fillRect/>
                    </a:stretch>
                  </pic:blipFill>
                  <pic:spPr>
                    <a:xfrm>
                      <a:off x="0" y="0"/>
                      <a:ext cx="3143250" cy="228600"/>
                    </a:xfrm>
                    <a:prstGeom prst="rect">
                      <a:avLst/>
                    </a:prstGeom>
                  </pic:spPr>
                </pic:pic>
              </a:graphicData>
            </a:graphic>
          </wp:inline>
        </w:drawing>
      </w:r>
    </w:p>
    <w:p w14:paraId="6B6760AB">
      <w:pPr>
        <w:pStyle w:val="4"/>
        <w:keepNext w:val="0"/>
        <w:spacing w:before="120" w:after="120"/>
        <w:rPr>
          <w:woUserID w:val="3"/>
        </w:rPr>
      </w:pPr>
      <w:r>
        <w:rPr>
          <w:rFonts w:hint="eastAsia"/>
          <w:woUserID w:val="3"/>
        </w:rPr>
        <w:t>问题</w:t>
      </w:r>
      <w:r>
        <w:rPr>
          <w:rFonts w:hint="eastAsia"/>
          <w:lang w:eastAsia="zh"/>
          <w:woUserID w:val="3"/>
        </w:rPr>
        <w:t>四重写问题三</w:t>
      </w:r>
      <w:r>
        <w:rPr>
          <w:rFonts w:hint="eastAsia"/>
          <w:woUserID w:val="3"/>
        </w:rPr>
        <w:t>模型建立</w:t>
      </w:r>
    </w:p>
    <w:p w14:paraId="66F3551C">
      <w:pPr>
        <w:ind w:left="0" w:leftChars="0" w:firstLine="0" w:firstLineChars="0"/>
        <w:rPr>
          <w:rFonts w:hint="eastAsia"/>
          <w:lang w:eastAsia="zh"/>
          <w:woUserID w:val="4"/>
        </w:rPr>
      </w:pPr>
      <w:r>
        <w:rPr>
          <w:rFonts w:hint="eastAsia"/>
          <w:lang w:eastAsia="zh"/>
          <w:woUserID w:val="3"/>
        </w:rPr>
        <w:t>和问题三相同，问题四和问题三建立的模型相同，只是化静为动，将次品率纳入变量考量范围，</w:t>
      </w:r>
      <w:r>
        <w:rPr>
          <w:rFonts w:hint="eastAsia"/>
          <w:lang w:eastAsia="zh"/>
          <w:woUserID w:val="4"/>
        </w:rPr>
        <w:t>首先在次品率的不确定情形下，我们可以通过正态分布或者二项分布进行模拟次品率的分布，而根据题目中所说例如题目一中的方法，其分布是一个置信区间，而在考虑是否进行检测时，既要考虑检测成本还要考虑抽样结果的准确性。</w:t>
      </w:r>
    </w:p>
    <w:p w14:paraId="307F5A5D">
      <w:pPr>
        <w:ind w:left="0" w:leftChars="0" w:firstLine="0" w:firstLineChars="0"/>
        <w:rPr>
          <w:rFonts w:hint="eastAsia"/>
          <w:lang w:eastAsia="zh"/>
          <w:woUserID w:val="4"/>
        </w:rPr>
      </w:pPr>
      <w:r>
        <w:rPr>
          <w:rFonts w:hint="eastAsia"/>
          <w:lang w:eastAsia="zh"/>
          <w:woUserID w:val="4"/>
        </w:rPr>
        <w:t>(1)次品率的不确定性建模:</w:t>
      </w:r>
    </w:p>
    <w:p w14:paraId="72C6F7B4">
      <w:pPr>
        <w:ind w:left="0" w:leftChars="0" w:firstLine="480" w:firstLineChars="200"/>
        <w:rPr>
          <w:rFonts w:ascii="宋体" w:hAnsi="宋体" w:eastAsia="宋体" w:cs="宋体"/>
          <w:sz w:val="24"/>
          <w:szCs w:val="24"/>
          <w:woUserID w:val="4"/>
        </w:rPr>
      </w:pPr>
      <w:r>
        <w:rPr>
          <w:rFonts w:ascii="宋体" w:hAnsi="宋体" w:eastAsia="宋体" w:cs="宋体"/>
          <w:sz w:val="24"/>
          <w:szCs w:val="24"/>
          <w:woUserID w:val="4"/>
        </w:rPr>
        <w:t>使用正态分布或者二项分布来模拟次品率的分布。在引入置信区间的基础上，使用贝叶斯更新的方法，随着生产过程的推进，不断更新对次品率的估计。</w:t>
      </w:r>
    </w:p>
    <w:p w14:paraId="75878879">
      <w:pPr>
        <w:numPr>
          <w:numId w:val="0"/>
        </w:numPr>
        <w:ind w:leftChars="0"/>
        <w:rPr>
          <w:rFonts w:hint="eastAsia" w:ascii="宋体" w:hAnsi="宋体" w:eastAsia="宋体" w:cs="宋体"/>
          <w:sz w:val="24"/>
          <w:szCs w:val="24"/>
          <w:lang w:eastAsia="zh"/>
          <w:woUserID w:val="4"/>
        </w:rPr>
      </w:pPr>
      <w:r>
        <w:rPr>
          <w:rFonts w:hint="eastAsia" w:ascii="宋体" w:hAnsi="宋体" w:eastAsia="宋体" w:cs="宋体"/>
          <w:sz w:val="24"/>
          <w:szCs w:val="24"/>
          <w:lang w:eastAsia="zh"/>
          <w:woUserID w:val="4"/>
        </w:rPr>
        <w:t>(2)</w:t>
      </w:r>
      <w:r>
        <w:rPr>
          <w:rFonts w:ascii="宋体" w:hAnsi="宋体" w:eastAsia="宋体" w:cs="宋体"/>
          <w:sz w:val="24"/>
          <w:szCs w:val="24"/>
          <w:woUserID w:val="4"/>
        </w:rPr>
        <w:t>成本优化模型</w:t>
      </w:r>
      <w:r>
        <w:rPr>
          <w:rFonts w:hint="eastAsia" w:ascii="宋体" w:hAnsi="宋体" w:eastAsia="宋体" w:cs="宋体"/>
          <w:sz w:val="24"/>
          <w:szCs w:val="24"/>
          <w:lang w:eastAsia="zh"/>
          <w:woUserID w:val="4"/>
        </w:rPr>
        <w:t>:</w:t>
      </w:r>
    </w:p>
    <w:p w14:paraId="177442A2">
      <w:pPr>
        <w:numPr>
          <w:numId w:val="0"/>
        </w:numPr>
        <w:ind w:leftChars="0" w:firstLine="480" w:firstLineChars="200"/>
        <w:rPr>
          <w:rFonts w:hint="eastAsia" w:ascii="宋体" w:hAnsi="宋体" w:eastAsia="宋体" w:cs="宋体"/>
          <w:sz w:val="24"/>
          <w:szCs w:val="24"/>
          <w:lang w:eastAsia="zh"/>
          <w:woUserID w:val="4"/>
        </w:rPr>
      </w:pPr>
      <w:r>
        <w:rPr>
          <w:rFonts w:ascii="宋体" w:hAnsi="宋体" w:eastAsia="宋体" w:cs="宋体"/>
          <w:sz w:val="24"/>
          <w:szCs w:val="24"/>
          <w:woUserID w:val="4"/>
        </w:rPr>
        <w:t>模型中引入了不同次品率下的决策成本，</w:t>
      </w:r>
      <w:r>
        <w:rPr>
          <w:rFonts w:hint="eastAsia" w:ascii="宋体" w:hAnsi="宋体" w:eastAsia="宋体" w:cs="宋体"/>
          <w:sz w:val="24"/>
          <w:szCs w:val="24"/>
          <w:lang w:eastAsia="zh"/>
          <w:woUserID w:val="4"/>
        </w:rPr>
        <w:t>使</w:t>
      </w:r>
      <w:r>
        <w:rPr>
          <w:rFonts w:ascii="宋体" w:hAnsi="宋体" w:eastAsia="宋体" w:cs="宋体"/>
          <w:sz w:val="24"/>
          <w:szCs w:val="24"/>
          <w:woUserID w:val="4"/>
        </w:rPr>
        <w:t>用动态规划优化整个生产过程中每个决策点的成本。将每个步骤的成本</w:t>
      </w:r>
      <w:r>
        <w:rPr>
          <w:rFonts w:hint="eastAsia" w:ascii="宋体" w:hAnsi="宋体" w:eastAsia="宋体" w:cs="宋体"/>
          <w:sz w:val="24"/>
          <w:szCs w:val="24"/>
          <w:lang w:eastAsia="zh"/>
          <w:woUserID w:val="4"/>
        </w:rPr>
        <w:t>比如</w:t>
      </w:r>
      <w:r>
        <w:rPr>
          <w:rFonts w:ascii="宋体" w:hAnsi="宋体" w:eastAsia="宋体" w:cs="宋体"/>
          <w:sz w:val="24"/>
          <w:szCs w:val="24"/>
          <w:woUserID w:val="4"/>
        </w:rPr>
        <w:t>检测成本、装配成本、拆解成本等结合动态规划算法来寻找全局最优解。</w:t>
      </w:r>
    </w:p>
    <w:p w14:paraId="54BA1519">
      <w:pPr>
        <w:pStyle w:val="4"/>
        <w:keepNext w:val="0"/>
        <w:spacing w:before="120" w:after="120"/>
        <w:rPr>
          <w:woUserID w:val="3"/>
        </w:rPr>
      </w:pPr>
      <w:r>
        <w:rPr>
          <w:rFonts w:hint="eastAsia"/>
          <w:woUserID w:val="3"/>
        </w:rPr>
        <w:t>问题</w:t>
      </w:r>
      <w:r>
        <w:rPr>
          <w:rFonts w:hint="eastAsia"/>
          <w:lang w:eastAsia="zh"/>
          <w:woUserID w:val="3"/>
        </w:rPr>
        <w:t>四重写问题三</w:t>
      </w:r>
      <w:r>
        <w:rPr>
          <w:rFonts w:hint="eastAsia"/>
          <w:woUserID w:val="3"/>
        </w:rPr>
        <w:t>模型求解与分析</w:t>
      </w:r>
    </w:p>
    <w:p w14:paraId="7EA50508">
      <w:pPr>
        <w:rPr>
          <w:rFonts w:hint="eastAsia"/>
          <w:lang w:eastAsia="zh"/>
          <w:woUserID w:val="4"/>
        </w:rPr>
      </w:pPr>
      <w:r>
        <w:rPr>
          <w:rFonts w:hint="eastAsia"/>
          <w:lang w:eastAsia="zh"/>
          <w:woUserID w:val="4"/>
        </w:rPr>
        <w:t>问题四在第三题的基础上引进了抽样检测，所以零配件，半成品以及成品的次品率不再是固定值，而是有一定误差的范围，所以引入了置信区间来进行处理这个误差，所以在每个决策点，既要考虑固定的次品率，还要考虑其上下限，基于置信区间的估计值动态调整决策，通过动态规划和统计推断相结合，优化在不同的生产过程中进行最优化决策。</w:t>
      </w:r>
    </w:p>
    <w:p w14:paraId="3888BCB9">
      <w:pPr>
        <w:numPr>
          <w:ilvl w:val="0"/>
          <w:numId w:val="16"/>
        </w:numPr>
        <w:ind w:left="0" w:leftChars="0" w:firstLine="0" w:firstLineChars="0"/>
        <w:rPr>
          <w:rFonts w:hint="eastAsia"/>
          <w:lang w:eastAsia="zh"/>
          <w:woUserID w:val="4"/>
        </w:rPr>
      </w:pPr>
      <w:r>
        <w:rPr>
          <w:rFonts w:hint="eastAsia"/>
          <w:lang w:eastAsia="zh"/>
          <w:woUserID w:val="4"/>
        </w:rPr>
        <w:t>次品率估计：</w:t>
      </w:r>
    </w:p>
    <w:p w14:paraId="0B019AD4">
      <w:pPr>
        <w:numPr>
          <w:numId w:val="0"/>
        </w:numPr>
        <w:ind w:leftChars="0" w:firstLine="480" w:firstLineChars="200"/>
        <w:rPr>
          <w:rFonts w:hint="eastAsia"/>
          <w:lang w:eastAsia="zh"/>
          <w:woUserID w:val="4"/>
        </w:rPr>
      </w:pPr>
      <w:r>
        <w:rPr>
          <w:rFonts w:hint="eastAsia"/>
          <w:lang w:eastAsia="zh"/>
          <w:woUserID w:val="4"/>
        </w:rPr>
        <w:t>假设每个零配件的次品率都是通过抽样检测得到，使用正态分布进行估计，使用问题一中的公式进行计算次品率的置信空间。</w:t>
      </w:r>
    </w:p>
    <w:p w14:paraId="5B7D3A7C">
      <w:pPr>
        <w:numPr>
          <w:ilvl w:val="0"/>
          <w:numId w:val="16"/>
        </w:numPr>
        <w:tabs>
          <w:tab w:val="clear" w:pos="312"/>
        </w:tabs>
        <w:ind w:left="0" w:leftChars="0" w:firstLine="0" w:firstLineChars="0"/>
        <w:rPr>
          <w:rFonts w:hint="eastAsia"/>
          <w:lang w:eastAsia="zh"/>
          <w:woUserID w:val="4"/>
        </w:rPr>
      </w:pPr>
      <w:r>
        <w:rPr>
          <w:rFonts w:hint="eastAsia"/>
          <w:lang w:eastAsia="zh"/>
          <w:woUserID w:val="4"/>
        </w:rPr>
        <w:t>在这个次品率估计区间内做出决策：</w:t>
      </w:r>
    </w:p>
    <w:p w14:paraId="24B96C30">
      <w:pPr>
        <w:numPr>
          <w:numId w:val="0"/>
        </w:numPr>
        <w:ind w:leftChars="0"/>
        <w:rPr>
          <w:rFonts w:hint="eastAsia"/>
          <w:lang w:eastAsia="zh"/>
          <w:woUserID w:val="4"/>
        </w:rPr>
      </w:pPr>
      <w:r>
        <w:rPr>
          <w:rFonts w:hint="eastAsia"/>
          <w:lang w:eastAsia="zh"/>
          <w:woUserID w:val="4"/>
        </w:rPr>
        <w:t xml:space="preserve">     遇到置信区间的上界表明次品多于预期则对零部件或者半成品进行检测，减少次品卖出从而减少成本，反之则证明低于预期则不对零部件或者半成品进行检测，从而降低检测次数进而降低检测成本。</w:t>
      </w:r>
    </w:p>
    <w:p w14:paraId="07BD43D2">
      <w:pPr>
        <w:ind w:left="0" w:leftChars="0" w:firstLine="0" w:firstLineChars="0"/>
        <w:jc w:val="center"/>
        <w:rPr>
          <w:rFonts w:hint="eastAsia" w:eastAsia="宋体"/>
          <w:lang w:eastAsia="zh"/>
        </w:rPr>
      </w:pPr>
      <w:r>
        <w:rPr>
          <w:rFonts w:hint="eastAsia" w:eastAsia="宋体"/>
          <w:lang w:eastAsia="zh"/>
        </w:rPr>
        <w:drawing>
          <wp:inline distT="0" distB="0" distL="114300" distR="114300">
            <wp:extent cx="4584700" cy="3438525"/>
            <wp:effectExtent l="0" t="0" r="6350"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a:picLocks noChangeAspect="1"/>
                    </pic:cNvPicPr>
                  </pic:nvPicPr>
                  <pic:blipFill>
                    <a:blip r:embed="rId138"/>
                    <a:stretch>
                      <a:fillRect/>
                    </a:stretch>
                  </pic:blipFill>
                  <pic:spPr>
                    <a:xfrm>
                      <a:off x="0" y="0"/>
                      <a:ext cx="4584700" cy="3438525"/>
                    </a:xfrm>
                    <a:prstGeom prst="rect">
                      <a:avLst/>
                    </a:prstGeom>
                  </pic:spPr>
                </pic:pic>
              </a:graphicData>
            </a:graphic>
          </wp:inline>
        </w:drawing>
      </w:r>
    </w:p>
    <w:p w14:paraId="60BF4DE2">
      <w:pPr>
        <w:spacing w:before="60" w:after="60"/>
        <w:ind w:left="0" w:leftChars="0" w:firstLine="0" w:firstLineChars="0"/>
        <w:rPr>
          <w:rFonts w:hint="eastAsia" w:eastAsia="宋体"/>
          <w:lang w:eastAsia="zh"/>
          <w:woUserID w:val="4"/>
        </w:rPr>
      </w:pPr>
      <w:r>
        <w:rPr>
          <w:rFonts w:hint="eastAsia"/>
          <w:lang w:eastAsia="zh"/>
          <w:woUserID w:val="4"/>
        </w:rPr>
        <w:t>该图表明了</w:t>
      </w:r>
      <w:r>
        <w:rPr>
          <w:rStyle w:val="32"/>
          <w:rFonts w:ascii="宋体" w:hAnsi="宋体" w:eastAsia="宋体" w:cs="宋体"/>
          <w:b w:val="0"/>
          <w:bCs w:val="0"/>
          <w:sz w:val="24"/>
          <w:szCs w:val="24"/>
          <w:woUserID w:val="4"/>
        </w:rPr>
        <w:t>不同样本次品率的置信区间</w:t>
      </w:r>
      <w:r>
        <w:rPr>
          <w:rFonts w:ascii="宋体" w:hAnsi="宋体" w:eastAsia="宋体" w:cs="宋体"/>
          <w:b w:val="0"/>
          <w:bCs w:val="0"/>
          <w:sz w:val="24"/>
          <w:szCs w:val="24"/>
          <w:woUserID w:val="4"/>
        </w:rPr>
        <w:t>，</w:t>
      </w:r>
      <w:r>
        <w:rPr>
          <w:rFonts w:ascii="宋体" w:hAnsi="宋体" w:eastAsia="宋体" w:cs="宋体"/>
          <w:sz w:val="24"/>
          <w:szCs w:val="24"/>
          <w:woUserID w:val="4"/>
        </w:rPr>
        <w:t>能够直观说明</w:t>
      </w:r>
      <w:r>
        <w:rPr>
          <w:rFonts w:hint="eastAsia" w:ascii="宋体" w:hAnsi="宋体" w:eastAsia="宋体" w:cs="宋体"/>
          <w:sz w:val="24"/>
          <w:szCs w:val="24"/>
          <w:lang w:eastAsia="zh"/>
          <w:woUserID w:val="4"/>
        </w:rPr>
        <w:t>我</w:t>
      </w:r>
      <w:r>
        <w:rPr>
          <w:rFonts w:ascii="宋体" w:hAnsi="宋体" w:eastAsia="宋体" w:cs="宋体"/>
          <w:sz w:val="24"/>
          <w:szCs w:val="24"/>
          <w:woUserID w:val="4"/>
        </w:rPr>
        <w:t>模型中关于次品率不确定性的处理。问题</w:t>
      </w:r>
      <w:r>
        <w:rPr>
          <w:rFonts w:hint="eastAsia" w:ascii="宋体" w:hAnsi="宋体" w:eastAsia="宋体" w:cs="宋体"/>
          <w:sz w:val="24"/>
          <w:szCs w:val="24"/>
          <w:lang w:eastAsia="zh"/>
          <w:woUserID w:val="4"/>
        </w:rPr>
        <w:t>四</w:t>
      </w:r>
      <w:r>
        <w:rPr>
          <w:rFonts w:ascii="宋体" w:hAnsi="宋体" w:eastAsia="宋体" w:cs="宋体"/>
          <w:sz w:val="24"/>
          <w:szCs w:val="24"/>
          <w:woUserID w:val="4"/>
        </w:rPr>
        <w:t>中，次品率并不是固定的，而是有误差范围。这正是通过</w:t>
      </w:r>
      <w:r>
        <w:rPr>
          <w:rStyle w:val="32"/>
          <w:rFonts w:ascii="宋体" w:hAnsi="宋体" w:eastAsia="宋体" w:cs="宋体"/>
          <w:b w:val="0"/>
          <w:bCs w:val="0"/>
          <w:sz w:val="24"/>
          <w:szCs w:val="24"/>
          <w:woUserID w:val="4"/>
        </w:rPr>
        <w:t>置信区间</w:t>
      </w:r>
      <w:r>
        <w:rPr>
          <w:rFonts w:ascii="宋体" w:hAnsi="宋体" w:eastAsia="宋体" w:cs="宋体"/>
          <w:sz w:val="24"/>
          <w:szCs w:val="24"/>
          <w:woUserID w:val="4"/>
        </w:rPr>
        <w:t>的方式来表示的。</w:t>
      </w:r>
      <w:r>
        <w:rPr>
          <w:rFonts w:hint="eastAsia" w:ascii="宋体" w:hAnsi="宋体" w:eastAsia="宋体" w:cs="宋体"/>
          <w:sz w:val="24"/>
          <w:szCs w:val="24"/>
          <w:lang w:eastAsia="zh"/>
          <w:woUserID w:val="4"/>
        </w:rPr>
        <w:t>除此之外，</w:t>
      </w:r>
      <w:r>
        <w:rPr>
          <w:rFonts w:ascii="宋体" w:hAnsi="宋体" w:eastAsia="宋体" w:cs="宋体"/>
          <w:sz w:val="24"/>
          <w:szCs w:val="24"/>
          <w:woUserID w:val="4"/>
        </w:rPr>
        <w:t>图中的红色虚线</w:t>
      </w:r>
      <w:r>
        <w:rPr>
          <w:rFonts w:ascii="宋体" w:hAnsi="宋体" w:eastAsia="宋体" w:cs="宋体"/>
          <w:b w:val="0"/>
          <w:bCs w:val="0"/>
          <w:sz w:val="24"/>
          <w:szCs w:val="24"/>
          <w:woUserID w:val="4"/>
        </w:rPr>
        <w:t>表示</w:t>
      </w:r>
      <w:r>
        <w:rPr>
          <w:rStyle w:val="32"/>
          <w:rFonts w:ascii="宋体" w:hAnsi="宋体" w:eastAsia="宋体" w:cs="宋体"/>
          <w:b w:val="0"/>
          <w:bCs w:val="0"/>
          <w:sz w:val="24"/>
          <w:szCs w:val="24"/>
          <w:woUserID w:val="4"/>
        </w:rPr>
        <w:t>企业设定的次品率决策阈值</w:t>
      </w:r>
      <w:r>
        <w:rPr>
          <w:rStyle w:val="32"/>
          <w:rFonts w:hint="eastAsia" w:ascii="宋体" w:hAnsi="宋体" w:eastAsia="宋体" w:cs="宋体"/>
          <w:b w:val="0"/>
          <w:bCs w:val="0"/>
          <w:sz w:val="24"/>
          <w:szCs w:val="24"/>
          <w:lang w:eastAsia="zh"/>
          <w:woUserID w:val="4"/>
        </w:rPr>
        <w:t>比</w:t>
      </w:r>
      <w:r>
        <w:rPr>
          <w:rFonts w:ascii="宋体" w:hAnsi="宋体" w:eastAsia="宋体" w:cs="宋体"/>
          <w:sz w:val="24"/>
          <w:szCs w:val="24"/>
          <w:woUserID w:val="4"/>
        </w:rPr>
        <w:t>如15%。该图表明了在不同次品率下，置信区间是否会跨过这一阈值，这可以帮助企业决定是否需要检测或拒收某批次的零件。</w:t>
      </w:r>
      <w:r>
        <w:rPr>
          <w:rFonts w:hint="eastAsia" w:ascii="宋体" w:hAnsi="宋体" w:eastAsia="宋体" w:cs="宋体"/>
          <w:sz w:val="24"/>
          <w:szCs w:val="24"/>
          <w:lang w:eastAsia="zh"/>
          <w:woUserID w:val="4"/>
        </w:rPr>
        <w:t>最后，</w:t>
      </w:r>
      <w:r>
        <w:rPr>
          <w:rFonts w:ascii="宋体" w:hAnsi="宋体" w:eastAsia="宋体" w:cs="宋体"/>
          <w:sz w:val="24"/>
          <w:szCs w:val="24"/>
          <w:woUserID w:val="4"/>
        </w:rPr>
        <w:t>通过图中的置信区间，可以看到某些样本次品率的置信区间上下限较宽，说明在这些情况下对次品率的估计不够准确，建议企业进行检测。而当置信区间较窄时，企业可以减少检测次数，从而降低检测成本。</w:t>
      </w:r>
    </w:p>
    <w:p w14:paraId="19609A4F">
      <w:pPr>
        <w:pStyle w:val="2"/>
        <w:keepNext w:val="0"/>
        <w:wordWrap/>
        <w:spacing w:before="120" w:after="120"/>
      </w:pPr>
      <w:bookmarkStart w:id="32" w:name="_Toc106480870"/>
      <w:bookmarkStart w:id="33" w:name="_Toc81731816"/>
      <w:bookmarkStart w:id="34" w:name="_Toc81731882"/>
      <w:bookmarkStart w:id="35" w:name="_Toc1257860"/>
      <w:r>
        <w:rPr>
          <w:rFonts w:hint="eastAsia"/>
        </w:rPr>
        <w:t>模型评价与</w:t>
      </w:r>
      <w:bookmarkEnd w:id="32"/>
      <w:bookmarkEnd w:id="33"/>
      <w:bookmarkEnd w:id="34"/>
      <w:bookmarkEnd w:id="35"/>
      <w:r>
        <w:rPr>
          <w:rFonts w:hint="eastAsia"/>
        </w:rPr>
        <w:t>推广</w:t>
      </w:r>
    </w:p>
    <w:p w14:paraId="4F72BFAE">
      <w:pPr>
        <w:pStyle w:val="3"/>
        <w:keepNext w:val="0"/>
        <w:spacing w:before="120" w:after="120"/>
        <w:rPr>
          <w:rFonts w:hint="eastAsia" w:eastAsia="宋体"/>
          <w:lang w:eastAsia="zh"/>
          <w:woUserID w:val="4"/>
        </w:rPr>
      </w:pPr>
      <w:bookmarkStart w:id="36" w:name="_Toc1257861"/>
      <w:bookmarkStart w:id="37" w:name="_Toc81731883"/>
      <w:bookmarkStart w:id="38" w:name="_Toc106480871"/>
      <w:bookmarkStart w:id="39" w:name="_Toc81731817"/>
      <w:r>
        <w:rPr>
          <w:rFonts w:hint="eastAsia"/>
        </w:rPr>
        <w:t>模型的优点</w:t>
      </w:r>
      <w:bookmarkEnd w:id="36"/>
      <w:bookmarkEnd w:id="37"/>
      <w:bookmarkEnd w:id="38"/>
      <w:bookmarkEnd w:id="39"/>
    </w:p>
    <w:p w14:paraId="3FB65179">
      <w:pPr>
        <w:pStyle w:val="46"/>
        <w:numPr>
          <w:ilvl w:val="0"/>
          <w:numId w:val="17"/>
        </w:numPr>
      </w:pPr>
      <w:r>
        <w:rPr>
          <w:rFonts w:hint="eastAsia"/>
        </w:rPr>
        <w:t>模型充分结合实际</w:t>
      </w:r>
      <w:r>
        <w:rPr>
          <w:rFonts w:hint="eastAsia"/>
          <w:lang w:eastAsia="zh"/>
          <w:woUserID w:val="4"/>
        </w:rPr>
        <w:t>生产</w:t>
      </w:r>
      <w:r>
        <w:t>，</w:t>
      </w:r>
      <w:r>
        <w:rPr>
          <w:rFonts w:hint="eastAsia"/>
        </w:rPr>
        <w:t>考虑了诸多重要因素</w:t>
      </w:r>
      <w:r>
        <w:rPr>
          <w:rFonts w:hint="eastAsia"/>
          <w:lang w:eastAsia="zh"/>
          <w:woUserID w:val="4"/>
        </w:rPr>
        <w:t>后以最大利润为决策的目的，</w:t>
      </w:r>
      <w:r>
        <w:rPr>
          <w:rFonts w:hint="eastAsia"/>
        </w:rPr>
        <w:t>得到合理的</w:t>
      </w:r>
      <w:r>
        <w:rPr>
          <w:rFonts w:hint="eastAsia"/>
          <w:lang w:eastAsia="zh"/>
          <w:woUserID w:val="4"/>
        </w:rPr>
        <w:t>目标函数和</w:t>
      </w:r>
      <w:r>
        <w:rPr>
          <w:rFonts w:hint="eastAsia"/>
        </w:rPr>
        <w:t>模型</w:t>
      </w:r>
      <w:r>
        <w:t>，</w:t>
      </w:r>
      <w:r>
        <w:rPr>
          <w:rFonts w:hint="eastAsia"/>
          <w:lang w:eastAsia="zh"/>
          <w:woUserID w:val="4"/>
        </w:rPr>
        <w:t>我们考虑了大量因素，如零件两者的数量不一定相等，考虑决策全面，成品的次品拆解后再次进行组装</w:t>
      </w:r>
      <w:r>
        <w:t>。</w:t>
      </w:r>
      <w:r>
        <w:rPr>
          <w:rFonts w:hint="eastAsia"/>
        </w:rPr>
        <w:t>这样得到的模型贴合实际</w:t>
      </w:r>
      <w:r>
        <w:t>，</w:t>
      </w:r>
      <w:r>
        <w:rPr>
          <w:rFonts w:hint="eastAsia"/>
        </w:rPr>
        <w:t>具有较高的应用价值</w:t>
      </w:r>
      <w:r>
        <w:rPr>
          <w:rFonts w:hint="eastAsia"/>
          <w:lang w:eastAsia="zh"/>
          <w:woUserID w:val="4"/>
        </w:rPr>
        <w:t>，可以推广到其他工业生产领域。</w:t>
      </w:r>
    </w:p>
    <w:p w14:paraId="50605B3C">
      <w:pPr>
        <w:pStyle w:val="46"/>
        <w:numPr>
          <w:ilvl w:val="0"/>
          <w:numId w:val="17"/>
        </w:numPr>
      </w:pPr>
      <w:r>
        <w:rPr>
          <w:rFonts w:hint="eastAsia"/>
        </w:rPr>
        <w:t>模型运用</w:t>
      </w:r>
      <w:r>
        <w:rPr>
          <w:rFonts w:hint="eastAsia"/>
          <w:lang w:eastAsia="zh"/>
          <w:woUserID w:val="4"/>
        </w:rPr>
        <w:t>遗传和优化</w:t>
      </w:r>
      <w:r>
        <w:rPr>
          <w:rFonts w:hint="eastAsia"/>
        </w:rPr>
        <w:t>思想</w:t>
      </w:r>
      <w:r>
        <w:t>，</w:t>
      </w:r>
      <w:r>
        <w:rPr>
          <w:rFonts w:hint="eastAsia"/>
        </w:rPr>
        <w:t>抓住影响</w:t>
      </w:r>
      <w:r>
        <w:rPr>
          <w:rFonts w:hint="eastAsia"/>
          <w:lang w:eastAsia="zh"/>
          <w:woUserID w:val="4"/>
        </w:rPr>
        <w:t>生产利润</w:t>
      </w:r>
      <w:r>
        <w:rPr>
          <w:rFonts w:hint="eastAsia"/>
        </w:rPr>
        <w:t>问题的重要因素</w:t>
      </w:r>
      <w:r>
        <w:t>，</w:t>
      </w:r>
      <w:r>
        <w:rPr>
          <w:rFonts w:hint="eastAsia"/>
        </w:rPr>
        <w:t>将复杂</w:t>
      </w:r>
      <w:r>
        <w:rPr>
          <w:rFonts w:hint="eastAsia"/>
          <w:lang w:eastAsia="zh"/>
          <w:woUserID w:val="4"/>
        </w:rPr>
        <w:t>的决策</w:t>
      </w:r>
      <w:r>
        <w:rPr>
          <w:rFonts w:hint="eastAsia"/>
        </w:rPr>
        <w:t>问题转化为简单的</w:t>
      </w:r>
      <w:r>
        <w:rPr>
          <w:rFonts w:hint="eastAsia"/>
          <w:lang w:eastAsia="zh"/>
          <w:woUserID w:val="4"/>
        </w:rPr>
        <w:t>优化</w:t>
      </w:r>
      <w:r>
        <w:rPr>
          <w:rFonts w:hint="eastAsia"/>
        </w:rPr>
        <w:t>问题</w:t>
      </w:r>
      <w:r>
        <w:t>，</w:t>
      </w:r>
      <w:r>
        <w:rPr>
          <w:rFonts w:hint="eastAsia"/>
        </w:rPr>
        <w:t>合理设置</w:t>
      </w:r>
      <w:r>
        <w:rPr>
          <w:rFonts w:hint="eastAsia"/>
          <w:lang w:eastAsia="zh"/>
          <w:woUserID w:val="4"/>
        </w:rPr>
        <w:t>不同</w:t>
      </w:r>
      <w:r>
        <w:rPr>
          <w:rFonts w:hint="eastAsia"/>
        </w:rPr>
        <w:t>参数</w:t>
      </w:r>
      <w:r>
        <w:t>，</w:t>
      </w:r>
      <w:r>
        <w:rPr>
          <w:rFonts w:hint="eastAsia"/>
        </w:rPr>
        <w:t>模型的输出结果符合题目要求</w:t>
      </w:r>
      <w:r>
        <w:t>，</w:t>
      </w:r>
      <w:r>
        <w:rPr>
          <w:rFonts w:hint="eastAsia"/>
        </w:rPr>
        <w:t>能解决实际问题</w:t>
      </w:r>
      <w:r>
        <w:t>；</w:t>
      </w:r>
    </w:p>
    <w:p w14:paraId="535092D6">
      <w:pPr>
        <w:pStyle w:val="46"/>
        <w:numPr>
          <w:ilvl w:val="0"/>
          <w:numId w:val="17"/>
        </w:numPr>
      </w:pPr>
      <w:r>
        <w:rPr>
          <w:rFonts w:hint="eastAsia"/>
        </w:rPr>
        <w:t>本文得到的</w:t>
      </w:r>
      <w:r>
        <w:rPr>
          <w:rFonts w:hint="eastAsia"/>
          <w:lang w:eastAsia="zh"/>
          <w:woUserID w:val="4"/>
        </w:rPr>
        <w:t>决策</w:t>
      </w:r>
      <w:r>
        <w:rPr>
          <w:rFonts w:hint="eastAsia"/>
        </w:rPr>
        <w:t>方案具有</w:t>
      </w:r>
      <w:r>
        <w:rPr>
          <w:rFonts w:hint="eastAsia"/>
          <w:lang w:eastAsia="zh"/>
          <w:woUserID w:val="4"/>
        </w:rPr>
        <w:t>准确和合理</w:t>
      </w:r>
      <w:r>
        <w:rPr>
          <w:rFonts w:hint="eastAsia"/>
        </w:rPr>
        <w:t>特点</w:t>
      </w:r>
      <w:r>
        <w:t>，</w:t>
      </w:r>
      <w:r>
        <w:rPr>
          <w:rFonts w:hint="eastAsia"/>
        </w:rPr>
        <w:t>基本不存在</w:t>
      </w:r>
      <w:r>
        <w:rPr>
          <w:rFonts w:hint="eastAsia"/>
          <w:lang w:eastAsia="zh"/>
          <w:woUserID w:val="4"/>
        </w:rPr>
        <w:t>模糊和遗漏信息</w:t>
      </w:r>
      <w:r>
        <w:rPr>
          <w:rFonts w:hint="eastAsia"/>
        </w:rPr>
        <w:t>等问题，在现有条件下能有效</w:t>
      </w:r>
      <w:r>
        <w:rPr>
          <w:rFonts w:hint="eastAsia"/>
          <w:lang w:eastAsia="zh"/>
          <w:woUserID w:val="4"/>
        </w:rPr>
        <w:t>做出最优的决策。</w:t>
      </w:r>
    </w:p>
    <w:p w14:paraId="551DF2E2">
      <w:pPr>
        <w:pStyle w:val="3"/>
        <w:keepNext w:val="0"/>
        <w:spacing w:before="120" w:after="120"/>
      </w:pPr>
      <w:bookmarkStart w:id="40" w:name="_Toc1257862"/>
      <w:bookmarkStart w:id="41" w:name="_Toc106480872"/>
      <w:bookmarkStart w:id="42" w:name="_Toc81731884"/>
      <w:bookmarkStart w:id="43" w:name="_Toc81731818"/>
      <w:r>
        <w:rPr>
          <w:rFonts w:hint="eastAsia"/>
        </w:rPr>
        <w:t>模型的</w:t>
      </w:r>
      <w:bookmarkEnd w:id="40"/>
      <w:r>
        <w:rPr>
          <w:rFonts w:hint="eastAsia"/>
        </w:rPr>
        <w:t>不足</w:t>
      </w:r>
      <w:bookmarkEnd w:id="41"/>
      <w:bookmarkEnd w:id="42"/>
      <w:bookmarkEnd w:id="43"/>
    </w:p>
    <w:p w14:paraId="69ED7BCC">
      <w:pPr>
        <w:pStyle w:val="46"/>
      </w:pPr>
      <w:r>
        <w:rPr>
          <w:rFonts w:hint="eastAsia"/>
        </w:rPr>
        <w:t>实际应用中</w:t>
      </w:r>
      <w:r>
        <w:t>，</w:t>
      </w:r>
      <w:r>
        <w:rPr>
          <w:rFonts w:hint="eastAsia"/>
          <w:lang w:eastAsia="zh"/>
          <w:woUserID w:val="4"/>
        </w:rPr>
        <w:t>考虑到零件的数量过大</w:t>
      </w:r>
      <w:r>
        <w:rPr>
          <w:rFonts w:hint="eastAsia"/>
        </w:rPr>
        <w:t>和</w:t>
      </w:r>
      <w:r>
        <w:rPr>
          <w:rFonts w:hint="eastAsia"/>
          <w:lang w:eastAsia="zh"/>
          <w:woUserID w:val="4"/>
        </w:rPr>
        <w:t>过小</w:t>
      </w:r>
      <w:r>
        <w:rPr>
          <w:rFonts w:hint="eastAsia"/>
        </w:rPr>
        <w:t>可能也是重要的因素</w:t>
      </w:r>
      <w:r>
        <w:t>，</w:t>
      </w:r>
      <w:r>
        <w:rPr>
          <w:rFonts w:hint="eastAsia"/>
        </w:rPr>
        <w:t>但本文未能考虑到这些因素的影响</w:t>
      </w:r>
      <w:r>
        <w:t>，</w:t>
      </w:r>
      <w:r>
        <w:rPr>
          <w:rFonts w:hint="eastAsia"/>
        </w:rPr>
        <w:t>一定程度上影响了模型的准确性；</w:t>
      </w:r>
    </w:p>
    <w:p w14:paraId="0FF85A41">
      <w:pPr>
        <w:pStyle w:val="46"/>
      </w:pPr>
      <w:r>
        <w:rPr>
          <w:rFonts w:hint="eastAsia"/>
          <w:lang w:eastAsia="zh"/>
          <w:woUserID w:val="4"/>
        </w:rPr>
        <w:t>由于使用的统计学的相关公式过于冗杂和复杂，导致目标函数过于繁琐，从而导致编写代码难度增加。</w:t>
      </w:r>
    </w:p>
    <w:p w14:paraId="321D56EE">
      <w:pPr>
        <w:pStyle w:val="3"/>
        <w:keepNext w:val="0"/>
        <w:spacing w:before="120" w:after="120"/>
      </w:pPr>
      <w:bookmarkStart w:id="44" w:name="_Toc1257863"/>
      <w:bookmarkStart w:id="45" w:name="_Toc81731885"/>
      <w:bookmarkStart w:id="46" w:name="_Toc106480873"/>
      <w:bookmarkStart w:id="47" w:name="_Toc81731819"/>
      <w:r>
        <w:rPr>
          <w:rFonts w:hint="eastAsia"/>
        </w:rPr>
        <w:t>模型的推广</w:t>
      </w:r>
      <w:bookmarkEnd w:id="44"/>
      <w:bookmarkEnd w:id="45"/>
      <w:bookmarkEnd w:id="46"/>
      <w:bookmarkEnd w:id="47"/>
      <w:bookmarkStart w:id="48" w:name="_Toc1257864"/>
      <w:bookmarkEnd w:id="48"/>
    </w:p>
    <w:p w14:paraId="7744A08B">
      <w:pPr>
        <w:spacing w:before="60" w:after="60"/>
        <w:ind w:firstLine="0" w:firstLineChars="0"/>
        <w:sectPr>
          <w:headerReference r:id="rId11" w:type="default"/>
          <w:pgSz w:w="11906" w:h="16838"/>
          <w:pgMar w:top="1418" w:right="1418" w:bottom="1418" w:left="1418" w:header="851" w:footer="992" w:gutter="0"/>
          <w:cols w:space="425" w:num="1"/>
          <w:docGrid w:linePitch="326" w:charSpace="0"/>
        </w:sectPr>
      </w:pPr>
      <w:r>
        <w:rPr>
          <w:rFonts w:ascii="宋体" w:hAnsi="宋体" w:eastAsia="宋体" w:cs="宋体"/>
          <w:sz w:val="24"/>
          <w:szCs w:val="24"/>
          <w:woUserID w:val="4"/>
        </w:rPr>
        <w:t xml:space="preserve">在模型推广方面，可以将次品率参数替换为动态次品率模型，通过引入随时间变化的次品率，从而解决在长期生产过程中产品质量波动的问题。改进方面，可以结合参考文献中关于多阶段供应链的研究，进一步考虑供应商变更对次品率和成本的影响，从而得到更合理且具备适应性的生产决策模型。此类扩展有助于在多变的市场环境中优化生产效率与成本控制。 </w:t>
      </w:r>
    </w:p>
    <w:p w14:paraId="5F4AA22C">
      <w:pPr>
        <w:pStyle w:val="2"/>
        <w:keepNext w:val="0"/>
        <w:numPr>
          <w:ilvl w:val="0"/>
          <w:numId w:val="0"/>
        </w:numPr>
        <w:wordWrap/>
        <w:spacing w:before="120" w:after="120"/>
        <w:ind w:left="200" w:hanging="200"/>
        <w:rPr>
          <w:rFonts w:ascii="宋体" w:hAnsi="宋体"/>
          <w:bCs/>
          <w:kern w:val="0"/>
        </w:rPr>
      </w:pPr>
      <w:bookmarkStart w:id="49" w:name="_Toc106480874"/>
      <w:bookmarkStart w:id="50" w:name="_Toc81731820"/>
      <w:bookmarkStart w:id="51" w:name="_Toc81731886"/>
      <w:r>
        <w:rPr>
          <w:rFonts w:hint="eastAsia"/>
        </w:rPr>
        <w:t>参考文献</w:t>
      </w:r>
      <w:bookmarkEnd w:id="49"/>
      <w:bookmarkEnd w:id="50"/>
      <w:bookmarkEnd w:id="51"/>
    </w:p>
    <w:p w14:paraId="3AA19AD8">
      <w:pPr>
        <w:pStyle w:val="56"/>
        <w:jc w:val="both"/>
      </w:pPr>
      <w:r>
        <w:rPr>
          <w:rFonts w:hint="eastAsia"/>
        </w:rPr>
        <w:t>杨本朝,石雅男,段乾恒,李光松,于刚.大学生数学建模竞赛开展全周期教学实践探究[J].大学教育,2023(04):44-46.</w:t>
      </w:r>
    </w:p>
    <w:p w14:paraId="4A6FA449">
      <w:pPr>
        <w:pStyle w:val="56"/>
        <w:jc w:val="both"/>
      </w:pPr>
      <w:r>
        <w:rPr>
          <w:rFonts w:hint="eastAsia"/>
          <w:lang w:eastAsia="zh"/>
          <w:woUserID w:val="3"/>
        </w:rPr>
        <w:t>管宇.关于序贯抽样检验[J].浙江林学院学报,2002,(1): 90-95</w:t>
      </w:r>
    </w:p>
    <w:p w14:paraId="4018C1D9">
      <w:pPr>
        <w:pStyle w:val="56"/>
        <w:jc w:val="both"/>
      </w:pPr>
      <w:r>
        <w:rPr>
          <w:rFonts w:hint="eastAsia"/>
          <w:lang w:eastAsia="zh"/>
          <w:woUserID w:val="3"/>
        </w:rPr>
        <w:t>崔岩，崔迪.计数序贯抽样检验方法在元器件验收中的应用[J].长春光学精密机械学院学报,1996,(4): 66-70</w:t>
      </w:r>
    </w:p>
    <w:p w14:paraId="6B497FFF">
      <w:pPr>
        <w:pStyle w:val="56"/>
        <w:jc w:val="both"/>
      </w:pPr>
      <w:r>
        <w:rPr>
          <w:rFonts w:hint="eastAsia"/>
          <w:lang w:eastAsia="zh"/>
          <w:woUserID w:val="3"/>
        </w:rPr>
        <w:t>周俊文，刘界鹏.基于多种群遗传算法的钢框架结构优化设计[J].土木与环境工程学报(中英文),2024,第46卷(1): 71-81</w:t>
      </w:r>
    </w:p>
    <w:p w14:paraId="11EBBB30">
      <w:pPr>
        <w:pStyle w:val="56"/>
        <w:jc w:val="both"/>
      </w:pPr>
      <w:r>
        <w:rPr>
          <w:rFonts w:hint="eastAsia"/>
          <w:lang w:eastAsia="zh"/>
          <w:woUserID w:val="3"/>
        </w:rPr>
        <w:t>黄新林，张隆飛，唐小伟.基于改进遗传算法的家电回收车辆路径规划方法[J].同济大学学报(自然科学版),2024,第52卷(1): 27-34</w:t>
      </w:r>
    </w:p>
    <w:p w14:paraId="0FD8047A">
      <w:pPr>
        <w:pStyle w:val="56"/>
        <w:jc w:val="both"/>
      </w:pPr>
      <w:r>
        <w:rPr>
          <w:rFonts w:hint="eastAsia"/>
          <w:lang w:eastAsia="zh"/>
          <w:woUserID w:val="3"/>
        </w:rPr>
        <w:t>张文涛.数学建模核心素养测评的实践研究①[J].数学通报,2024,第63卷(2): 35-41</w:t>
      </w:r>
    </w:p>
    <w:p w14:paraId="05871BB1">
      <w:pPr>
        <w:pStyle w:val="56"/>
        <w:numPr>
          <w:numId w:val="0"/>
        </w:numPr>
        <w:ind w:leftChars="0"/>
        <w:jc w:val="both"/>
      </w:pPr>
    </w:p>
    <w:p w14:paraId="3BC2CA1D">
      <w:pPr>
        <w:pStyle w:val="56"/>
        <w:numPr>
          <w:numId w:val="0"/>
        </w:numPr>
        <w:ind w:leftChars="0"/>
        <w:jc w:val="both"/>
        <w:sectPr>
          <w:headerReference r:id="rId12" w:type="default"/>
          <w:pgSz w:w="11906" w:h="16838"/>
          <w:pgMar w:top="1418" w:right="1418" w:bottom="1418" w:left="1418" w:header="851" w:footer="992" w:gutter="0"/>
          <w:cols w:space="425" w:num="1"/>
          <w:docGrid w:linePitch="326" w:charSpace="0"/>
        </w:sectPr>
      </w:pPr>
    </w:p>
    <w:p w14:paraId="44A43A5E">
      <w:pPr>
        <w:pStyle w:val="2"/>
        <w:keepNext w:val="0"/>
        <w:numPr>
          <w:ilvl w:val="0"/>
          <w:numId w:val="0"/>
        </w:numPr>
        <w:wordWrap/>
        <w:spacing w:before="120" w:after="120"/>
      </w:pPr>
      <w:bookmarkStart w:id="52" w:name="_Toc106480875"/>
      <w:bookmarkStart w:id="53" w:name="_Toc81731887"/>
      <w:bookmarkStart w:id="54" w:name="_Toc81731821"/>
      <w:r>
        <w:rPr>
          <w:rFonts w:hint="eastAsia"/>
        </w:rPr>
        <w:t>附录</w:t>
      </w:r>
      <w:bookmarkEnd w:id="52"/>
      <w:bookmarkEnd w:id="53"/>
      <w:bookmarkEnd w:id="54"/>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14:paraId="5D322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284AEB50">
            <w:pPr>
              <w:pStyle w:val="93"/>
              <w:keepNext w:val="0"/>
              <w:keepLines w:val="0"/>
              <w:suppressLineNumbers w:val="0"/>
              <w:spacing w:before="120" w:beforeAutospacing="0" w:after="120" w:afterAutospacing="0" w:line="276" w:lineRule="auto"/>
              <w:ind w:left="0" w:right="0"/>
              <w:jc w:val="left"/>
              <w:rPr>
                <w:rFonts w:hint="eastAsia" w:cs="Times New Roman"/>
              </w:rPr>
            </w:pPr>
            <w:r>
              <w:rPr>
                <w:rFonts w:hint="eastAsia" w:cs="Times New Roman"/>
              </w:rPr>
              <w:t>附录1</w:t>
            </w:r>
          </w:p>
        </w:tc>
      </w:tr>
      <w:tr w14:paraId="7C15B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67E94C01">
            <w:pPr>
              <w:keepNext w:val="0"/>
              <w:keepLines w:val="0"/>
              <w:widowControl/>
              <w:suppressLineNumbers w:val="0"/>
              <w:spacing w:before="120" w:beforeAutospacing="0" w:after="120" w:afterAutospacing="0" w:line="276" w:lineRule="auto"/>
              <w:ind w:left="0" w:right="0" w:firstLine="0" w:firstLineChars="0"/>
              <w:rPr>
                <w:rFonts w:hint="eastAsia"/>
                <w:lang w:val="zh-CN"/>
              </w:rPr>
            </w:pPr>
            <w:r>
              <w:rPr>
                <w:rFonts w:hint="eastAsia"/>
                <w:sz w:val="22"/>
                <w:szCs w:val="22"/>
              </w:rPr>
              <w:t>基于</w:t>
            </w:r>
            <w:r>
              <w:rPr>
                <w:rFonts w:hint="eastAsia"/>
                <w:sz w:val="22"/>
                <w:szCs w:val="22"/>
                <w:lang w:eastAsia="zh"/>
                <w:woUserID w:val="1"/>
              </w:rPr>
              <w:t>序贯抽样检测</w:t>
            </w:r>
            <w:r>
              <w:rPr>
                <w:rFonts w:hint="eastAsia"/>
                <w:sz w:val="22"/>
                <w:szCs w:val="22"/>
              </w:rPr>
              <w:t>的第一问求解代码</w:t>
            </w:r>
          </w:p>
        </w:tc>
      </w:tr>
      <w:tr w14:paraId="01ECE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14:paraId="58F31EAE">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#求解ASN曲线代码</w:t>
            </w:r>
          </w:p>
          <w:p w14:paraId="5DAE3D60">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import numpy as np</w:t>
            </w:r>
          </w:p>
          <w:p w14:paraId="1F062DBD">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import matplotlib.pyplot as plt</w:t>
            </w:r>
          </w:p>
          <w:p w14:paraId="53A14AA7">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import math</w:t>
            </w:r>
          </w:p>
          <w:p w14:paraId="194D2476">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7AFFC890">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def sprt(p, p0, p1, alpha, beta, n0, path, num_s):</w:t>
            </w:r>
          </w:p>
          <w:p w14:paraId="3C8D7ADC">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sample_sizes = []</w:t>
            </w:r>
          </w:p>
          <w:p w14:paraId="1D055B31">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5E71E4C3">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for _ in range(num_s):</w:t>
            </w:r>
          </w:p>
          <w:p w14:paraId="6993AE8E">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sample_size = n0</w:t>
            </w:r>
          </w:p>
          <w:p w14:paraId="1332CB5D">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#蒙洛卡特模拟</w:t>
            </w:r>
          </w:p>
          <w:p w14:paraId="61B00DDA">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num_defective = np.random.binomial(n0, p)</w:t>
            </w:r>
          </w:p>
          <w:p w14:paraId="6F810474">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while True:</w:t>
            </w:r>
          </w:p>
          <w:p w14:paraId="484C9B1B">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 计算似然比函数</w:t>
            </w:r>
          </w:p>
          <w:p w14:paraId="5E52EFD9">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lx = math.log((p1 / p0) ** num_defective * ((1 - p1) / (1 - p0)) ** (sample_size - num_defective),math.e)</w:t>
            </w:r>
          </w:p>
          <w:p w14:paraId="3451C281">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5E848166">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 Decision thresholds</w:t>
            </w:r>
          </w:p>
          <w:p w14:paraId="39096301">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A = math.log(beta / (1 - alpha) ,math.e) # 下界</w:t>
            </w:r>
          </w:p>
          <w:p w14:paraId="780505F7">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B = math.log((1 - beta) / alpha, math.e  )# 上界</w:t>
            </w:r>
          </w:p>
          <w:p w14:paraId="1DB8D4CB">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7AA27405">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if lx &lt;= A:</w:t>
            </w:r>
          </w:p>
          <w:p w14:paraId="4DA6CB32">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sample_sizes.append(sample_size)</w:t>
            </w:r>
          </w:p>
          <w:p w14:paraId="20383185">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break</w:t>
            </w:r>
          </w:p>
          <w:p w14:paraId="7F03A340">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elif lx &gt;= B:</w:t>
            </w:r>
          </w:p>
          <w:p w14:paraId="06FDC0E2">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sample_sizes.append(sample_size)</w:t>
            </w:r>
          </w:p>
          <w:p w14:paraId="731D405D">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break</w:t>
            </w:r>
          </w:p>
          <w:p w14:paraId="52E8F855">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else:</w:t>
            </w:r>
          </w:p>
          <w:p w14:paraId="605F3182">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sample_size += path</w:t>
            </w:r>
          </w:p>
          <w:p w14:paraId="3ED2BCE0">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num_defective += np.random.binomial(path, p)</w:t>
            </w:r>
          </w:p>
          <w:p w14:paraId="6EACA645">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xml:space="preserve">    return np.mean(sample_sizes)</w:t>
            </w:r>
          </w:p>
          <w:p w14:paraId="653F6DB9">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1036BA66">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75162A5E">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02E81FD2">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p0 = 0.10  # 标称值（可接受合格质量水平）</w:t>
            </w:r>
          </w:p>
          <w:p w14:paraId="3F5FBBB7">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p1 = 0.15  # 极限质量水平</w:t>
            </w:r>
          </w:p>
          <w:p w14:paraId="5E4073C2">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alpha = 0.05  # 第一类错误的风险概率（情形一（0.05）/情形二（0.10））</w:t>
            </w:r>
          </w:p>
          <w:p w14:paraId="3EEBEA76">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beta = 0.10  # 第二类错误的风险概率（情形一（0.10）/情形二（0.20））</w:t>
            </w:r>
          </w:p>
          <w:p w14:paraId="713AD178">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n0 = 10  # 初始样本数量</w:t>
            </w:r>
          </w:p>
          <w:p w14:paraId="69F438F1">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path = 5  # 每次抽样的数量</w:t>
            </w:r>
          </w:p>
          <w:p w14:paraId="40B89C28">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num_s = 10000 #模拟次数</w:t>
            </w:r>
          </w:p>
          <w:p w14:paraId="50DC51E6">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7DFE3C04">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4F14FF9B">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defect_rates = np.linspace(0.01, 0.20, 30)</w:t>
            </w:r>
          </w:p>
          <w:p w14:paraId="2EF6CF2D">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sample_sizes = [sprt(p, p0, p1, alpha, beta, n0, path, num_s) for p in defect_rates]</w:t>
            </w:r>
          </w:p>
          <w:p w14:paraId="1F901217">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1C166474">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 画图</w:t>
            </w:r>
          </w:p>
          <w:p w14:paraId="20B38513">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plt.figure(figsize=(10, 6))</w:t>
            </w:r>
          </w:p>
          <w:p w14:paraId="1C42C996">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plt.rcParams['font.sans-serif'] = ['Microsoft YaHei']</w:t>
            </w:r>
          </w:p>
          <w:p w14:paraId="47CF44FA">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plt.plot(defect_rates, sample_sizes, marker='o', label='ASN曲线', color='blue')</w:t>
            </w:r>
          </w:p>
          <w:p w14:paraId="584E8309">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plt.axvline(x=0.10, color='red', linestyle='--', label='真实概率 = 0.10')</w:t>
            </w:r>
          </w:p>
          <w:p w14:paraId="03C4EC98">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plt.axvline(x=0.15, color='green', linestyle='--', label='真实概率 = 0.15')</w:t>
            </w:r>
          </w:p>
          <w:p w14:paraId="0EC292F4">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p>
          <w:p w14:paraId="6C5FF490">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plt.xlabel('真实次品率')</w:t>
            </w:r>
          </w:p>
          <w:p w14:paraId="5929FA0F">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plt.ylabel('平均样本量')</w:t>
            </w:r>
          </w:p>
          <w:p w14:paraId="59DCCD1C">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plt.title('情形一 平均样本量(ASN)曲线')</w:t>
            </w:r>
          </w:p>
          <w:p w14:paraId="712DA951">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plt.grid(True)</w:t>
            </w:r>
          </w:p>
          <w:p w14:paraId="08D338EC">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plt.legend(loc='upper right')</w:t>
            </w:r>
          </w:p>
          <w:p w14:paraId="0BE88FCA">
            <w:pPr>
              <w:keepNext w:val="0"/>
              <w:keepLines w:val="0"/>
              <w:widowControl/>
              <w:suppressLineNumbers w:val="0"/>
              <w:spacing w:before="0" w:beforeAutospacing="0" w:after="160" w:afterAutospacing="0" w:line="276" w:lineRule="auto"/>
              <w:ind w:left="0" w:right="0" w:firstLine="0" w:firstLineChars="0"/>
              <w:rPr>
                <w:rFonts w:hint="eastAsia"/>
                <w:lang w:eastAsia="zh"/>
                <w:woUserID w:val="4"/>
              </w:rPr>
            </w:pPr>
            <w:r>
              <w:rPr>
                <w:rFonts w:hint="eastAsia"/>
                <w:lang w:eastAsia="zh"/>
                <w:woUserID w:val="4"/>
              </w:rPr>
              <w:t>plt.show()</w:t>
            </w:r>
          </w:p>
        </w:tc>
      </w:tr>
      <w:tr w14:paraId="5F13E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FABAB"/>
          </w:tcPr>
          <w:p w14:paraId="67B60AF9">
            <w:pPr>
              <w:keepNext w:val="0"/>
              <w:keepLines w:val="0"/>
              <w:widowControl/>
              <w:suppressLineNumbers w:val="0"/>
              <w:spacing w:before="0" w:beforeAutospacing="0" w:after="160" w:afterAutospacing="0" w:line="276" w:lineRule="auto"/>
              <w:ind w:left="0" w:leftChars="0" w:right="0" w:firstLine="0" w:firstLineChars="0"/>
              <w:rPr>
                <w:rFonts w:hint="eastAsia"/>
              </w:rPr>
            </w:pPr>
          </w:p>
        </w:tc>
      </w:tr>
      <w:tr w14:paraId="4E2F4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8834" w:type="dxa"/>
            <w:shd w:val="clear" w:color="auto" w:fill="auto"/>
          </w:tcPr>
          <w:p w14:paraId="1D20412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#OC曲线求解算法</w:t>
            </w:r>
          </w:p>
          <w:p w14:paraId="487B3A8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import numpy as np</w:t>
            </w:r>
          </w:p>
          <w:p w14:paraId="59B19DF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import matplotlib.pyplot as plt</w:t>
            </w:r>
          </w:p>
          <w:p w14:paraId="224888B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import math</w:t>
            </w:r>
          </w:p>
          <w:p w14:paraId="1F87789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def sprt(p, p0, p1, alpha, beta, n0, path, num_s):</w:t>
            </w:r>
          </w:p>
          <w:p w14:paraId="0724652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acceptance_p = []</w:t>
            </w:r>
          </w:p>
          <w:p w14:paraId="74A8AE9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17E4A14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for _ in range(num_s):</w:t>
            </w:r>
          </w:p>
          <w:p w14:paraId="09204E2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sample_size = n0</w:t>
            </w:r>
          </w:p>
          <w:p w14:paraId="46EBFAB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#蒙洛卡特模拟</w:t>
            </w:r>
          </w:p>
          <w:p w14:paraId="6D89144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num_defective = np.random.binomial(n0, p)</w:t>
            </w:r>
          </w:p>
          <w:p w14:paraId="69C5D47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accepted = False</w:t>
            </w:r>
          </w:p>
          <w:p w14:paraId="5C0891C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69EACBA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while True:</w:t>
            </w:r>
          </w:p>
          <w:p w14:paraId="7BFFECA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 计算似然函数</w:t>
            </w:r>
          </w:p>
          <w:p w14:paraId="4467AEF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lx = math.log((p1 / p0) ** num_defective * ((1 - p1) / (1 - p0)) ** (sample_size - num_defective), math.e)</w:t>
            </w:r>
          </w:p>
          <w:p w14:paraId="39F6B1F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0A8DE1A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 Decision thresholds</w:t>
            </w:r>
          </w:p>
          <w:p w14:paraId="79144EA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A = math.log(beta / (1 - alpha), math.e)  # 下界</w:t>
            </w:r>
          </w:p>
          <w:p w14:paraId="0913D24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B = math.log((1 - beta) / alpha, math.e)  # 上界</w:t>
            </w:r>
          </w:p>
          <w:p w14:paraId="7DDFFDC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4988104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if lx &lt;= A:</w:t>
            </w:r>
          </w:p>
          <w:p w14:paraId="433BBB0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accepted = True</w:t>
            </w:r>
          </w:p>
          <w:p w14:paraId="2DFBC12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break</w:t>
            </w:r>
          </w:p>
          <w:p w14:paraId="353BC09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elif lx &gt;= B:</w:t>
            </w:r>
          </w:p>
          <w:p w14:paraId="47EA7B4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break</w:t>
            </w:r>
          </w:p>
          <w:p w14:paraId="079EF85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else:</w:t>
            </w:r>
          </w:p>
          <w:p w14:paraId="1A9C6A8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sample_size += path</w:t>
            </w:r>
          </w:p>
          <w:p w14:paraId="0F7FE2B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num_defective += np.random.binomial(path, p)</w:t>
            </w:r>
          </w:p>
          <w:p w14:paraId="66EF64D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4E69006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acceptance_p.append(accepted)</w:t>
            </w:r>
          </w:p>
          <w:p w14:paraId="254F6B5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4D611AD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return np.mean(acceptance_p)</w:t>
            </w:r>
          </w:p>
          <w:p w14:paraId="03FFDD3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4406CA6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7B1919B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Parameters</w:t>
            </w:r>
          </w:p>
          <w:p w14:paraId="593996B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p0 = 0.10  # 标称值（可接受合格质量水平）</w:t>
            </w:r>
          </w:p>
          <w:p w14:paraId="5BC7CDD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p1 = 0.15 # 极限质量水平</w:t>
            </w:r>
          </w:p>
          <w:p w14:paraId="476168B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alpha = 0.05  # 第一类错误的风险概率（情形一（0.05）/情形二（0.10））</w:t>
            </w:r>
          </w:p>
          <w:p w14:paraId="0136CF6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beta = 0.10  # 第二类错误的风险概率（情形一（0.10）/情形二（0.20））</w:t>
            </w:r>
          </w:p>
          <w:p w14:paraId="11B8EFF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n0 = 1  # 初始样本数量</w:t>
            </w:r>
          </w:p>
          <w:p w14:paraId="737E3A9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path = 1  # 每次抽样的数量</w:t>
            </w:r>
          </w:p>
          <w:p w14:paraId="45C7305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num_s = 1000</w:t>
            </w:r>
          </w:p>
          <w:p w14:paraId="0121F1E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71AA570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1E7E737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defect_rates = np.linspace(0.01, 0.20, 30)</w:t>
            </w:r>
          </w:p>
          <w:p w14:paraId="7CF7917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acceptance_p = [sprt(p, p0, p1, alpha, beta, n0, path, num_s)</w:t>
            </w:r>
          </w:p>
          <w:p w14:paraId="3C358DD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for p in defect_rates]</w:t>
            </w:r>
          </w:p>
          <w:p w14:paraId="335817F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6AE42B8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#做出oc曲线图</w:t>
            </w:r>
          </w:p>
          <w:p w14:paraId="746296D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plt.figure(figsize=(10, 6))</w:t>
            </w:r>
          </w:p>
          <w:p w14:paraId="3206758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plt.plot(defect_rates, acceptance_p, marker='o', label='OC曲线', color='blue')</w:t>
            </w:r>
          </w:p>
          <w:p w14:paraId="5C31413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plt.axvline(x=0.10, color='red', linestyle='--', label='真实概率 = 0.10')</w:t>
            </w:r>
          </w:p>
          <w:p w14:paraId="01B12A9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plt.axvline(x=0.15, color='green', linestyle='--', label='真实概率 = 0.15')</w:t>
            </w:r>
          </w:p>
          <w:p w14:paraId="6723586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plt.rcParams['font.sans-serif'] = ['Microsoft YaHei']</w:t>
            </w:r>
          </w:p>
          <w:p w14:paraId="557B8F9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plt.xlabel('真实次品率')</w:t>
            </w:r>
          </w:p>
          <w:p w14:paraId="60BB336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plt.ylabel('接收概率')</w:t>
            </w:r>
          </w:p>
          <w:p w14:paraId="49F5CDF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plt.title('情形一 操作特性(OC)曲线')</w:t>
            </w:r>
          </w:p>
          <w:p w14:paraId="19810A9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plt.yticks(np.arange(0, 1, 0.05))</w:t>
            </w:r>
          </w:p>
          <w:p w14:paraId="614BE7C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plt.grid(True)</w:t>
            </w:r>
          </w:p>
          <w:p w14:paraId="1CBB399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plt.legend(loc='upper right')</w:t>
            </w:r>
          </w:p>
          <w:p w14:paraId="74064E8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plt.show()</w:t>
            </w:r>
          </w:p>
        </w:tc>
      </w:tr>
      <w:tr w14:paraId="27798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8834" w:type="dxa"/>
            <w:shd w:val="clear" w:color="auto" w:fill="AFABAB"/>
            <w:vAlign w:val="center"/>
          </w:tcPr>
          <w:p w14:paraId="58436458">
            <w:pPr>
              <w:keepNext w:val="0"/>
              <w:keepLines w:val="0"/>
              <w:widowControl/>
              <w:suppressLineNumbers w:val="0"/>
              <w:spacing w:before="0" w:beforeAutospacing="0" w:after="160" w:afterAutospacing="0" w:line="276" w:lineRule="auto"/>
              <w:ind w:left="0" w:leftChars="0" w:right="0" w:firstLine="0" w:firstLineChars="0"/>
              <w:rPr>
                <w:rFonts w:hint="eastAsia" w:eastAsia="宋体"/>
                <w:lang w:eastAsia="zh"/>
                <w:woUserID w:val="1"/>
              </w:rPr>
            </w:pPr>
            <w:r>
              <w:rPr>
                <w:rFonts w:hint="eastAsia"/>
                <w:lang w:eastAsia="zh"/>
                <w:woUserID w:val="1"/>
              </w:rPr>
              <w:t>基于遗传算法的问题二的代码</w:t>
            </w:r>
          </w:p>
        </w:tc>
      </w:tr>
      <w:tr w14:paraId="489EF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8834" w:type="dxa"/>
            <w:shd w:val="clear" w:color="auto" w:fill="auto"/>
            <w:vAlign w:val="center"/>
          </w:tcPr>
          <w:p w14:paraId="776DFEA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import geatpy as ea</w:t>
            </w:r>
          </w:p>
          <w:p w14:paraId="1F7564D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import numpy as np</w:t>
            </w:r>
          </w:p>
          <w:p w14:paraId="7745F03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import matplotlib.pyplot as plt</w:t>
            </w:r>
          </w:p>
          <w:p w14:paraId="5FF10E0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187D885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定义目标函数</w:t>
            </w:r>
          </w:p>
          <w:p w14:paraId="7E45675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def goal_function(chrom, params):</w:t>
            </w:r>
          </w:p>
          <w:p w14:paraId="1201402E">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x1, x2, x3, x4 = chrom</w:t>
            </w:r>
          </w:p>
          <w:p w14:paraId="41B88D6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u = min(params['d1'] * ((1 - params['q1']) ** x1), params['d2'] * ((1 - params['q2']) ** x2))</w:t>
            </w:r>
          </w:p>
          <w:p w14:paraId="07BAC82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w = u * (1 - params['q1']) ** (1 - x1) * (1 - params['q2']) ** (1 - x2)</w:t>
            </w:r>
          </w:p>
          <w:p w14:paraId="70EE3AB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n = (u - w + w * params['q3']) * min((1 - params['q1']) ** (1 - x1), (1 - params['q2']) ** (1 - x2))</w:t>
            </w:r>
          </w:p>
          <w:p w14:paraId="4331051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good = n * (1 - params['q3']) * (params['sale'] - params['cl']) - (u - w + w * params['q3']) * (params['cc'] + params['ch3'] + (1 - x1) * params['ch1'] + (1 - x2) * params['ch2'])</w:t>
            </w:r>
          </w:p>
          <w:p w14:paraId="22B7E51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return u * params['sale'] - (params['d1'] * params['c1'] + params['d2'] * params['c2'] + params['d1'] * x1 * params['ch1'] + params['d2'] * x2 * params['ch2'] + u * x3 * params['ch3'] + u * params['cl'] + x4 * ((u - w + w * params['q3']) * (params['cc']) - good) + params['sale'] * (u - w + w * params['q3']) * x3 + (params['cg'] + params['c1'] + params['c2'] + x1 * params['ch1'] + x2 * params['ch2'] + params['cl']) * (u - w + w * params['q3']) * (1 - x3))</w:t>
            </w:r>
          </w:p>
          <w:p w14:paraId="30FB5DD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7C3AB99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定义自定义问题类</w:t>
            </w:r>
          </w:p>
          <w:p w14:paraId="1C98049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class MyFunction(ea.Problem):</w:t>
            </w:r>
          </w:p>
          <w:p w14:paraId="7E26D65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def __init__(self, params):</w:t>
            </w:r>
          </w:p>
          <w:p w14:paraId="1E90C73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name = 'MyFunction'</w:t>
            </w:r>
          </w:p>
          <w:p w14:paraId="4B6C937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M = 1</w:t>
            </w:r>
          </w:p>
          <w:p w14:paraId="352D5B14">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maxormins = [-1]</w:t>
            </w:r>
          </w:p>
          <w:p w14:paraId="102BC75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Dim = 4</w:t>
            </w:r>
          </w:p>
          <w:p w14:paraId="4AE09F1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varTypes = [1] * Dim</w:t>
            </w:r>
          </w:p>
          <w:p w14:paraId="3D25A4C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lb = [0] * Dim</w:t>
            </w:r>
          </w:p>
          <w:p w14:paraId="4322D43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ub = [1] * Dim</w:t>
            </w:r>
          </w:p>
          <w:p w14:paraId="143F21D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lbin = [1] * Dim</w:t>
            </w:r>
          </w:p>
          <w:p w14:paraId="1BC2ACD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ubin = [1] * Dim</w:t>
            </w:r>
          </w:p>
          <w:p w14:paraId="0BE12C7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ea.Problem.__init__(self, name, M, maxormins, Dim, varTypes, lb, ub, lbin, ubin)</w:t>
            </w:r>
          </w:p>
          <w:p w14:paraId="280DCCE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self.params = params</w:t>
            </w:r>
          </w:p>
          <w:p w14:paraId="0FEBFC9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self.log = []</w:t>
            </w:r>
          </w:p>
          <w:p w14:paraId="6F692E3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5630C63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def aimFunc(self, pop):</w:t>
            </w:r>
          </w:p>
          <w:p w14:paraId="43034C6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X = pop.Phen</w:t>
            </w:r>
          </w:p>
          <w:p w14:paraId="5C89125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PopObj = np.apply_along_axis(lambda chrom: goal_function(chrom, self.params), 1, X)</w:t>
            </w:r>
          </w:p>
          <w:p w14:paraId="3B91252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pop.ObjV = PopObj.reshape(-1, 1)</w:t>
            </w:r>
          </w:p>
          <w:p w14:paraId="10FDBED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self.log.append(pop.ObjV.max())  # 记录每一代的最小目标函数值</w:t>
            </w:r>
          </w:p>
          <w:p w14:paraId="108C954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27A14AA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定义参数集</w:t>
            </w:r>
          </w:p>
          <w:p w14:paraId="14A2155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parameter_sets = [</w:t>
            </w:r>
          </w:p>
          <w:p w14:paraId="49987E84">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{'q1': 0.1, 'q2': 0.1, 'q3': 0.1, 'sale': 56, 'ch1': 2, 'ch2': 3, 'ch3': 3, 'cl': 6, 'cc': 5, 'cg': 6, 'c1': 4, 'c2': 18, 'd1': 1000, 'd2': 1000},</w:t>
            </w:r>
          </w:p>
          <w:p w14:paraId="2A689A3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{'q1': 0.2, 'q2': 0.2, 'q3': 0.2, 'sale': 56, 'ch1': 2, 'ch2': 3, 'ch3': 3, 'cl': 6, 'cc': 5, 'cg': 6, 'c1': 4, 'c2': 18, 'd1': 1000, 'd2': 1000},</w:t>
            </w:r>
          </w:p>
          <w:p w14:paraId="099BF01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{'q1': 0.1, 'q2': 0.1, 'q3': 0.1, 'sale': 56, 'ch1': 2, 'ch2': 3, 'ch3': 3, 'cl': 6, 'cc': 5, 'cg': 30, 'c1': 4, 'c2': 18, 'd1': 1000, 'd2': 1000},</w:t>
            </w:r>
          </w:p>
          <w:p w14:paraId="4EBF966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{'q1': 0.2, 'q2': 0.2, 'q3': 0.2, 'sale': 56, 'ch1': 1, 'ch2': 1, 'ch3': 2, 'cl': 6, 'cc': 5, 'cg': 30, 'c1': 4, 'c2': 18, 'd1': 1000, 'd2': 1000},</w:t>
            </w:r>
          </w:p>
          <w:p w14:paraId="5F1B504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{'q1': 0.1, 'q2': 0.2, 'q3': 0.1, 'sale': 56, 'ch1': 8, 'ch2': 1, 'ch3': 2, 'cl': 6, 'cc': 5, 'cg': 10, 'c1': 4, 'c2': 18, 'd1': 1000, 'd2': 1000},</w:t>
            </w:r>
          </w:p>
          <w:p w14:paraId="1EF8E84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{'q1': 0.05, 'q2': 0.05, 'q3': 0.05, 'sale': 56, 'ch1': 2, 'ch2': 3, 'ch3': 3, 'cl': 6, 'cc': 40, 'cg': 10, 'c1': 4, 'c2': 18, 'd1': 1000, 'd2': 1000},</w:t>
            </w:r>
          </w:p>
          <w:p w14:paraId="7186C61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w:t>
            </w:r>
          </w:p>
          <w:p w14:paraId="5DD5559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7F3DD79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收集结果</w:t>
            </w:r>
          </w:p>
          <w:p w14:paraId="13EF078E">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results = []</w:t>
            </w:r>
          </w:p>
          <w:p w14:paraId="0DA3D9A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convergence_data = []</w:t>
            </w:r>
          </w:p>
          <w:p w14:paraId="6261B5E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0A72704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for params in parameter_sets:</w:t>
            </w:r>
          </w:p>
          <w:p w14:paraId="0D77876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problem = MyFunction(params)</w:t>
            </w:r>
          </w:p>
          <w:p w14:paraId="6EC9293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w:t>
            </w:r>
          </w:p>
          <w:p w14:paraId="70614AD4">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algorithm = ea.soea_EGA_templet(</w:t>
            </w:r>
          </w:p>
          <w:p w14:paraId="27086DF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problem,</w:t>
            </w:r>
          </w:p>
          <w:p w14:paraId="4E482F2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ea.Population(Encoding='BG', NIND=50),</w:t>
            </w:r>
          </w:p>
          <w:p w14:paraId="1A6A3AE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MAXGEN=1000,</w:t>
            </w:r>
          </w:p>
          <w:p w14:paraId="05726C2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logTras=0,  </w:t>
            </w:r>
          </w:p>
          <w:p w14:paraId="7C3D963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Pc=0.8,</w:t>
            </w:r>
          </w:p>
          <w:p w14:paraId="0A30D6F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Pm=0.02</w:t>
            </w:r>
          </w:p>
          <w:p w14:paraId="30A0EC9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w:t>
            </w:r>
          </w:p>
          <w:p w14:paraId="016F52F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w:t>
            </w:r>
          </w:p>
          <w:p w14:paraId="1E4D72B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result = ea.optimize(algorithm)</w:t>
            </w:r>
          </w:p>
          <w:p w14:paraId="13627FA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w:t>
            </w:r>
          </w:p>
          <w:p w14:paraId="4F6A6B9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 收集每组数据的收敛曲线数据</w:t>
            </w:r>
          </w:p>
          <w:p w14:paraId="05A4CA3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generations = np.arange(len(problem.log))</w:t>
            </w:r>
          </w:p>
          <w:p w14:paraId="7BB2B0A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convergence_data.append(problem.log)</w:t>
            </w:r>
          </w:p>
          <w:p w14:paraId="7CA4F26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w:t>
            </w:r>
          </w:p>
          <w:p w14:paraId="273F53C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optimal_solution = result['Vars'][0]  </w:t>
            </w:r>
          </w:p>
          <w:p w14:paraId="6F2C9A1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optimal_value = result['ObjV'][0][0]</w:t>
            </w:r>
          </w:p>
          <w:p w14:paraId="5A8ADB54">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results.append({</w:t>
            </w:r>
          </w:p>
          <w:p w14:paraId="0EFA20A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'x1': optimal_solution[0],</w:t>
            </w:r>
          </w:p>
          <w:p w14:paraId="486D33B6">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'x2': optimal_solution[1],</w:t>
            </w:r>
          </w:p>
          <w:p w14:paraId="55CF1B3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'x3': optimal_solution[2],</w:t>
            </w:r>
          </w:p>
          <w:p w14:paraId="2E02615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'x4': optimal_solution[3],</w:t>
            </w:r>
          </w:p>
          <w:p w14:paraId="1501A09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'Optimal Value': optimal_value</w:t>
            </w:r>
          </w:p>
          <w:p w14:paraId="60D6672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w:t>
            </w:r>
          </w:p>
          <w:p w14:paraId="3A4D5DD4">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48F2848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绘制所有参数组的收敛曲线图</w:t>
            </w:r>
          </w:p>
          <w:p w14:paraId="0F84115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plt.figure(figsize=(12, 8))</w:t>
            </w:r>
          </w:p>
          <w:p w14:paraId="4A9BA0FE">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labels = [f'参数组{i+1}' for i in range(len(parameter_sets))]</w:t>
            </w:r>
          </w:p>
          <w:p w14:paraId="7800D9D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for i, log in enumerate(convergence_data):</w:t>
            </w:r>
          </w:p>
          <w:p w14:paraId="108F557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plt.plot(np.arange(len(log)), log, marker='o', label=labels[i])</w:t>
            </w:r>
          </w:p>
          <w:p w14:paraId="2577169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2B93547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plt.xlabel('迭代次数')</w:t>
            </w:r>
          </w:p>
          <w:p w14:paraId="5A4C427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plt.ylabel('目标函数值')</w:t>
            </w:r>
          </w:p>
          <w:p w14:paraId="55A6D2D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plt.title('收敛曲线图')</w:t>
            </w:r>
          </w:p>
          <w:p w14:paraId="56CA227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plt.legend()</w:t>
            </w:r>
          </w:p>
          <w:p w14:paraId="61FCBD14">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plt.grid(True)</w:t>
            </w:r>
          </w:p>
          <w:p w14:paraId="533C3F3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plt.show()</w:t>
            </w:r>
          </w:p>
          <w:p w14:paraId="10F46BA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1FB2543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创建结果表格</w:t>
            </w:r>
          </w:p>
          <w:p w14:paraId="55FEF57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fig, ax = plt.subplots(figsize=(10, 4))</w:t>
            </w:r>
          </w:p>
          <w:p w14:paraId="3E74A83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ax.axis('off')</w:t>
            </w:r>
          </w:p>
          <w:p w14:paraId="14ABC73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plt.rcParams['font.sans-serif'] = ['Microsoft YaHei']</w:t>
            </w:r>
          </w:p>
          <w:p w14:paraId="7B20291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data = []</w:t>
            </w:r>
          </w:p>
          <w:p w14:paraId="5FBA7AC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headers = ['x1', 'x2', 'x3', 'x4', '最大利润']</w:t>
            </w:r>
          </w:p>
          <w:p w14:paraId="53A2710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558775A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for result in results:</w:t>
            </w:r>
          </w:p>
          <w:p w14:paraId="430A163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 xml:space="preserve">    data.append([result['x1'], result['x2'], result['x3'], result['x4'], result['Optimal Value']])</w:t>
            </w:r>
          </w:p>
          <w:p w14:paraId="38BCE10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2BE6212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table = ax.table(cellText=data, colLabels=headers, cellLoc='center', loc='center', bbox=[0, 0, 1, 1])</w:t>
            </w:r>
          </w:p>
          <w:p w14:paraId="2ED270B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table.auto_set_font_size(False)</w:t>
            </w:r>
          </w:p>
          <w:p w14:paraId="059EEF1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table.set_fontsize(10)</w:t>
            </w:r>
          </w:p>
          <w:p w14:paraId="579EC217">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table.auto_set_column_width(range(len(headers)))</w:t>
            </w:r>
          </w:p>
          <w:p w14:paraId="13DE80E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p w14:paraId="18225BB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plt.title('优化结果表格')</w:t>
            </w:r>
          </w:p>
          <w:p w14:paraId="64AFCD8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plt.show()</w:t>
            </w:r>
          </w:p>
        </w:tc>
      </w:tr>
      <w:tr w14:paraId="65207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8834" w:type="dxa"/>
            <w:shd w:val="clear" w:color="auto" w:fill="AFABAB"/>
            <w:vAlign w:val="center"/>
          </w:tcPr>
          <w:p w14:paraId="3A15CAB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基于遗传算法的第三问代码</w:t>
            </w:r>
          </w:p>
        </w:tc>
      </w:tr>
      <w:tr w14:paraId="3ED14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8834" w:type="dxa"/>
            <w:shd w:val="clear" w:color="auto" w:fill="auto"/>
            <w:vAlign w:val="center"/>
          </w:tcPr>
          <w:p w14:paraId="2E4DAB4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p>
        </w:tc>
      </w:tr>
      <w:tr w14:paraId="68DAB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8834" w:type="dxa"/>
            <w:shd w:val="clear" w:color="auto" w:fill="AFABAB"/>
            <w:vAlign w:val="center"/>
          </w:tcPr>
          <w:p w14:paraId="5635EB9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1"/>
              </w:rPr>
            </w:pPr>
            <w:r>
              <w:rPr>
                <w:rFonts w:hint="eastAsia"/>
                <w:lang w:eastAsia="zh"/>
                <w:woUserID w:val="1"/>
              </w:rPr>
              <w:t>基于遗传算法的第四问代码</w:t>
            </w:r>
          </w:p>
        </w:tc>
      </w:tr>
      <w:tr w14:paraId="7B57C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8834" w:type="dxa"/>
            <w:shd w:val="clear" w:color="auto" w:fill="auto"/>
            <w:vAlign w:val="center"/>
          </w:tcPr>
          <w:p w14:paraId="32C146D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import numpy as np</w:t>
            </w:r>
          </w:p>
          <w:p w14:paraId="206DB33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from scipy.stats import norm</w:t>
            </w:r>
          </w:p>
          <w:p w14:paraId="095DE0C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import matplotlib.pyplot as plt</w:t>
            </w:r>
          </w:p>
          <w:p w14:paraId="39D0B57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def calculate_confidence_interval(p, n, confidence_level):</w:t>
            </w:r>
          </w:p>
          <w:p w14:paraId="17323DB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z = norm.ppf(1 - (1 - confidence_level) / 2)</w:t>
            </w:r>
          </w:p>
          <w:p w14:paraId="58FE981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margin_of_error = z * np.sqrt((p * (1 - p)) / n)</w:t>
            </w:r>
          </w:p>
          <w:p w14:paraId="1F6416D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lower_bound = max(0, p - margin_of_error)</w:t>
            </w:r>
          </w:p>
          <w:p w14:paraId="23AB4DE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upper_bound = min(1, p + margin_of_error)</w:t>
            </w:r>
          </w:p>
          <w:p w14:paraId="44F8CB4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return lower_bound, upper_bound</w:t>
            </w:r>
          </w:p>
          <w:p w14:paraId="05BA9CA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61AA71D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def plot_confidence_interval():</w:t>
            </w:r>
          </w:p>
          <w:p w14:paraId="33EB9D58">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449407A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p_values = np.linspace(0.05, 0.2, 10)</w:t>
            </w:r>
          </w:p>
          <w:p w14:paraId="701FA00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n_sample = 100</w:t>
            </w:r>
          </w:p>
          <w:p w14:paraId="5246D2F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confidence_level = 0.95</w:t>
            </w:r>
          </w:p>
          <w:p w14:paraId="730FBD9D">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2DE554B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lower_bounds = []</w:t>
            </w:r>
          </w:p>
          <w:p w14:paraId="7D78BD5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upper_bounds = []</w:t>
            </w:r>
          </w:p>
          <w:p w14:paraId="0B3DC8A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6A95396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for p in p_values:</w:t>
            </w:r>
          </w:p>
          <w:p w14:paraId="3E0C67E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lower, upper = calculate_confidence_interval(p, n_sample, confidence_level)</w:t>
            </w:r>
          </w:p>
          <w:p w14:paraId="6176B1E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lower_bounds.append(lower)</w:t>
            </w:r>
          </w:p>
          <w:p w14:paraId="3C281E04">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upper_bounds.append(upper)</w:t>
            </w:r>
          </w:p>
          <w:p w14:paraId="6A435E0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27BAB9C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plt.rcParams['font.sans-serif'] = ['Microsoft YaHei']</w:t>
            </w:r>
          </w:p>
          <w:p w14:paraId="4BA1F71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plt.figure(figsize=(8, 6))</w:t>
            </w:r>
          </w:p>
          <w:p w14:paraId="3327F8F9">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plt.errorbar(p_values, p_values,</w:t>
            </w:r>
          </w:p>
          <w:p w14:paraId="4F07DEE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yerr=[np.array(p_values) - np.array(lower_bounds), np.array(upper_bounds) - np.array(p_values)],</w:t>
            </w:r>
          </w:p>
          <w:p w14:paraId="5B144D23">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fmt='o', capsize=5, label='置信区间')</w:t>
            </w:r>
          </w:p>
          <w:p w14:paraId="7FE9CBEF">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4A92B68B">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plt.axhline(y=0.15, color='r', linestyle='--', label='决策阈值 (15%)')</w:t>
            </w:r>
          </w:p>
          <w:p w14:paraId="4F429B9A">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plt.xlabel('样本次品率')</w:t>
            </w:r>
          </w:p>
          <w:p w14:paraId="0460102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plt.ylabel('置信区间内的次品率')</w:t>
            </w:r>
          </w:p>
          <w:p w14:paraId="34294BC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plt.title('次品率的置信区间')</w:t>
            </w:r>
          </w:p>
          <w:p w14:paraId="6A454734">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plt.legend()</w:t>
            </w:r>
          </w:p>
          <w:p w14:paraId="494CDCC0">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plt.grid(True)</w:t>
            </w:r>
          </w:p>
          <w:p w14:paraId="75BB803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plt.show()</w:t>
            </w:r>
          </w:p>
          <w:p w14:paraId="78995155">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p w14:paraId="55BF9B0C">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if __name__ == "__main__":</w:t>
            </w:r>
          </w:p>
          <w:p w14:paraId="30BA8DE2">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r>
              <w:rPr>
                <w:rFonts w:hint="eastAsia"/>
                <w:lang w:eastAsia="zh"/>
                <w:woUserID w:val="4"/>
              </w:rPr>
              <w:t xml:space="preserve">    plot_confidence_interval()</w:t>
            </w:r>
          </w:p>
          <w:p w14:paraId="0491CD71">
            <w:pPr>
              <w:keepNext w:val="0"/>
              <w:keepLines w:val="0"/>
              <w:widowControl/>
              <w:suppressLineNumbers w:val="0"/>
              <w:spacing w:before="0" w:beforeAutospacing="0" w:after="160" w:afterAutospacing="0" w:line="276" w:lineRule="auto"/>
              <w:ind w:left="0" w:leftChars="0" w:right="0" w:firstLine="0" w:firstLineChars="0"/>
              <w:rPr>
                <w:rFonts w:hint="eastAsia"/>
                <w:lang w:eastAsia="zh"/>
                <w:woUserID w:val="4"/>
              </w:rPr>
            </w:pPr>
          </w:p>
        </w:tc>
      </w:tr>
    </w:tbl>
    <w:p w14:paraId="3AC479EB">
      <w:pPr>
        <w:spacing w:before="60" w:after="60"/>
        <w:ind w:firstLine="0" w:firstLineChars="0"/>
      </w:pPr>
    </w:p>
    <w:sectPr>
      <w:headerReference r:id="rId13" w:type="default"/>
      <w:pgSz w:w="11906" w:h="16838"/>
      <w:pgMar w:top="1418" w:right="1418" w:bottom="1418" w:left="1418" w:header="851" w:footer="992" w:gutter="0"/>
      <w:cols w:space="425"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Microsoft YaHei UI Light">
    <w:altName w:val="华文中宋"/>
    <w:panose1 w:val="020B0502040204020203"/>
    <w:charset w:val="86"/>
    <w:family w:val="swiss"/>
    <w:pitch w:val="default"/>
    <w:sig w:usb0="00000000" w:usb1="0000000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瀹嬩綋">
    <w:altName w:val="Times New Roman"/>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monospace">
    <w:altName w:val="Times New Roman"/>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Wingdings">
    <w:altName w:val="Kingsoft Confett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14:paraId="2396307F">
        <w:pPr>
          <w:pStyle w:val="18"/>
          <w:spacing w:after="120"/>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BC17C8">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A9907F">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483A08">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CCDD68">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7CA08">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7BCE47">
    <w:pPr>
      <w:spacing w:before="60" w:after="60"/>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934797">
    <w:pPr>
      <w:pStyle w:val="19"/>
      <w:pBdr>
        <w:bottom w:val="none" w:color="auto" w:sz="0" w:space="0"/>
      </w:pBdr>
      <w:spacing w:before="60" w:after="60"/>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040283">
    <w:pPr>
      <w:ind w:firstLine="480"/>
    </w:pPr>
  </w:p>
  <w:p w14:paraId="6F2C46BE">
    <w:pPr>
      <w:spacing w:before="60" w:after="6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B9D489"/>
    <w:multiLevelType w:val="singleLevel"/>
    <w:tmpl w:val="BEB9D489"/>
    <w:lvl w:ilvl="0" w:tentative="0">
      <w:start w:val="1"/>
      <w:numFmt w:val="decimal"/>
      <w:lvlText w:val="(%1)"/>
      <w:lvlJc w:val="left"/>
      <w:pPr>
        <w:tabs>
          <w:tab w:val="left" w:pos="312"/>
        </w:tabs>
      </w:pPr>
    </w:lvl>
  </w:abstractNum>
  <w:abstractNum w:abstractNumId="1">
    <w:nsid w:val="CA1CFD13"/>
    <w:multiLevelType w:val="singleLevel"/>
    <w:tmpl w:val="CA1CFD13"/>
    <w:lvl w:ilvl="0" w:tentative="0">
      <w:start w:val="1"/>
      <w:numFmt w:val="decimal"/>
      <w:suff w:val="nothing"/>
      <w:lvlText w:val="（%1）"/>
      <w:lvlJc w:val="left"/>
    </w:lvl>
  </w:abstractNum>
  <w:abstractNum w:abstractNumId="2">
    <w:nsid w:val="F72B6725"/>
    <w:multiLevelType w:val="singleLevel"/>
    <w:tmpl w:val="F72B6725"/>
    <w:lvl w:ilvl="0" w:tentative="0">
      <w:start w:val="1"/>
      <w:numFmt w:val="decimal"/>
      <w:suff w:val="nothing"/>
      <w:lvlText w:val="（%1）"/>
      <w:lvlJc w:val="left"/>
    </w:lvl>
  </w:abstractNum>
  <w:abstractNum w:abstractNumId="3">
    <w:nsid w:val="F74EA009"/>
    <w:multiLevelType w:val="singleLevel"/>
    <w:tmpl w:val="F74EA009"/>
    <w:lvl w:ilvl="0" w:tentative="0">
      <w:start w:val="1"/>
      <w:numFmt w:val="decimal"/>
      <w:lvlText w:val="%1."/>
      <w:lvlJc w:val="left"/>
      <w:pPr>
        <w:tabs>
          <w:tab w:val="left" w:pos="312"/>
        </w:tabs>
      </w:pPr>
    </w:lvl>
  </w:abstractNum>
  <w:abstractNum w:abstractNumId="4">
    <w:nsid w:val="FF2F2330"/>
    <w:multiLevelType w:val="singleLevel"/>
    <w:tmpl w:val="FF2F2330"/>
    <w:lvl w:ilvl="0" w:tentative="0">
      <w:start w:val="1"/>
      <w:numFmt w:val="decimal"/>
      <w:lvlText w:val="%1."/>
      <w:lvlJc w:val="left"/>
      <w:pPr>
        <w:tabs>
          <w:tab w:val="left" w:pos="312"/>
        </w:tabs>
      </w:pPr>
    </w:lvl>
  </w:abstractNum>
  <w:abstractNum w:abstractNumId="5">
    <w:nsid w:val="17CDEEC2"/>
    <w:multiLevelType w:val="singleLevel"/>
    <w:tmpl w:val="17CDEEC2"/>
    <w:lvl w:ilvl="0" w:tentative="0">
      <w:start w:val="1"/>
      <w:numFmt w:val="decimal"/>
      <w:suff w:val="nothing"/>
      <w:lvlText w:val="（%1）"/>
      <w:lvlJc w:val="left"/>
    </w:lvl>
  </w:abstractNum>
  <w:abstractNum w:abstractNumId="6">
    <w:nsid w:val="1EED8EA1"/>
    <w:multiLevelType w:val="singleLevel"/>
    <w:tmpl w:val="1EED8EA1"/>
    <w:lvl w:ilvl="0" w:tentative="0">
      <w:start w:val="1"/>
      <w:numFmt w:val="decimal"/>
      <w:suff w:val="nothing"/>
      <w:lvlText w:val="（%1）"/>
      <w:lvlJc w:val="left"/>
    </w:lvl>
  </w:abstractNum>
  <w:abstractNum w:abstractNumId="7">
    <w:nsid w:val="35D26DC0"/>
    <w:multiLevelType w:val="multilevel"/>
    <w:tmpl w:val="35D26DC0"/>
    <w:lvl w:ilvl="0" w:tentative="0">
      <w:start w:val="1"/>
      <w:numFmt w:val="decimal"/>
      <w:pStyle w:val="56"/>
      <w:suff w:val="nothing"/>
      <w:lvlText w:val="[%1] "/>
      <w:lvlJc w:val="left"/>
      <w:pPr>
        <w:ind w:left="0" w:firstLine="0"/>
      </w:pPr>
      <w:rPr>
        <w:rFonts w:hint="eastAsia"/>
      </w:rPr>
    </w:lvl>
    <w:lvl w:ilvl="1" w:tentative="0">
      <w:start w:val="1"/>
      <w:numFmt w:val="lowerLetter"/>
      <w:lvlText w:val="%2)"/>
      <w:lvlJc w:val="left"/>
      <w:pPr>
        <w:ind w:left="1320" w:hanging="420"/>
      </w:pPr>
      <w:rPr>
        <w:rFonts w:hint="eastAsia"/>
      </w:rPr>
    </w:lvl>
    <w:lvl w:ilvl="2" w:tentative="0">
      <w:start w:val="1"/>
      <w:numFmt w:val="lowerRoman"/>
      <w:lvlText w:val="%3."/>
      <w:lvlJc w:val="right"/>
      <w:pPr>
        <w:ind w:left="1740" w:hanging="420"/>
      </w:pPr>
      <w:rPr>
        <w:rFonts w:hint="eastAsia"/>
      </w:rPr>
    </w:lvl>
    <w:lvl w:ilvl="3" w:tentative="0">
      <w:start w:val="1"/>
      <w:numFmt w:val="decimal"/>
      <w:lvlText w:val="%4."/>
      <w:lvlJc w:val="left"/>
      <w:pPr>
        <w:ind w:left="2160" w:hanging="420"/>
      </w:pPr>
      <w:rPr>
        <w:rFonts w:hint="eastAsia"/>
      </w:rPr>
    </w:lvl>
    <w:lvl w:ilvl="4" w:tentative="0">
      <w:start w:val="1"/>
      <w:numFmt w:val="lowerLetter"/>
      <w:lvlText w:val="%5)"/>
      <w:lvlJc w:val="left"/>
      <w:pPr>
        <w:ind w:left="2580" w:hanging="420"/>
      </w:pPr>
      <w:rPr>
        <w:rFonts w:hint="eastAsia"/>
      </w:rPr>
    </w:lvl>
    <w:lvl w:ilvl="5" w:tentative="0">
      <w:start w:val="1"/>
      <w:numFmt w:val="lowerRoman"/>
      <w:lvlText w:val="%6."/>
      <w:lvlJc w:val="right"/>
      <w:pPr>
        <w:ind w:left="3000" w:hanging="420"/>
      </w:pPr>
      <w:rPr>
        <w:rFonts w:hint="eastAsia"/>
      </w:rPr>
    </w:lvl>
    <w:lvl w:ilvl="6" w:tentative="0">
      <w:start w:val="1"/>
      <w:numFmt w:val="decimal"/>
      <w:lvlText w:val="%7."/>
      <w:lvlJc w:val="left"/>
      <w:pPr>
        <w:ind w:left="3420" w:hanging="420"/>
      </w:pPr>
      <w:rPr>
        <w:rFonts w:hint="eastAsia"/>
      </w:rPr>
    </w:lvl>
    <w:lvl w:ilvl="7" w:tentative="0">
      <w:start w:val="1"/>
      <w:numFmt w:val="lowerLetter"/>
      <w:lvlText w:val="%8)"/>
      <w:lvlJc w:val="left"/>
      <w:pPr>
        <w:ind w:left="3840" w:hanging="420"/>
      </w:pPr>
      <w:rPr>
        <w:rFonts w:hint="eastAsia"/>
      </w:rPr>
    </w:lvl>
    <w:lvl w:ilvl="8" w:tentative="0">
      <w:start w:val="1"/>
      <w:numFmt w:val="lowerRoman"/>
      <w:lvlText w:val="%9."/>
      <w:lvlJc w:val="right"/>
      <w:pPr>
        <w:ind w:left="4260" w:hanging="420"/>
      </w:pPr>
      <w:rPr>
        <w:rFonts w:hint="eastAsia"/>
      </w:rPr>
    </w:lvl>
  </w:abstractNum>
  <w:abstractNum w:abstractNumId="8">
    <w:nsid w:val="37570669"/>
    <w:multiLevelType w:val="singleLevel"/>
    <w:tmpl w:val="37570669"/>
    <w:lvl w:ilvl="0" w:tentative="0">
      <w:start w:val="1"/>
      <w:numFmt w:val="decimal"/>
      <w:lvlText w:val="%1."/>
      <w:lvlJc w:val="left"/>
      <w:pPr>
        <w:tabs>
          <w:tab w:val="left" w:pos="312"/>
        </w:tabs>
      </w:pPr>
    </w:lvl>
  </w:abstractNum>
  <w:abstractNum w:abstractNumId="9">
    <w:nsid w:val="3E9F5615"/>
    <w:multiLevelType w:val="singleLevel"/>
    <w:tmpl w:val="3E9F5615"/>
    <w:lvl w:ilvl="0" w:tentative="0">
      <w:start w:val="1"/>
      <w:numFmt w:val="decimal"/>
      <w:suff w:val="nothing"/>
      <w:lvlText w:val="（%1）"/>
      <w:lvlJc w:val="left"/>
    </w:lvl>
  </w:abstractNum>
  <w:abstractNum w:abstractNumId="10">
    <w:nsid w:val="524A2909"/>
    <w:multiLevelType w:val="multilevel"/>
    <w:tmpl w:val="524A2909"/>
    <w:lvl w:ilvl="0" w:tentative="0">
      <w:start w:val="1"/>
      <w:numFmt w:val="chineseCountingThousand"/>
      <w:pStyle w:val="2"/>
      <w:suff w:val="space"/>
      <w:lvlText w:val="%1、"/>
      <w:lvlJc w:val="left"/>
      <w:pPr>
        <w:ind w:left="0" w:firstLine="0"/>
      </w:pPr>
      <w:rPr>
        <w:rFonts w:hint="default" w:ascii="Times New Roman" w:hAnsi="Times New Roman" w:eastAsia="黑体"/>
        <w:b w:val="0"/>
        <w:i w:val="0"/>
        <w:sz w:val="28"/>
      </w:rPr>
    </w:lvl>
    <w:lvl w:ilvl="1" w:tentative="0">
      <w:start w:val="1"/>
      <w:numFmt w:val="decimal"/>
      <w:pStyle w:val="3"/>
      <w:isLgl/>
      <w:suff w:val="space"/>
      <w:lvlText w:val="%1.%2 "/>
      <w:lvlJc w:val="left"/>
      <w:pPr>
        <w:ind w:left="0" w:firstLine="0"/>
      </w:pPr>
      <w:rPr>
        <w:rFonts w:hint="eastAsia"/>
      </w:rPr>
    </w:lvl>
    <w:lvl w:ilvl="2" w:tentative="0">
      <w:start w:val="1"/>
      <w:numFmt w:val="decimal"/>
      <w:pStyle w:val="4"/>
      <w:isLgl/>
      <w:suff w:val="nothing"/>
      <w:lvlText w:val="%1.%2.%3 "/>
      <w:lvlJc w:val="left"/>
      <w:pPr>
        <w:ind w:left="0" w:firstLine="0"/>
      </w:pPr>
      <w:rPr>
        <w:rFonts w:hint="default" w:ascii="Times New Roman" w:hAnsi="Times New Roman" w:eastAsia="黑体"/>
        <w:b w:val="0"/>
        <w:i w:val="0"/>
        <w:sz w:val="24"/>
      </w:rPr>
    </w:lvl>
    <w:lvl w:ilvl="3" w:tentative="0">
      <w:start w:val="1"/>
      <w:numFmt w:val="decimal"/>
      <w:pStyle w:val="5"/>
      <w:suff w:val="nothing"/>
      <w:lvlText w:val="%1.%2.%3.%4 "/>
      <w:lvlJc w:val="left"/>
      <w:pPr>
        <w:ind w:left="0" w:firstLine="0"/>
      </w:pPr>
      <w:rPr>
        <w:rFonts w:hint="default" w:ascii="Times New Roman" w:hAnsi="Times New Roman" w:eastAsia="宋体"/>
        <w:b/>
        <w:i w:val="0"/>
        <w:sz w:val="24"/>
      </w:rPr>
    </w:lvl>
    <w:lvl w:ilvl="4" w:tentative="0">
      <w:start w:val="1"/>
      <w:numFmt w:val="decimal"/>
      <w:pStyle w:val="6"/>
      <w:suff w:val="nothing"/>
      <w:lvlText w:val="%1.%2.%3.%4.%5 "/>
      <w:lvlJc w:val="left"/>
      <w:pPr>
        <w:ind w:left="0" w:firstLine="0"/>
      </w:pPr>
      <w:rPr>
        <w:rFonts w:hint="default" w:ascii="Times New Roman" w:hAnsi="Times New Roman" w:eastAsia="宋体"/>
        <w:b/>
        <w:i w:val="0"/>
        <w:sz w:val="24"/>
      </w:rPr>
    </w:lvl>
    <w:lvl w:ilvl="5" w:tentative="0">
      <w:start w:val="1"/>
      <w:numFmt w:val="decimal"/>
      <w:pStyle w:val="7"/>
      <w:suff w:val="nothing"/>
      <w:lvlText w:val="(%6) "/>
      <w:lvlJc w:val="left"/>
      <w:pPr>
        <w:ind w:left="0" w:firstLine="0"/>
      </w:pPr>
      <w:rPr>
        <w:rFonts w:hint="default" w:ascii="Times New Roman" w:hAnsi="Times New Roman" w:eastAsia="宋体"/>
        <w:b/>
        <w:i w:val="0"/>
        <w:sz w:val="24"/>
      </w:rPr>
    </w:lvl>
    <w:lvl w:ilvl="6" w:tentative="0">
      <w:start w:val="1"/>
      <w:numFmt w:val="decimal"/>
      <w:pStyle w:val="8"/>
      <w:suff w:val="space"/>
      <w:lvlText w:val="%7)"/>
      <w:lvlJc w:val="left"/>
      <w:pPr>
        <w:ind w:left="0" w:firstLine="0"/>
      </w:pPr>
      <w:rPr>
        <w:rFonts w:hint="default" w:ascii="Times New Roman" w:hAnsi="Times New Roman" w:eastAsia="宋体"/>
        <w:b/>
        <w:i w:val="0"/>
        <w:sz w:val="24"/>
      </w:rPr>
    </w:lvl>
    <w:lvl w:ilvl="7" w:tentative="0">
      <w:start w:val="1"/>
      <w:numFmt w:val="decimal"/>
      <w:lvlRestart w:val="0"/>
      <w:pStyle w:val="69"/>
      <w:suff w:val="nothing"/>
      <w:lvlText w:val="表%8 "/>
      <w:lvlJc w:val="left"/>
      <w:pPr>
        <w:ind w:left="0" w:firstLine="0"/>
      </w:pPr>
      <w:rPr>
        <w:rFonts w:hint="default" w:ascii="Times New Roman" w:hAnsi="Times New Roman" w:eastAsia="宋体"/>
        <w:b/>
        <w:i w:val="0"/>
        <w:sz w:val="22"/>
      </w:rPr>
    </w:lvl>
    <w:lvl w:ilvl="8" w:tentative="0">
      <w:start w:val="1"/>
      <w:numFmt w:val="decimal"/>
      <w:lvlRestart w:val="0"/>
      <w:pStyle w:val="68"/>
      <w:suff w:val="nothing"/>
      <w:lvlText w:val="图%9 "/>
      <w:lvlJc w:val="left"/>
      <w:pPr>
        <w:ind w:left="0" w:firstLine="0"/>
      </w:pPr>
      <w:rPr>
        <w:rFonts w:hint="default" w:ascii="Times New Roman" w:hAnsi="Times New Roman" w:eastAsia="宋体"/>
        <w:b/>
        <w:i w:val="0"/>
        <w:sz w:val="22"/>
      </w:rPr>
    </w:lvl>
  </w:abstractNum>
  <w:abstractNum w:abstractNumId="11">
    <w:nsid w:val="599B5506"/>
    <w:multiLevelType w:val="multilevel"/>
    <w:tmpl w:val="599B5506"/>
    <w:lvl w:ilvl="0" w:tentative="0">
      <w:start w:val="1"/>
      <w:numFmt w:val="bullet"/>
      <w:pStyle w:val="42"/>
      <w:suff w:val="space"/>
      <w:lvlText w:val=""/>
      <w:lvlJc w:val="left"/>
      <w:pPr>
        <w:ind w:left="417" w:hanging="177"/>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67CA0C48"/>
    <w:multiLevelType w:val="multilevel"/>
    <w:tmpl w:val="67CA0C48"/>
    <w:lvl w:ilvl="0" w:tentative="0">
      <w:start w:val="1"/>
      <w:numFmt w:val="decimal"/>
      <w:suff w:val="nothing"/>
      <w:lvlText w:val="Step %1 "/>
      <w:lvlJc w:val="left"/>
      <w:pPr>
        <w:ind w:left="695" w:hanging="695"/>
      </w:pPr>
      <w:rPr>
        <w:rFonts w:hint="eastAsia"/>
        <w:b/>
        <w:i w:val="0"/>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3">
    <w:nsid w:val="6FD87C1A"/>
    <w:multiLevelType w:val="multilevel"/>
    <w:tmpl w:val="6FD87C1A"/>
    <w:lvl w:ilvl="0" w:tentative="0">
      <w:start w:val="1"/>
      <w:numFmt w:val="decimal"/>
      <w:pStyle w:val="46"/>
      <w:suff w:val="space"/>
      <w:lvlText w:val="(%1)"/>
      <w:lvlJc w:val="left"/>
      <w:pPr>
        <w:ind w:left="585" w:hanging="347"/>
      </w:pPr>
      <w:rPr>
        <w:rFonts w:hint="eastAsia" w:ascii="Times New Roman" w:hAnsi="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1078" w:hanging="420"/>
      </w:pPr>
    </w:lvl>
    <w:lvl w:ilvl="2" w:tentative="0">
      <w:start w:val="1"/>
      <w:numFmt w:val="lowerRoman"/>
      <w:lvlText w:val="%3."/>
      <w:lvlJc w:val="right"/>
      <w:pPr>
        <w:ind w:left="1498" w:hanging="420"/>
      </w:pPr>
    </w:lvl>
    <w:lvl w:ilvl="3" w:tentative="0">
      <w:start w:val="1"/>
      <w:numFmt w:val="decimal"/>
      <w:lvlText w:val="%4."/>
      <w:lvlJc w:val="left"/>
      <w:pPr>
        <w:ind w:left="1918" w:hanging="420"/>
      </w:pPr>
    </w:lvl>
    <w:lvl w:ilvl="4" w:tentative="0">
      <w:start w:val="1"/>
      <w:numFmt w:val="lowerLetter"/>
      <w:lvlText w:val="%5)"/>
      <w:lvlJc w:val="left"/>
      <w:pPr>
        <w:ind w:left="2338" w:hanging="420"/>
      </w:pPr>
    </w:lvl>
    <w:lvl w:ilvl="5" w:tentative="0">
      <w:start w:val="1"/>
      <w:numFmt w:val="lowerRoman"/>
      <w:lvlText w:val="%6."/>
      <w:lvlJc w:val="right"/>
      <w:pPr>
        <w:ind w:left="2758" w:hanging="420"/>
      </w:pPr>
    </w:lvl>
    <w:lvl w:ilvl="6" w:tentative="0">
      <w:start w:val="1"/>
      <w:numFmt w:val="decimal"/>
      <w:lvlText w:val="%7."/>
      <w:lvlJc w:val="left"/>
      <w:pPr>
        <w:ind w:left="3178" w:hanging="420"/>
      </w:pPr>
    </w:lvl>
    <w:lvl w:ilvl="7" w:tentative="0">
      <w:start w:val="1"/>
      <w:numFmt w:val="lowerLetter"/>
      <w:lvlText w:val="%8)"/>
      <w:lvlJc w:val="left"/>
      <w:pPr>
        <w:ind w:left="3598" w:hanging="420"/>
      </w:pPr>
    </w:lvl>
    <w:lvl w:ilvl="8" w:tentative="0">
      <w:start w:val="1"/>
      <w:numFmt w:val="lowerRoman"/>
      <w:lvlText w:val="%9."/>
      <w:lvlJc w:val="right"/>
      <w:pPr>
        <w:ind w:left="4018" w:hanging="420"/>
      </w:pPr>
    </w:lvl>
  </w:abstractNum>
  <w:num w:numId="1">
    <w:abstractNumId w:val="10"/>
  </w:num>
  <w:num w:numId="2">
    <w:abstractNumId w:val="11"/>
  </w:num>
  <w:num w:numId="3">
    <w:abstractNumId w:val="13"/>
  </w:num>
  <w:num w:numId="4">
    <w:abstractNumId w:val="7"/>
  </w:num>
  <w:num w:numId="5">
    <w:abstractNumId w:val="12"/>
    <w:lvlOverride w:ilvl="0">
      <w:lvl w:ilvl="0" w:tentative="1">
        <w:start w:val="1"/>
        <w:numFmt w:val="decimal"/>
        <w:pStyle w:val="75"/>
        <w:suff w:val="nothing"/>
        <w:lvlText w:val="Step %1 "/>
        <w:lvlJc w:val="left"/>
        <w:pPr>
          <w:ind w:left="693" w:hanging="693"/>
        </w:pPr>
        <w:rPr>
          <w:rFonts w:hint="eastAsia"/>
          <w:b/>
          <w:i w:val="0"/>
        </w:rPr>
      </w:lvl>
    </w:lvlOverride>
    <w:lvlOverride w:ilvl="1">
      <w:lvl w:ilvl="1" w:tentative="1">
        <w:start w:val="1"/>
        <w:numFmt w:val="lowerLetter"/>
        <w:lvlText w:val="%2)"/>
        <w:lvlJc w:val="left"/>
        <w:pPr>
          <w:ind w:left="840" w:hanging="420"/>
        </w:pPr>
        <w:rPr>
          <w:rFonts w:hint="eastAsia"/>
        </w:rPr>
      </w:lvl>
    </w:lvlOverride>
    <w:lvlOverride w:ilvl="2">
      <w:lvl w:ilvl="2" w:tentative="1">
        <w:start w:val="1"/>
        <w:numFmt w:val="lowerRoman"/>
        <w:lvlText w:val="%3."/>
        <w:lvlJc w:val="right"/>
        <w:pPr>
          <w:ind w:left="1260" w:hanging="420"/>
        </w:pPr>
        <w:rPr>
          <w:rFonts w:hint="eastAsia"/>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6">
    <w:abstractNumId w:val="13"/>
    <w:lvlOverride w:ilvl="0">
      <w:startOverride w:val="1"/>
    </w:lvlOverride>
  </w:num>
  <w:num w:numId="7">
    <w:abstractNumId w:val="10"/>
    <w:lvlOverride w:ilvl="0">
      <w:lvl w:ilvl="0" w:tentative="1">
        <w:start w:val="1"/>
        <w:numFmt w:val="chineseCountingThousand"/>
        <w:suff w:val="space"/>
        <w:lvlText w:val="%1、"/>
        <w:lvlJc w:val="left"/>
        <w:pPr>
          <w:ind w:left="0" w:firstLine="0"/>
        </w:pPr>
        <w:rPr>
          <w:rFonts w:hint="default" w:ascii="Times New Roman" w:hAnsi="Times New Roman" w:eastAsia="黑体"/>
          <w:b w:val="0"/>
          <w:i w:val="0"/>
          <w:sz w:val="28"/>
        </w:rPr>
      </w:lvl>
    </w:lvlOverride>
    <w:lvlOverride w:ilvl="1">
      <w:lvl w:ilvl="1" w:tentative="1">
        <w:start w:val="1"/>
        <w:numFmt w:val="decimal"/>
        <w:isLgl/>
        <w:suff w:val="space"/>
        <w:lvlText w:val="%1.%2 "/>
        <w:lvlJc w:val="left"/>
        <w:pPr>
          <w:ind w:left="0" w:firstLine="0"/>
        </w:pPr>
        <w:rPr>
          <w:rFonts w:hint="eastAsia"/>
        </w:rPr>
      </w:lvl>
    </w:lvlOverride>
    <w:lvlOverride w:ilvl="2">
      <w:lvl w:ilvl="2" w:tentative="1">
        <w:start w:val="1"/>
        <w:numFmt w:val="decimal"/>
        <w:isLgl/>
        <w:suff w:val="nothing"/>
        <w:lvlText w:val="%1.%2.%3 "/>
        <w:lvlJc w:val="left"/>
        <w:pPr>
          <w:ind w:left="0" w:firstLine="0"/>
        </w:pPr>
        <w:rPr>
          <w:rFonts w:hint="default" w:ascii="Times New Roman" w:hAnsi="Times New Roman" w:eastAsia="黑体"/>
          <w:b w:val="0"/>
          <w:i w:val="0"/>
          <w:sz w:val="24"/>
        </w:rPr>
      </w:lvl>
    </w:lvlOverride>
    <w:lvlOverride w:ilvl="3">
      <w:lvl w:ilvl="3" w:tentative="1">
        <w:start w:val="1"/>
        <w:numFmt w:val="decimal"/>
        <w:suff w:val="nothing"/>
        <w:lvlText w:val="%1.%2.%3.%4 "/>
        <w:lvlJc w:val="left"/>
        <w:pPr>
          <w:ind w:left="0" w:firstLine="0"/>
        </w:pPr>
        <w:rPr>
          <w:rFonts w:hint="default" w:ascii="Times New Roman" w:hAnsi="Times New Roman" w:eastAsia="宋体"/>
          <w:b/>
          <w:i w:val="0"/>
          <w:sz w:val="24"/>
        </w:rPr>
      </w:lvl>
    </w:lvlOverride>
    <w:lvlOverride w:ilvl="4">
      <w:lvl w:ilvl="4" w:tentative="1">
        <w:start w:val="1"/>
        <w:numFmt w:val="decimal"/>
        <w:suff w:val="nothing"/>
        <w:lvlText w:val="%1.%2.%3.%4.%5 "/>
        <w:lvlJc w:val="left"/>
        <w:pPr>
          <w:ind w:left="0" w:firstLine="0"/>
        </w:pPr>
        <w:rPr>
          <w:rFonts w:hint="default" w:ascii="Times New Roman" w:hAnsi="Times New Roman" w:eastAsia="宋体"/>
          <w:b/>
          <w:i w:val="0"/>
          <w:sz w:val="24"/>
        </w:rPr>
      </w:lvl>
    </w:lvlOverride>
    <w:lvlOverride w:ilvl="5">
      <w:lvl w:ilvl="5" w:tentative="1">
        <w:start w:val="1"/>
        <w:numFmt w:val="decimal"/>
        <w:suff w:val="nothing"/>
        <w:lvlText w:val="(%6) "/>
        <w:lvlJc w:val="left"/>
        <w:pPr>
          <w:ind w:left="0" w:firstLine="0"/>
        </w:pPr>
        <w:rPr>
          <w:rFonts w:hint="default" w:ascii="Times New Roman" w:hAnsi="Times New Roman" w:eastAsia="宋体"/>
          <w:b/>
          <w:i w:val="0"/>
          <w:sz w:val="24"/>
        </w:rPr>
      </w:lvl>
    </w:lvlOverride>
    <w:lvlOverride w:ilvl="6">
      <w:lvl w:ilvl="6" w:tentative="1">
        <w:start w:val="1"/>
        <w:numFmt w:val="decimal"/>
        <w:suff w:val="space"/>
        <w:lvlText w:val="%7)"/>
        <w:lvlJc w:val="left"/>
        <w:pPr>
          <w:ind w:left="0" w:firstLine="0"/>
        </w:pPr>
        <w:rPr>
          <w:rFonts w:hint="default" w:ascii="Times New Roman" w:hAnsi="Times New Roman" w:eastAsia="宋体"/>
          <w:b/>
          <w:i w:val="0"/>
          <w:sz w:val="24"/>
        </w:rPr>
      </w:lvl>
    </w:lvlOverride>
    <w:lvlOverride w:ilvl="7">
      <w:lvl w:ilvl="7" w:tentative="1">
        <w:start w:val="1"/>
        <w:numFmt w:val="decimal"/>
        <w:lvlRestart w:val="0"/>
        <w:suff w:val="nothing"/>
        <w:lvlText w:val="表%8 "/>
        <w:lvlJc w:val="left"/>
        <w:pPr>
          <w:ind w:left="0" w:firstLine="0"/>
        </w:pPr>
        <w:rPr>
          <w:rFonts w:hint="default" w:ascii="Times New Roman" w:hAnsi="Times New Roman" w:eastAsia="宋体"/>
          <w:b/>
          <w:i w:val="0"/>
          <w:sz w:val="22"/>
        </w:rPr>
      </w:lvl>
    </w:lvlOverride>
    <w:lvlOverride w:ilvl="8">
      <w:lvl w:ilvl="8" w:tentative="1">
        <w:start w:val="1"/>
        <w:numFmt w:val="decimal"/>
        <w:lvlRestart w:val="0"/>
        <w:suff w:val="nothing"/>
        <w:lvlText w:val="图%9 "/>
        <w:lvlJc w:val="left"/>
        <w:pPr>
          <w:ind w:left="0" w:firstLine="0"/>
        </w:pPr>
        <w:rPr>
          <w:rFonts w:hint="default" w:ascii="Times New Roman" w:hAnsi="Times New Roman" w:eastAsia="宋体"/>
          <w:b/>
          <w:i w:val="0"/>
          <w:sz w:val="22"/>
        </w:rPr>
      </w:lvl>
    </w:lvlOverride>
  </w:num>
  <w:num w:numId="8">
    <w:abstractNumId w:val="3"/>
  </w:num>
  <w:num w:numId="9">
    <w:abstractNumId w:val="4"/>
  </w:num>
  <w:num w:numId="10">
    <w:abstractNumId w:val="8"/>
  </w:num>
  <w:num w:numId="11">
    <w:abstractNumId w:val="1"/>
  </w:num>
  <w:num w:numId="12">
    <w:abstractNumId w:val="5"/>
  </w:num>
  <w:num w:numId="13">
    <w:abstractNumId w:val="2"/>
  </w:num>
  <w:num w:numId="14">
    <w:abstractNumId w:val="6"/>
  </w:num>
  <w:num w:numId="15">
    <w:abstractNumId w:val="9"/>
  </w:num>
  <w:num w:numId="16">
    <w:abstractNumId w:val="0"/>
  </w:num>
  <w:num w:numId="17">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attachedTemplate r:id="rId1"/>
  <w:documentProtection w:enforcement="0"/>
  <w:styleLockTheme/>
  <w:styleLockQFSet/>
  <w:defaultTabStop w:val="360"/>
  <w:autoHyphenation/>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ZlMjAxMTc1MjVhOWFjNjIyNjZhYjdhZjVkYzQwNjUifQ=="/>
  </w:docVars>
  <w:rsids>
    <w:rsidRoot w:val="0022434A"/>
    <w:rsid w:val="00000224"/>
    <w:rsid w:val="000005F3"/>
    <w:rsid w:val="00002FA8"/>
    <w:rsid w:val="00003504"/>
    <w:rsid w:val="00006999"/>
    <w:rsid w:val="000071CE"/>
    <w:rsid w:val="0000729B"/>
    <w:rsid w:val="00007755"/>
    <w:rsid w:val="00015476"/>
    <w:rsid w:val="00015721"/>
    <w:rsid w:val="000162F9"/>
    <w:rsid w:val="00016A29"/>
    <w:rsid w:val="000204FB"/>
    <w:rsid w:val="00020C03"/>
    <w:rsid w:val="0002111C"/>
    <w:rsid w:val="000214D8"/>
    <w:rsid w:val="000218CD"/>
    <w:rsid w:val="00022870"/>
    <w:rsid w:val="0002388B"/>
    <w:rsid w:val="00023E42"/>
    <w:rsid w:val="0002426B"/>
    <w:rsid w:val="00025C52"/>
    <w:rsid w:val="000278E4"/>
    <w:rsid w:val="00032CB6"/>
    <w:rsid w:val="00032D99"/>
    <w:rsid w:val="00033777"/>
    <w:rsid w:val="00034782"/>
    <w:rsid w:val="0003588E"/>
    <w:rsid w:val="00035A48"/>
    <w:rsid w:val="00036BED"/>
    <w:rsid w:val="0003710D"/>
    <w:rsid w:val="000373E5"/>
    <w:rsid w:val="00037A92"/>
    <w:rsid w:val="00041398"/>
    <w:rsid w:val="0004344C"/>
    <w:rsid w:val="00044A32"/>
    <w:rsid w:val="000454B1"/>
    <w:rsid w:val="000469FE"/>
    <w:rsid w:val="00050C68"/>
    <w:rsid w:val="00050FA0"/>
    <w:rsid w:val="000538A5"/>
    <w:rsid w:val="00055A69"/>
    <w:rsid w:val="000563FD"/>
    <w:rsid w:val="000564EE"/>
    <w:rsid w:val="00056DC8"/>
    <w:rsid w:val="000600BD"/>
    <w:rsid w:val="00060913"/>
    <w:rsid w:val="0006222F"/>
    <w:rsid w:val="00063A7B"/>
    <w:rsid w:val="00064831"/>
    <w:rsid w:val="00064E16"/>
    <w:rsid w:val="0006501C"/>
    <w:rsid w:val="00065DC7"/>
    <w:rsid w:val="00065EEA"/>
    <w:rsid w:val="00070BCD"/>
    <w:rsid w:val="000726B2"/>
    <w:rsid w:val="00072953"/>
    <w:rsid w:val="00072BCE"/>
    <w:rsid w:val="0007498B"/>
    <w:rsid w:val="0007498F"/>
    <w:rsid w:val="0007565F"/>
    <w:rsid w:val="0007616E"/>
    <w:rsid w:val="00076BF9"/>
    <w:rsid w:val="00076E44"/>
    <w:rsid w:val="000773A8"/>
    <w:rsid w:val="0007752E"/>
    <w:rsid w:val="00081403"/>
    <w:rsid w:val="000823FE"/>
    <w:rsid w:val="00082A3E"/>
    <w:rsid w:val="00083EBC"/>
    <w:rsid w:val="00085E16"/>
    <w:rsid w:val="000864FC"/>
    <w:rsid w:val="0008762F"/>
    <w:rsid w:val="00090462"/>
    <w:rsid w:val="00090AFA"/>
    <w:rsid w:val="0009128E"/>
    <w:rsid w:val="000942E9"/>
    <w:rsid w:val="000945A6"/>
    <w:rsid w:val="00095C7A"/>
    <w:rsid w:val="000A0004"/>
    <w:rsid w:val="000A183D"/>
    <w:rsid w:val="000A6B4B"/>
    <w:rsid w:val="000B0F02"/>
    <w:rsid w:val="000B3E50"/>
    <w:rsid w:val="000B44DE"/>
    <w:rsid w:val="000B65AD"/>
    <w:rsid w:val="000C38BB"/>
    <w:rsid w:val="000C4CA0"/>
    <w:rsid w:val="000C5D65"/>
    <w:rsid w:val="000C5F1A"/>
    <w:rsid w:val="000C7DAD"/>
    <w:rsid w:val="000D1175"/>
    <w:rsid w:val="000D17DD"/>
    <w:rsid w:val="000D2464"/>
    <w:rsid w:val="000D27ED"/>
    <w:rsid w:val="000D38FF"/>
    <w:rsid w:val="000D7F0A"/>
    <w:rsid w:val="000E2121"/>
    <w:rsid w:val="000E2A60"/>
    <w:rsid w:val="000E4296"/>
    <w:rsid w:val="000E5343"/>
    <w:rsid w:val="000E6536"/>
    <w:rsid w:val="000E66A7"/>
    <w:rsid w:val="000F0018"/>
    <w:rsid w:val="000F51A9"/>
    <w:rsid w:val="000F7754"/>
    <w:rsid w:val="001004C2"/>
    <w:rsid w:val="00101084"/>
    <w:rsid w:val="00105675"/>
    <w:rsid w:val="001069BA"/>
    <w:rsid w:val="00107B50"/>
    <w:rsid w:val="00110607"/>
    <w:rsid w:val="00111E86"/>
    <w:rsid w:val="001131F7"/>
    <w:rsid w:val="00113D9B"/>
    <w:rsid w:val="00116650"/>
    <w:rsid w:val="00116B51"/>
    <w:rsid w:val="001202C8"/>
    <w:rsid w:val="00120927"/>
    <w:rsid w:val="00121D52"/>
    <w:rsid w:val="00123882"/>
    <w:rsid w:val="00124085"/>
    <w:rsid w:val="00124261"/>
    <w:rsid w:val="00124948"/>
    <w:rsid w:val="00125839"/>
    <w:rsid w:val="00126CD4"/>
    <w:rsid w:val="001349AF"/>
    <w:rsid w:val="00135112"/>
    <w:rsid w:val="001366CE"/>
    <w:rsid w:val="0013693A"/>
    <w:rsid w:val="00136E0E"/>
    <w:rsid w:val="00140383"/>
    <w:rsid w:val="0014338C"/>
    <w:rsid w:val="00144764"/>
    <w:rsid w:val="00144822"/>
    <w:rsid w:val="00144C2D"/>
    <w:rsid w:val="00146127"/>
    <w:rsid w:val="00146F24"/>
    <w:rsid w:val="001478AA"/>
    <w:rsid w:val="00151232"/>
    <w:rsid w:val="00152C2C"/>
    <w:rsid w:val="00152CC7"/>
    <w:rsid w:val="00155BCF"/>
    <w:rsid w:val="001609AC"/>
    <w:rsid w:val="00160B3B"/>
    <w:rsid w:val="00160C66"/>
    <w:rsid w:val="00161603"/>
    <w:rsid w:val="0016200A"/>
    <w:rsid w:val="001622F7"/>
    <w:rsid w:val="00162ADD"/>
    <w:rsid w:val="00163350"/>
    <w:rsid w:val="00163B9E"/>
    <w:rsid w:val="00165E02"/>
    <w:rsid w:val="00170FCB"/>
    <w:rsid w:val="00173BBE"/>
    <w:rsid w:val="001747E3"/>
    <w:rsid w:val="001755C4"/>
    <w:rsid w:val="00177316"/>
    <w:rsid w:val="001773BF"/>
    <w:rsid w:val="00177491"/>
    <w:rsid w:val="001776FB"/>
    <w:rsid w:val="00182059"/>
    <w:rsid w:val="00183990"/>
    <w:rsid w:val="00184B6E"/>
    <w:rsid w:val="00186D2F"/>
    <w:rsid w:val="0018731C"/>
    <w:rsid w:val="001900FB"/>
    <w:rsid w:val="001911BF"/>
    <w:rsid w:val="00191B8A"/>
    <w:rsid w:val="00192BDC"/>
    <w:rsid w:val="001944B9"/>
    <w:rsid w:val="001A0456"/>
    <w:rsid w:val="001A0C17"/>
    <w:rsid w:val="001A2367"/>
    <w:rsid w:val="001A2B8C"/>
    <w:rsid w:val="001A2BB7"/>
    <w:rsid w:val="001A34A2"/>
    <w:rsid w:val="001A36E3"/>
    <w:rsid w:val="001A37A1"/>
    <w:rsid w:val="001A4C24"/>
    <w:rsid w:val="001A5E62"/>
    <w:rsid w:val="001B053B"/>
    <w:rsid w:val="001B3ED9"/>
    <w:rsid w:val="001B5049"/>
    <w:rsid w:val="001B6AE8"/>
    <w:rsid w:val="001B7391"/>
    <w:rsid w:val="001C065E"/>
    <w:rsid w:val="001C117E"/>
    <w:rsid w:val="001C2ED9"/>
    <w:rsid w:val="001C536B"/>
    <w:rsid w:val="001C5857"/>
    <w:rsid w:val="001D1004"/>
    <w:rsid w:val="001D16BA"/>
    <w:rsid w:val="001D1DF2"/>
    <w:rsid w:val="001D20E8"/>
    <w:rsid w:val="001D2FE6"/>
    <w:rsid w:val="001D321A"/>
    <w:rsid w:val="001D3BD9"/>
    <w:rsid w:val="001D3EA5"/>
    <w:rsid w:val="001D430C"/>
    <w:rsid w:val="001D5DBE"/>
    <w:rsid w:val="001D793B"/>
    <w:rsid w:val="001D7E51"/>
    <w:rsid w:val="001E03F1"/>
    <w:rsid w:val="001E24C1"/>
    <w:rsid w:val="001E2AA3"/>
    <w:rsid w:val="001E3F52"/>
    <w:rsid w:val="001E5102"/>
    <w:rsid w:val="001E63E2"/>
    <w:rsid w:val="001F046D"/>
    <w:rsid w:val="001F06F4"/>
    <w:rsid w:val="001F1ECB"/>
    <w:rsid w:val="001F21E8"/>
    <w:rsid w:val="001F27AE"/>
    <w:rsid w:val="001F2C76"/>
    <w:rsid w:val="001F3660"/>
    <w:rsid w:val="001F3EDE"/>
    <w:rsid w:val="0020056F"/>
    <w:rsid w:val="00200A8A"/>
    <w:rsid w:val="0020129E"/>
    <w:rsid w:val="00211FB1"/>
    <w:rsid w:val="00212875"/>
    <w:rsid w:val="00213F9F"/>
    <w:rsid w:val="00214F0B"/>
    <w:rsid w:val="0021568F"/>
    <w:rsid w:val="002158E9"/>
    <w:rsid w:val="00215E13"/>
    <w:rsid w:val="0021703F"/>
    <w:rsid w:val="00217D77"/>
    <w:rsid w:val="002202DF"/>
    <w:rsid w:val="00220D0E"/>
    <w:rsid w:val="002212CE"/>
    <w:rsid w:val="002217FD"/>
    <w:rsid w:val="002223AE"/>
    <w:rsid w:val="002231C8"/>
    <w:rsid w:val="002232DF"/>
    <w:rsid w:val="0022434A"/>
    <w:rsid w:val="00224B39"/>
    <w:rsid w:val="00224C2E"/>
    <w:rsid w:val="00224E44"/>
    <w:rsid w:val="002253FB"/>
    <w:rsid w:val="00225786"/>
    <w:rsid w:val="00225D7C"/>
    <w:rsid w:val="002272D8"/>
    <w:rsid w:val="00227BCF"/>
    <w:rsid w:val="0023001C"/>
    <w:rsid w:val="002324D0"/>
    <w:rsid w:val="002363D1"/>
    <w:rsid w:val="00237C9C"/>
    <w:rsid w:val="00237DC7"/>
    <w:rsid w:val="00241E0E"/>
    <w:rsid w:val="00244B8C"/>
    <w:rsid w:val="00247834"/>
    <w:rsid w:val="00247E11"/>
    <w:rsid w:val="00250AC0"/>
    <w:rsid w:val="00254078"/>
    <w:rsid w:val="00254225"/>
    <w:rsid w:val="00255B9D"/>
    <w:rsid w:val="002564F8"/>
    <w:rsid w:val="002605E6"/>
    <w:rsid w:val="0026179C"/>
    <w:rsid w:val="0026287E"/>
    <w:rsid w:val="00262AD7"/>
    <w:rsid w:val="00263E0B"/>
    <w:rsid w:val="00264940"/>
    <w:rsid w:val="002656C4"/>
    <w:rsid w:val="00266FF5"/>
    <w:rsid w:val="00267D4D"/>
    <w:rsid w:val="00273321"/>
    <w:rsid w:val="00275183"/>
    <w:rsid w:val="00275CF6"/>
    <w:rsid w:val="00280254"/>
    <w:rsid w:val="0028050C"/>
    <w:rsid w:val="00281C40"/>
    <w:rsid w:val="00282188"/>
    <w:rsid w:val="00282FED"/>
    <w:rsid w:val="0028535F"/>
    <w:rsid w:val="00293C6C"/>
    <w:rsid w:val="00293F8A"/>
    <w:rsid w:val="002952D9"/>
    <w:rsid w:val="0029568F"/>
    <w:rsid w:val="00297A8C"/>
    <w:rsid w:val="002A3381"/>
    <w:rsid w:val="002A4536"/>
    <w:rsid w:val="002A4ABA"/>
    <w:rsid w:val="002A5980"/>
    <w:rsid w:val="002A5AB2"/>
    <w:rsid w:val="002A6071"/>
    <w:rsid w:val="002B0380"/>
    <w:rsid w:val="002B1400"/>
    <w:rsid w:val="002B27C9"/>
    <w:rsid w:val="002B3260"/>
    <w:rsid w:val="002B4700"/>
    <w:rsid w:val="002B6AE4"/>
    <w:rsid w:val="002B724F"/>
    <w:rsid w:val="002C11EA"/>
    <w:rsid w:val="002C166E"/>
    <w:rsid w:val="002C2DF0"/>
    <w:rsid w:val="002C4109"/>
    <w:rsid w:val="002C413A"/>
    <w:rsid w:val="002C491F"/>
    <w:rsid w:val="002C53EA"/>
    <w:rsid w:val="002D2EEF"/>
    <w:rsid w:val="002D7882"/>
    <w:rsid w:val="002D7CC5"/>
    <w:rsid w:val="002E1DF0"/>
    <w:rsid w:val="002E24CC"/>
    <w:rsid w:val="002E340F"/>
    <w:rsid w:val="002E7A16"/>
    <w:rsid w:val="002E7D7F"/>
    <w:rsid w:val="002F17A5"/>
    <w:rsid w:val="002F35BD"/>
    <w:rsid w:val="002F3822"/>
    <w:rsid w:val="002F62F2"/>
    <w:rsid w:val="002F700C"/>
    <w:rsid w:val="003010A6"/>
    <w:rsid w:val="003029DC"/>
    <w:rsid w:val="00303357"/>
    <w:rsid w:val="00303518"/>
    <w:rsid w:val="0030636F"/>
    <w:rsid w:val="00307852"/>
    <w:rsid w:val="0031136C"/>
    <w:rsid w:val="00312245"/>
    <w:rsid w:val="003124EA"/>
    <w:rsid w:val="0031267F"/>
    <w:rsid w:val="0031352D"/>
    <w:rsid w:val="00315265"/>
    <w:rsid w:val="00320598"/>
    <w:rsid w:val="0032108F"/>
    <w:rsid w:val="00321F55"/>
    <w:rsid w:val="00321FAA"/>
    <w:rsid w:val="003225A3"/>
    <w:rsid w:val="00325D29"/>
    <w:rsid w:val="00326E5A"/>
    <w:rsid w:val="0032783C"/>
    <w:rsid w:val="003301BF"/>
    <w:rsid w:val="00332AA9"/>
    <w:rsid w:val="003356CE"/>
    <w:rsid w:val="00335E47"/>
    <w:rsid w:val="00335F1C"/>
    <w:rsid w:val="003374AF"/>
    <w:rsid w:val="003378C2"/>
    <w:rsid w:val="003400F1"/>
    <w:rsid w:val="003410DC"/>
    <w:rsid w:val="003413A6"/>
    <w:rsid w:val="00342207"/>
    <w:rsid w:val="00342AB4"/>
    <w:rsid w:val="00344E01"/>
    <w:rsid w:val="00344FE9"/>
    <w:rsid w:val="00346806"/>
    <w:rsid w:val="003506D0"/>
    <w:rsid w:val="003507E0"/>
    <w:rsid w:val="00351608"/>
    <w:rsid w:val="003529A7"/>
    <w:rsid w:val="00354F13"/>
    <w:rsid w:val="0035601A"/>
    <w:rsid w:val="003579FD"/>
    <w:rsid w:val="00360326"/>
    <w:rsid w:val="00360F6E"/>
    <w:rsid w:val="003642F7"/>
    <w:rsid w:val="00366447"/>
    <w:rsid w:val="00371405"/>
    <w:rsid w:val="00371A91"/>
    <w:rsid w:val="00371BFC"/>
    <w:rsid w:val="003745C4"/>
    <w:rsid w:val="00375809"/>
    <w:rsid w:val="003759B0"/>
    <w:rsid w:val="00381D73"/>
    <w:rsid w:val="00382003"/>
    <w:rsid w:val="003821F2"/>
    <w:rsid w:val="0038589B"/>
    <w:rsid w:val="00387060"/>
    <w:rsid w:val="00387286"/>
    <w:rsid w:val="00390DBF"/>
    <w:rsid w:val="0039214D"/>
    <w:rsid w:val="00393C51"/>
    <w:rsid w:val="00394939"/>
    <w:rsid w:val="00394F00"/>
    <w:rsid w:val="00396A23"/>
    <w:rsid w:val="00397A79"/>
    <w:rsid w:val="00397C8B"/>
    <w:rsid w:val="003A0247"/>
    <w:rsid w:val="003A0D09"/>
    <w:rsid w:val="003A1AB9"/>
    <w:rsid w:val="003A1DA2"/>
    <w:rsid w:val="003A37B4"/>
    <w:rsid w:val="003A7120"/>
    <w:rsid w:val="003A76E4"/>
    <w:rsid w:val="003B0008"/>
    <w:rsid w:val="003B05A4"/>
    <w:rsid w:val="003B0A73"/>
    <w:rsid w:val="003B0DA6"/>
    <w:rsid w:val="003B171C"/>
    <w:rsid w:val="003B23C0"/>
    <w:rsid w:val="003B2D85"/>
    <w:rsid w:val="003B450F"/>
    <w:rsid w:val="003B56C8"/>
    <w:rsid w:val="003B60E5"/>
    <w:rsid w:val="003B65AE"/>
    <w:rsid w:val="003B752E"/>
    <w:rsid w:val="003B7A7A"/>
    <w:rsid w:val="003C015C"/>
    <w:rsid w:val="003C1C58"/>
    <w:rsid w:val="003C2A22"/>
    <w:rsid w:val="003D0341"/>
    <w:rsid w:val="003D06C8"/>
    <w:rsid w:val="003D06D7"/>
    <w:rsid w:val="003D1D68"/>
    <w:rsid w:val="003D20A3"/>
    <w:rsid w:val="003D28B1"/>
    <w:rsid w:val="003D3602"/>
    <w:rsid w:val="003D6251"/>
    <w:rsid w:val="003D7532"/>
    <w:rsid w:val="003D784F"/>
    <w:rsid w:val="003E0481"/>
    <w:rsid w:val="003E3C11"/>
    <w:rsid w:val="003E43D3"/>
    <w:rsid w:val="003E4FB7"/>
    <w:rsid w:val="003F14BC"/>
    <w:rsid w:val="003F16F8"/>
    <w:rsid w:val="003F29A7"/>
    <w:rsid w:val="003F39A2"/>
    <w:rsid w:val="003F4848"/>
    <w:rsid w:val="003F4DD0"/>
    <w:rsid w:val="003F4E4F"/>
    <w:rsid w:val="003F577A"/>
    <w:rsid w:val="003F62DC"/>
    <w:rsid w:val="003F7DAF"/>
    <w:rsid w:val="00402D1F"/>
    <w:rsid w:val="00403DB0"/>
    <w:rsid w:val="00404DEF"/>
    <w:rsid w:val="0040521C"/>
    <w:rsid w:val="00405C5A"/>
    <w:rsid w:val="0040793F"/>
    <w:rsid w:val="004106BB"/>
    <w:rsid w:val="004106D6"/>
    <w:rsid w:val="0041086D"/>
    <w:rsid w:val="00413F5F"/>
    <w:rsid w:val="00415577"/>
    <w:rsid w:val="004156B3"/>
    <w:rsid w:val="004157FD"/>
    <w:rsid w:val="00415B7A"/>
    <w:rsid w:val="00417F72"/>
    <w:rsid w:val="00421001"/>
    <w:rsid w:val="0042196B"/>
    <w:rsid w:val="00421D92"/>
    <w:rsid w:val="004222B7"/>
    <w:rsid w:val="00422BAC"/>
    <w:rsid w:val="004237BD"/>
    <w:rsid w:val="00423B06"/>
    <w:rsid w:val="00424B32"/>
    <w:rsid w:val="00424DA3"/>
    <w:rsid w:val="00426285"/>
    <w:rsid w:val="00426C95"/>
    <w:rsid w:val="00430283"/>
    <w:rsid w:val="004308BA"/>
    <w:rsid w:val="004312B3"/>
    <w:rsid w:val="00431F34"/>
    <w:rsid w:val="00434C17"/>
    <w:rsid w:val="004409A2"/>
    <w:rsid w:val="0044159B"/>
    <w:rsid w:val="00443616"/>
    <w:rsid w:val="0044402C"/>
    <w:rsid w:val="004446A1"/>
    <w:rsid w:val="00444CF7"/>
    <w:rsid w:val="00445A33"/>
    <w:rsid w:val="00447322"/>
    <w:rsid w:val="00447BA4"/>
    <w:rsid w:val="004523E6"/>
    <w:rsid w:val="00454A39"/>
    <w:rsid w:val="00456ADB"/>
    <w:rsid w:val="0046149D"/>
    <w:rsid w:val="004619E7"/>
    <w:rsid w:val="00462989"/>
    <w:rsid w:val="00463745"/>
    <w:rsid w:val="00463EE6"/>
    <w:rsid w:val="004668D5"/>
    <w:rsid w:val="0046691F"/>
    <w:rsid w:val="00466D6E"/>
    <w:rsid w:val="00467298"/>
    <w:rsid w:val="00470F6B"/>
    <w:rsid w:val="00472B5C"/>
    <w:rsid w:val="00473862"/>
    <w:rsid w:val="00476D88"/>
    <w:rsid w:val="00477780"/>
    <w:rsid w:val="0048047C"/>
    <w:rsid w:val="004826AF"/>
    <w:rsid w:val="0048320F"/>
    <w:rsid w:val="0048661F"/>
    <w:rsid w:val="00486766"/>
    <w:rsid w:val="004910D0"/>
    <w:rsid w:val="0049344E"/>
    <w:rsid w:val="00497C7B"/>
    <w:rsid w:val="004A0762"/>
    <w:rsid w:val="004A2FC3"/>
    <w:rsid w:val="004A42C9"/>
    <w:rsid w:val="004A42E4"/>
    <w:rsid w:val="004A51C0"/>
    <w:rsid w:val="004A54D1"/>
    <w:rsid w:val="004A5EFA"/>
    <w:rsid w:val="004A6536"/>
    <w:rsid w:val="004B020A"/>
    <w:rsid w:val="004B0BC3"/>
    <w:rsid w:val="004B22ED"/>
    <w:rsid w:val="004B33CF"/>
    <w:rsid w:val="004B4126"/>
    <w:rsid w:val="004B61D6"/>
    <w:rsid w:val="004B6595"/>
    <w:rsid w:val="004B6B11"/>
    <w:rsid w:val="004C040F"/>
    <w:rsid w:val="004C0F71"/>
    <w:rsid w:val="004C1E8C"/>
    <w:rsid w:val="004C4780"/>
    <w:rsid w:val="004C6327"/>
    <w:rsid w:val="004C6762"/>
    <w:rsid w:val="004C6812"/>
    <w:rsid w:val="004C7DA5"/>
    <w:rsid w:val="004D0D12"/>
    <w:rsid w:val="004D1DDE"/>
    <w:rsid w:val="004D1E14"/>
    <w:rsid w:val="004D2727"/>
    <w:rsid w:val="004D5CCD"/>
    <w:rsid w:val="004D5D0C"/>
    <w:rsid w:val="004E0059"/>
    <w:rsid w:val="004E0BF3"/>
    <w:rsid w:val="004E0D2F"/>
    <w:rsid w:val="004E1E2C"/>
    <w:rsid w:val="004E292D"/>
    <w:rsid w:val="004E4299"/>
    <w:rsid w:val="004F005C"/>
    <w:rsid w:val="004F41D8"/>
    <w:rsid w:val="004F4496"/>
    <w:rsid w:val="004F577A"/>
    <w:rsid w:val="004F5BF0"/>
    <w:rsid w:val="004F6534"/>
    <w:rsid w:val="004F6F8F"/>
    <w:rsid w:val="00500596"/>
    <w:rsid w:val="00501FD1"/>
    <w:rsid w:val="005022F1"/>
    <w:rsid w:val="00503356"/>
    <w:rsid w:val="00503917"/>
    <w:rsid w:val="00503A22"/>
    <w:rsid w:val="00503DD2"/>
    <w:rsid w:val="00506BCA"/>
    <w:rsid w:val="00507034"/>
    <w:rsid w:val="005074FD"/>
    <w:rsid w:val="00510B53"/>
    <w:rsid w:val="00511288"/>
    <w:rsid w:val="00513B06"/>
    <w:rsid w:val="00513BAA"/>
    <w:rsid w:val="005140DC"/>
    <w:rsid w:val="00515298"/>
    <w:rsid w:val="00515BF0"/>
    <w:rsid w:val="00516B90"/>
    <w:rsid w:val="00517BAC"/>
    <w:rsid w:val="00520EB9"/>
    <w:rsid w:val="00521720"/>
    <w:rsid w:val="005221F2"/>
    <w:rsid w:val="00523350"/>
    <w:rsid w:val="00526BA3"/>
    <w:rsid w:val="00534D3A"/>
    <w:rsid w:val="00536E14"/>
    <w:rsid w:val="00537E50"/>
    <w:rsid w:val="005436D4"/>
    <w:rsid w:val="0054435C"/>
    <w:rsid w:val="0054488E"/>
    <w:rsid w:val="005508E5"/>
    <w:rsid w:val="0055331B"/>
    <w:rsid w:val="0055417A"/>
    <w:rsid w:val="005557E4"/>
    <w:rsid w:val="00555984"/>
    <w:rsid w:val="00556163"/>
    <w:rsid w:val="00556B55"/>
    <w:rsid w:val="00560A9A"/>
    <w:rsid w:val="0056188E"/>
    <w:rsid w:val="00563FCD"/>
    <w:rsid w:val="00566CC1"/>
    <w:rsid w:val="00566D02"/>
    <w:rsid w:val="0056747D"/>
    <w:rsid w:val="0056766E"/>
    <w:rsid w:val="00580D37"/>
    <w:rsid w:val="00582400"/>
    <w:rsid w:val="00584D82"/>
    <w:rsid w:val="00586F3E"/>
    <w:rsid w:val="0058772D"/>
    <w:rsid w:val="005911B9"/>
    <w:rsid w:val="00595AE5"/>
    <w:rsid w:val="00597421"/>
    <w:rsid w:val="005A34A3"/>
    <w:rsid w:val="005A3649"/>
    <w:rsid w:val="005A4318"/>
    <w:rsid w:val="005A5351"/>
    <w:rsid w:val="005B127A"/>
    <w:rsid w:val="005B1A0A"/>
    <w:rsid w:val="005B1E00"/>
    <w:rsid w:val="005B24CE"/>
    <w:rsid w:val="005B5915"/>
    <w:rsid w:val="005B5A29"/>
    <w:rsid w:val="005B7EBC"/>
    <w:rsid w:val="005C0141"/>
    <w:rsid w:val="005C01AA"/>
    <w:rsid w:val="005C1DB5"/>
    <w:rsid w:val="005C217F"/>
    <w:rsid w:val="005C59DB"/>
    <w:rsid w:val="005C737E"/>
    <w:rsid w:val="005D0B59"/>
    <w:rsid w:val="005D0B85"/>
    <w:rsid w:val="005D1C47"/>
    <w:rsid w:val="005D24DA"/>
    <w:rsid w:val="005D2A8A"/>
    <w:rsid w:val="005D5D6A"/>
    <w:rsid w:val="005D6C7E"/>
    <w:rsid w:val="005D78EA"/>
    <w:rsid w:val="005E0E84"/>
    <w:rsid w:val="005E22A3"/>
    <w:rsid w:val="005E2CD7"/>
    <w:rsid w:val="005E527F"/>
    <w:rsid w:val="005E6D38"/>
    <w:rsid w:val="005F1F3E"/>
    <w:rsid w:val="005F5C9F"/>
    <w:rsid w:val="005F6577"/>
    <w:rsid w:val="005F68E4"/>
    <w:rsid w:val="005F6A0F"/>
    <w:rsid w:val="005F7E37"/>
    <w:rsid w:val="006011DA"/>
    <w:rsid w:val="00601F76"/>
    <w:rsid w:val="00602633"/>
    <w:rsid w:val="00603912"/>
    <w:rsid w:val="00603ECE"/>
    <w:rsid w:val="00604798"/>
    <w:rsid w:val="00604A47"/>
    <w:rsid w:val="0060510A"/>
    <w:rsid w:val="006059B2"/>
    <w:rsid w:val="0060640F"/>
    <w:rsid w:val="0060773B"/>
    <w:rsid w:val="00610C4C"/>
    <w:rsid w:val="00610D65"/>
    <w:rsid w:val="00612052"/>
    <w:rsid w:val="006140B7"/>
    <w:rsid w:val="006140CA"/>
    <w:rsid w:val="006145FC"/>
    <w:rsid w:val="006146BC"/>
    <w:rsid w:val="00615EB6"/>
    <w:rsid w:val="00617490"/>
    <w:rsid w:val="006206FD"/>
    <w:rsid w:val="00622E67"/>
    <w:rsid w:val="00625162"/>
    <w:rsid w:val="00626F24"/>
    <w:rsid w:val="0062766E"/>
    <w:rsid w:val="006346BF"/>
    <w:rsid w:val="00637074"/>
    <w:rsid w:val="00637A98"/>
    <w:rsid w:val="00640405"/>
    <w:rsid w:val="006425F9"/>
    <w:rsid w:val="00643994"/>
    <w:rsid w:val="0064480E"/>
    <w:rsid w:val="00645BF0"/>
    <w:rsid w:val="00645D0A"/>
    <w:rsid w:val="0064608E"/>
    <w:rsid w:val="00646F51"/>
    <w:rsid w:val="0065324B"/>
    <w:rsid w:val="00653559"/>
    <w:rsid w:val="006539F9"/>
    <w:rsid w:val="006548C6"/>
    <w:rsid w:val="006560E1"/>
    <w:rsid w:val="0065716E"/>
    <w:rsid w:val="006571FB"/>
    <w:rsid w:val="00657D5E"/>
    <w:rsid w:val="00660752"/>
    <w:rsid w:val="00661333"/>
    <w:rsid w:val="006644BE"/>
    <w:rsid w:val="00666183"/>
    <w:rsid w:val="00667C1F"/>
    <w:rsid w:val="00673082"/>
    <w:rsid w:val="00673452"/>
    <w:rsid w:val="00674497"/>
    <w:rsid w:val="00674E5A"/>
    <w:rsid w:val="00674F98"/>
    <w:rsid w:val="00675804"/>
    <w:rsid w:val="0067733A"/>
    <w:rsid w:val="0068267C"/>
    <w:rsid w:val="0068351C"/>
    <w:rsid w:val="0068436B"/>
    <w:rsid w:val="00692C0E"/>
    <w:rsid w:val="006939B9"/>
    <w:rsid w:val="006A1B57"/>
    <w:rsid w:val="006A330E"/>
    <w:rsid w:val="006A49BD"/>
    <w:rsid w:val="006A61DC"/>
    <w:rsid w:val="006A622E"/>
    <w:rsid w:val="006A7504"/>
    <w:rsid w:val="006B057D"/>
    <w:rsid w:val="006B1434"/>
    <w:rsid w:val="006B2262"/>
    <w:rsid w:val="006B2FA4"/>
    <w:rsid w:val="006B47CA"/>
    <w:rsid w:val="006B6B26"/>
    <w:rsid w:val="006B6E66"/>
    <w:rsid w:val="006B77C6"/>
    <w:rsid w:val="006B7F94"/>
    <w:rsid w:val="006C0AF2"/>
    <w:rsid w:val="006C1716"/>
    <w:rsid w:val="006C5578"/>
    <w:rsid w:val="006C68C2"/>
    <w:rsid w:val="006C6CCC"/>
    <w:rsid w:val="006C711C"/>
    <w:rsid w:val="006C7A2A"/>
    <w:rsid w:val="006D1505"/>
    <w:rsid w:val="006D181D"/>
    <w:rsid w:val="006D19A7"/>
    <w:rsid w:val="006D20A5"/>
    <w:rsid w:val="006D240F"/>
    <w:rsid w:val="006D29F0"/>
    <w:rsid w:val="006D7126"/>
    <w:rsid w:val="006E08EA"/>
    <w:rsid w:val="006E0FCB"/>
    <w:rsid w:val="006E3835"/>
    <w:rsid w:val="006E5848"/>
    <w:rsid w:val="006E70A0"/>
    <w:rsid w:val="006F04FC"/>
    <w:rsid w:val="006F1065"/>
    <w:rsid w:val="006F13E4"/>
    <w:rsid w:val="006F240B"/>
    <w:rsid w:val="006F4763"/>
    <w:rsid w:val="006F4D8E"/>
    <w:rsid w:val="006F5CEF"/>
    <w:rsid w:val="006F6017"/>
    <w:rsid w:val="006F633E"/>
    <w:rsid w:val="006F6787"/>
    <w:rsid w:val="006F7A35"/>
    <w:rsid w:val="00702445"/>
    <w:rsid w:val="00702C69"/>
    <w:rsid w:val="0070447C"/>
    <w:rsid w:val="00704D4B"/>
    <w:rsid w:val="00705805"/>
    <w:rsid w:val="00705BFB"/>
    <w:rsid w:val="00706354"/>
    <w:rsid w:val="00707497"/>
    <w:rsid w:val="00710F48"/>
    <w:rsid w:val="00714BC3"/>
    <w:rsid w:val="00715DC9"/>
    <w:rsid w:val="0071702B"/>
    <w:rsid w:val="00721CA6"/>
    <w:rsid w:val="00723849"/>
    <w:rsid w:val="00723C15"/>
    <w:rsid w:val="00723EC9"/>
    <w:rsid w:val="007261C3"/>
    <w:rsid w:val="007263FE"/>
    <w:rsid w:val="0072657B"/>
    <w:rsid w:val="007279F8"/>
    <w:rsid w:val="00731049"/>
    <w:rsid w:val="0073240C"/>
    <w:rsid w:val="00732700"/>
    <w:rsid w:val="00732ED2"/>
    <w:rsid w:val="0073315A"/>
    <w:rsid w:val="007333C1"/>
    <w:rsid w:val="00733623"/>
    <w:rsid w:val="00734338"/>
    <w:rsid w:val="00734439"/>
    <w:rsid w:val="00735600"/>
    <w:rsid w:val="007368BE"/>
    <w:rsid w:val="0073721D"/>
    <w:rsid w:val="007374FD"/>
    <w:rsid w:val="00740DC9"/>
    <w:rsid w:val="00741430"/>
    <w:rsid w:val="007418DA"/>
    <w:rsid w:val="007474EE"/>
    <w:rsid w:val="00750DD5"/>
    <w:rsid w:val="0075299B"/>
    <w:rsid w:val="00752BF9"/>
    <w:rsid w:val="00754C7E"/>
    <w:rsid w:val="00755501"/>
    <w:rsid w:val="0076076D"/>
    <w:rsid w:val="007608A1"/>
    <w:rsid w:val="0076424A"/>
    <w:rsid w:val="00764CF2"/>
    <w:rsid w:val="00765B7A"/>
    <w:rsid w:val="00767508"/>
    <w:rsid w:val="007713AF"/>
    <w:rsid w:val="00771431"/>
    <w:rsid w:val="00771B34"/>
    <w:rsid w:val="00774180"/>
    <w:rsid w:val="007767F6"/>
    <w:rsid w:val="00777D1A"/>
    <w:rsid w:val="00785A36"/>
    <w:rsid w:val="00786922"/>
    <w:rsid w:val="00787CC5"/>
    <w:rsid w:val="007914BE"/>
    <w:rsid w:val="00791E8E"/>
    <w:rsid w:val="00793C88"/>
    <w:rsid w:val="00794FE7"/>
    <w:rsid w:val="00795C88"/>
    <w:rsid w:val="00795D41"/>
    <w:rsid w:val="007A0DEB"/>
    <w:rsid w:val="007A1EE6"/>
    <w:rsid w:val="007A51E7"/>
    <w:rsid w:val="007A5497"/>
    <w:rsid w:val="007B294C"/>
    <w:rsid w:val="007B2FDA"/>
    <w:rsid w:val="007B31D3"/>
    <w:rsid w:val="007B5C42"/>
    <w:rsid w:val="007B6449"/>
    <w:rsid w:val="007B6C16"/>
    <w:rsid w:val="007C6DB4"/>
    <w:rsid w:val="007D40E9"/>
    <w:rsid w:val="007D7300"/>
    <w:rsid w:val="007E4081"/>
    <w:rsid w:val="007E41BA"/>
    <w:rsid w:val="007E4372"/>
    <w:rsid w:val="007E4577"/>
    <w:rsid w:val="007E472A"/>
    <w:rsid w:val="007E5288"/>
    <w:rsid w:val="007E56FD"/>
    <w:rsid w:val="007E59AF"/>
    <w:rsid w:val="007E61F5"/>
    <w:rsid w:val="007E7A0F"/>
    <w:rsid w:val="007F09B1"/>
    <w:rsid w:val="007F2C8D"/>
    <w:rsid w:val="007F3FA1"/>
    <w:rsid w:val="007F55A8"/>
    <w:rsid w:val="007F74FE"/>
    <w:rsid w:val="008000FC"/>
    <w:rsid w:val="008007AF"/>
    <w:rsid w:val="00805963"/>
    <w:rsid w:val="00810013"/>
    <w:rsid w:val="00810492"/>
    <w:rsid w:val="008105E1"/>
    <w:rsid w:val="00816FE7"/>
    <w:rsid w:val="00820540"/>
    <w:rsid w:val="00820CD2"/>
    <w:rsid w:val="00821167"/>
    <w:rsid w:val="0082266F"/>
    <w:rsid w:val="00825EB5"/>
    <w:rsid w:val="00826519"/>
    <w:rsid w:val="00826C4A"/>
    <w:rsid w:val="00827208"/>
    <w:rsid w:val="008301BB"/>
    <w:rsid w:val="00830445"/>
    <w:rsid w:val="008351C0"/>
    <w:rsid w:val="0083677D"/>
    <w:rsid w:val="00840510"/>
    <w:rsid w:val="00840FCC"/>
    <w:rsid w:val="0084117D"/>
    <w:rsid w:val="0084452F"/>
    <w:rsid w:val="00845282"/>
    <w:rsid w:val="0084583F"/>
    <w:rsid w:val="00846CE2"/>
    <w:rsid w:val="00847C10"/>
    <w:rsid w:val="00850D77"/>
    <w:rsid w:val="00851828"/>
    <w:rsid w:val="00854545"/>
    <w:rsid w:val="008548A9"/>
    <w:rsid w:val="00855A57"/>
    <w:rsid w:val="0085730C"/>
    <w:rsid w:val="008600C6"/>
    <w:rsid w:val="0086099E"/>
    <w:rsid w:val="00861783"/>
    <w:rsid w:val="00863E71"/>
    <w:rsid w:val="00865265"/>
    <w:rsid w:val="00865D54"/>
    <w:rsid w:val="00867123"/>
    <w:rsid w:val="00870C72"/>
    <w:rsid w:val="008715F2"/>
    <w:rsid w:val="0087378D"/>
    <w:rsid w:val="00874B4F"/>
    <w:rsid w:val="00875118"/>
    <w:rsid w:val="008757C8"/>
    <w:rsid w:val="00875A50"/>
    <w:rsid w:val="00876750"/>
    <w:rsid w:val="00877081"/>
    <w:rsid w:val="00877DDB"/>
    <w:rsid w:val="00880536"/>
    <w:rsid w:val="00880DBD"/>
    <w:rsid w:val="008839C1"/>
    <w:rsid w:val="00883E43"/>
    <w:rsid w:val="008849C7"/>
    <w:rsid w:val="0088704D"/>
    <w:rsid w:val="0088796D"/>
    <w:rsid w:val="00890F67"/>
    <w:rsid w:val="0089181C"/>
    <w:rsid w:val="00892EDF"/>
    <w:rsid w:val="0089432F"/>
    <w:rsid w:val="00894DD9"/>
    <w:rsid w:val="00895690"/>
    <w:rsid w:val="00895C2E"/>
    <w:rsid w:val="00897834"/>
    <w:rsid w:val="0089792C"/>
    <w:rsid w:val="00897FD9"/>
    <w:rsid w:val="008A40C2"/>
    <w:rsid w:val="008A51FE"/>
    <w:rsid w:val="008A5B47"/>
    <w:rsid w:val="008A69EB"/>
    <w:rsid w:val="008A71D7"/>
    <w:rsid w:val="008A77B4"/>
    <w:rsid w:val="008A7831"/>
    <w:rsid w:val="008B1460"/>
    <w:rsid w:val="008B1F5F"/>
    <w:rsid w:val="008B251C"/>
    <w:rsid w:val="008B25E1"/>
    <w:rsid w:val="008B2CE0"/>
    <w:rsid w:val="008B3CAE"/>
    <w:rsid w:val="008B5B1F"/>
    <w:rsid w:val="008B6114"/>
    <w:rsid w:val="008C0572"/>
    <w:rsid w:val="008C0972"/>
    <w:rsid w:val="008C14ED"/>
    <w:rsid w:val="008C4BCD"/>
    <w:rsid w:val="008C5A69"/>
    <w:rsid w:val="008C5AB5"/>
    <w:rsid w:val="008C6513"/>
    <w:rsid w:val="008D0AE5"/>
    <w:rsid w:val="008D1F6E"/>
    <w:rsid w:val="008D2C74"/>
    <w:rsid w:val="008D37A5"/>
    <w:rsid w:val="008D445F"/>
    <w:rsid w:val="008D4935"/>
    <w:rsid w:val="008D6B6C"/>
    <w:rsid w:val="008D79D0"/>
    <w:rsid w:val="008E0CF2"/>
    <w:rsid w:val="008E6619"/>
    <w:rsid w:val="008E7B7E"/>
    <w:rsid w:val="008F1069"/>
    <w:rsid w:val="008F21DD"/>
    <w:rsid w:val="00900BE5"/>
    <w:rsid w:val="0090166F"/>
    <w:rsid w:val="00901A63"/>
    <w:rsid w:val="00901D42"/>
    <w:rsid w:val="0090397E"/>
    <w:rsid w:val="00903E66"/>
    <w:rsid w:val="009059FF"/>
    <w:rsid w:val="00905D8F"/>
    <w:rsid w:val="00910004"/>
    <w:rsid w:val="009147E3"/>
    <w:rsid w:val="009155DB"/>
    <w:rsid w:val="00916A8E"/>
    <w:rsid w:val="00917B5F"/>
    <w:rsid w:val="00917CB4"/>
    <w:rsid w:val="009225BE"/>
    <w:rsid w:val="00923260"/>
    <w:rsid w:val="00924004"/>
    <w:rsid w:val="00924134"/>
    <w:rsid w:val="009254E0"/>
    <w:rsid w:val="00925D78"/>
    <w:rsid w:val="00927239"/>
    <w:rsid w:val="00930000"/>
    <w:rsid w:val="00931822"/>
    <w:rsid w:val="00931E72"/>
    <w:rsid w:val="009321F7"/>
    <w:rsid w:val="0093223E"/>
    <w:rsid w:val="009341B5"/>
    <w:rsid w:val="00936083"/>
    <w:rsid w:val="00936900"/>
    <w:rsid w:val="00936ACC"/>
    <w:rsid w:val="00937449"/>
    <w:rsid w:val="009374E7"/>
    <w:rsid w:val="0093786C"/>
    <w:rsid w:val="0094072F"/>
    <w:rsid w:val="0094136C"/>
    <w:rsid w:val="00942732"/>
    <w:rsid w:val="00943827"/>
    <w:rsid w:val="00943ACB"/>
    <w:rsid w:val="00946B6B"/>
    <w:rsid w:val="0094772A"/>
    <w:rsid w:val="00955003"/>
    <w:rsid w:val="00956CD2"/>
    <w:rsid w:val="00956EE2"/>
    <w:rsid w:val="009606BB"/>
    <w:rsid w:val="00962F10"/>
    <w:rsid w:val="00971B57"/>
    <w:rsid w:val="00972818"/>
    <w:rsid w:val="009732EF"/>
    <w:rsid w:val="009737FF"/>
    <w:rsid w:val="00975D78"/>
    <w:rsid w:val="0097661A"/>
    <w:rsid w:val="00977E8B"/>
    <w:rsid w:val="00981152"/>
    <w:rsid w:val="00983EBF"/>
    <w:rsid w:val="00985F6E"/>
    <w:rsid w:val="00986CF8"/>
    <w:rsid w:val="0098724F"/>
    <w:rsid w:val="00987388"/>
    <w:rsid w:val="00987903"/>
    <w:rsid w:val="0098790F"/>
    <w:rsid w:val="00990262"/>
    <w:rsid w:val="00990535"/>
    <w:rsid w:val="009942E2"/>
    <w:rsid w:val="0099472B"/>
    <w:rsid w:val="0099497C"/>
    <w:rsid w:val="0099629B"/>
    <w:rsid w:val="00996571"/>
    <w:rsid w:val="0099676F"/>
    <w:rsid w:val="0099681D"/>
    <w:rsid w:val="009A4284"/>
    <w:rsid w:val="009A472E"/>
    <w:rsid w:val="009A6DE9"/>
    <w:rsid w:val="009B1040"/>
    <w:rsid w:val="009B112D"/>
    <w:rsid w:val="009B1CAB"/>
    <w:rsid w:val="009B7C43"/>
    <w:rsid w:val="009C166B"/>
    <w:rsid w:val="009C20AF"/>
    <w:rsid w:val="009C439D"/>
    <w:rsid w:val="009C5F83"/>
    <w:rsid w:val="009D195D"/>
    <w:rsid w:val="009D2129"/>
    <w:rsid w:val="009D2ADE"/>
    <w:rsid w:val="009D30A4"/>
    <w:rsid w:val="009D352B"/>
    <w:rsid w:val="009D5080"/>
    <w:rsid w:val="009D54B4"/>
    <w:rsid w:val="009D73D6"/>
    <w:rsid w:val="009D7455"/>
    <w:rsid w:val="009E15FC"/>
    <w:rsid w:val="009E31FC"/>
    <w:rsid w:val="009E3B68"/>
    <w:rsid w:val="009E4476"/>
    <w:rsid w:val="009E5283"/>
    <w:rsid w:val="009E598E"/>
    <w:rsid w:val="009E637C"/>
    <w:rsid w:val="009E6D43"/>
    <w:rsid w:val="009E7018"/>
    <w:rsid w:val="009F09D2"/>
    <w:rsid w:val="009F1376"/>
    <w:rsid w:val="009F2869"/>
    <w:rsid w:val="009F409A"/>
    <w:rsid w:val="009F48C1"/>
    <w:rsid w:val="009F7A3E"/>
    <w:rsid w:val="00A017F5"/>
    <w:rsid w:val="00A022DB"/>
    <w:rsid w:val="00A02AD8"/>
    <w:rsid w:val="00A03207"/>
    <w:rsid w:val="00A04635"/>
    <w:rsid w:val="00A0488A"/>
    <w:rsid w:val="00A06154"/>
    <w:rsid w:val="00A0729C"/>
    <w:rsid w:val="00A0756B"/>
    <w:rsid w:val="00A1288B"/>
    <w:rsid w:val="00A1496F"/>
    <w:rsid w:val="00A14FD1"/>
    <w:rsid w:val="00A166C1"/>
    <w:rsid w:val="00A16D12"/>
    <w:rsid w:val="00A219A5"/>
    <w:rsid w:val="00A22B57"/>
    <w:rsid w:val="00A23BBE"/>
    <w:rsid w:val="00A24D49"/>
    <w:rsid w:val="00A262DE"/>
    <w:rsid w:val="00A27009"/>
    <w:rsid w:val="00A275AF"/>
    <w:rsid w:val="00A2767F"/>
    <w:rsid w:val="00A31427"/>
    <w:rsid w:val="00A327D8"/>
    <w:rsid w:val="00A32CD7"/>
    <w:rsid w:val="00A35244"/>
    <w:rsid w:val="00A37163"/>
    <w:rsid w:val="00A4083E"/>
    <w:rsid w:val="00A40A25"/>
    <w:rsid w:val="00A429A2"/>
    <w:rsid w:val="00A43F3F"/>
    <w:rsid w:val="00A44AEA"/>
    <w:rsid w:val="00A4520F"/>
    <w:rsid w:val="00A45723"/>
    <w:rsid w:val="00A4601C"/>
    <w:rsid w:val="00A46208"/>
    <w:rsid w:val="00A465E1"/>
    <w:rsid w:val="00A4745B"/>
    <w:rsid w:val="00A475B0"/>
    <w:rsid w:val="00A510F0"/>
    <w:rsid w:val="00A54EA0"/>
    <w:rsid w:val="00A553BD"/>
    <w:rsid w:val="00A5577C"/>
    <w:rsid w:val="00A564D7"/>
    <w:rsid w:val="00A57830"/>
    <w:rsid w:val="00A6066C"/>
    <w:rsid w:val="00A61237"/>
    <w:rsid w:val="00A616E4"/>
    <w:rsid w:val="00A61EC9"/>
    <w:rsid w:val="00A648FC"/>
    <w:rsid w:val="00A653AB"/>
    <w:rsid w:val="00A65EAD"/>
    <w:rsid w:val="00A678F4"/>
    <w:rsid w:val="00A67C4F"/>
    <w:rsid w:val="00A7135C"/>
    <w:rsid w:val="00A7285C"/>
    <w:rsid w:val="00A7480F"/>
    <w:rsid w:val="00A74BD8"/>
    <w:rsid w:val="00A75254"/>
    <w:rsid w:val="00A76B55"/>
    <w:rsid w:val="00A80D7E"/>
    <w:rsid w:val="00A81645"/>
    <w:rsid w:val="00A81759"/>
    <w:rsid w:val="00A82521"/>
    <w:rsid w:val="00A82813"/>
    <w:rsid w:val="00A8418B"/>
    <w:rsid w:val="00A84DFB"/>
    <w:rsid w:val="00A86A37"/>
    <w:rsid w:val="00A905C8"/>
    <w:rsid w:val="00A918FA"/>
    <w:rsid w:val="00A926B4"/>
    <w:rsid w:val="00A93897"/>
    <w:rsid w:val="00A9644B"/>
    <w:rsid w:val="00A9685C"/>
    <w:rsid w:val="00A96D54"/>
    <w:rsid w:val="00AA050D"/>
    <w:rsid w:val="00AA0534"/>
    <w:rsid w:val="00AA0E11"/>
    <w:rsid w:val="00AA15DC"/>
    <w:rsid w:val="00AA1DB5"/>
    <w:rsid w:val="00AA33D9"/>
    <w:rsid w:val="00AA3DE4"/>
    <w:rsid w:val="00AA5352"/>
    <w:rsid w:val="00AA63E6"/>
    <w:rsid w:val="00AA65DA"/>
    <w:rsid w:val="00AA6BB3"/>
    <w:rsid w:val="00AA7223"/>
    <w:rsid w:val="00AB0A0B"/>
    <w:rsid w:val="00AB0C6C"/>
    <w:rsid w:val="00AB201F"/>
    <w:rsid w:val="00AB3254"/>
    <w:rsid w:val="00AC0020"/>
    <w:rsid w:val="00AC24EA"/>
    <w:rsid w:val="00AC42DF"/>
    <w:rsid w:val="00AC6B63"/>
    <w:rsid w:val="00AC79D0"/>
    <w:rsid w:val="00AC7B0C"/>
    <w:rsid w:val="00AC7BA3"/>
    <w:rsid w:val="00AD125A"/>
    <w:rsid w:val="00AD13D7"/>
    <w:rsid w:val="00AD1616"/>
    <w:rsid w:val="00AD2AA7"/>
    <w:rsid w:val="00AD328F"/>
    <w:rsid w:val="00AD4A60"/>
    <w:rsid w:val="00AD629B"/>
    <w:rsid w:val="00AD6FEF"/>
    <w:rsid w:val="00AE246F"/>
    <w:rsid w:val="00AE36AA"/>
    <w:rsid w:val="00AE46EE"/>
    <w:rsid w:val="00AE5043"/>
    <w:rsid w:val="00AE620D"/>
    <w:rsid w:val="00AE63D2"/>
    <w:rsid w:val="00AE73C5"/>
    <w:rsid w:val="00AF0241"/>
    <w:rsid w:val="00AF5A46"/>
    <w:rsid w:val="00AF5CB7"/>
    <w:rsid w:val="00B00125"/>
    <w:rsid w:val="00B00C3C"/>
    <w:rsid w:val="00B034C8"/>
    <w:rsid w:val="00B035EF"/>
    <w:rsid w:val="00B05CB5"/>
    <w:rsid w:val="00B06E0C"/>
    <w:rsid w:val="00B1139C"/>
    <w:rsid w:val="00B11D1E"/>
    <w:rsid w:val="00B11D8B"/>
    <w:rsid w:val="00B129EA"/>
    <w:rsid w:val="00B132FE"/>
    <w:rsid w:val="00B13C77"/>
    <w:rsid w:val="00B15E0D"/>
    <w:rsid w:val="00B208F3"/>
    <w:rsid w:val="00B2219E"/>
    <w:rsid w:val="00B25586"/>
    <w:rsid w:val="00B25B1F"/>
    <w:rsid w:val="00B31438"/>
    <w:rsid w:val="00B316A6"/>
    <w:rsid w:val="00B31E6D"/>
    <w:rsid w:val="00B32891"/>
    <w:rsid w:val="00B3427D"/>
    <w:rsid w:val="00B35B47"/>
    <w:rsid w:val="00B37D4F"/>
    <w:rsid w:val="00B37EB2"/>
    <w:rsid w:val="00B40922"/>
    <w:rsid w:val="00B40AD8"/>
    <w:rsid w:val="00B40FED"/>
    <w:rsid w:val="00B41974"/>
    <w:rsid w:val="00B42AD5"/>
    <w:rsid w:val="00B442F8"/>
    <w:rsid w:val="00B4472C"/>
    <w:rsid w:val="00B4572F"/>
    <w:rsid w:val="00B550D4"/>
    <w:rsid w:val="00B552D4"/>
    <w:rsid w:val="00B5570E"/>
    <w:rsid w:val="00B55D39"/>
    <w:rsid w:val="00B57025"/>
    <w:rsid w:val="00B60CA8"/>
    <w:rsid w:val="00B610B5"/>
    <w:rsid w:val="00B6254F"/>
    <w:rsid w:val="00B648FB"/>
    <w:rsid w:val="00B65189"/>
    <w:rsid w:val="00B6663E"/>
    <w:rsid w:val="00B66A57"/>
    <w:rsid w:val="00B674FF"/>
    <w:rsid w:val="00B70745"/>
    <w:rsid w:val="00B70C96"/>
    <w:rsid w:val="00B7130A"/>
    <w:rsid w:val="00B72229"/>
    <w:rsid w:val="00B73824"/>
    <w:rsid w:val="00B76141"/>
    <w:rsid w:val="00B80C2E"/>
    <w:rsid w:val="00B81C37"/>
    <w:rsid w:val="00B82D09"/>
    <w:rsid w:val="00B83688"/>
    <w:rsid w:val="00B838D0"/>
    <w:rsid w:val="00B84056"/>
    <w:rsid w:val="00B8716E"/>
    <w:rsid w:val="00B9178A"/>
    <w:rsid w:val="00B92A0B"/>
    <w:rsid w:val="00B92C00"/>
    <w:rsid w:val="00B93D71"/>
    <w:rsid w:val="00B94398"/>
    <w:rsid w:val="00B94C05"/>
    <w:rsid w:val="00B95FEF"/>
    <w:rsid w:val="00B972A5"/>
    <w:rsid w:val="00BA0DDF"/>
    <w:rsid w:val="00BA1EE7"/>
    <w:rsid w:val="00BA2700"/>
    <w:rsid w:val="00BA4E19"/>
    <w:rsid w:val="00BA5D2E"/>
    <w:rsid w:val="00BA6C2E"/>
    <w:rsid w:val="00BA7F24"/>
    <w:rsid w:val="00BB2EE5"/>
    <w:rsid w:val="00BB2EF2"/>
    <w:rsid w:val="00BB4777"/>
    <w:rsid w:val="00BB5F6F"/>
    <w:rsid w:val="00BB64E4"/>
    <w:rsid w:val="00BB7343"/>
    <w:rsid w:val="00BB7D15"/>
    <w:rsid w:val="00BC0868"/>
    <w:rsid w:val="00BC1C9A"/>
    <w:rsid w:val="00BC3E4B"/>
    <w:rsid w:val="00BC5B75"/>
    <w:rsid w:val="00BC5EC3"/>
    <w:rsid w:val="00BC64A0"/>
    <w:rsid w:val="00BD0F4A"/>
    <w:rsid w:val="00BD2EC7"/>
    <w:rsid w:val="00BD43BD"/>
    <w:rsid w:val="00BD458E"/>
    <w:rsid w:val="00BD52B2"/>
    <w:rsid w:val="00BD5DB4"/>
    <w:rsid w:val="00BD60D2"/>
    <w:rsid w:val="00BD63E8"/>
    <w:rsid w:val="00BD6C1F"/>
    <w:rsid w:val="00BD7037"/>
    <w:rsid w:val="00BD71F5"/>
    <w:rsid w:val="00BE06C2"/>
    <w:rsid w:val="00BE2A7C"/>
    <w:rsid w:val="00BE3E28"/>
    <w:rsid w:val="00BF1781"/>
    <w:rsid w:val="00BF2C88"/>
    <w:rsid w:val="00BF4743"/>
    <w:rsid w:val="00BF5CDD"/>
    <w:rsid w:val="00BF62F5"/>
    <w:rsid w:val="00C0002F"/>
    <w:rsid w:val="00C003AA"/>
    <w:rsid w:val="00C032D3"/>
    <w:rsid w:val="00C03A86"/>
    <w:rsid w:val="00C04468"/>
    <w:rsid w:val="00C05D63"/>
    <w:rsid w:val="00C075B9"/>
    <w:rsid w:val="00C0766A"/>
    <w:rsid w:val="00C0781C"/>
    <w:rsid w:val="00C10736"/>
    <w:rsid w:val="00C11031"/>
    <w:rsid w:val="00C150FB"/>
    <w:rsid w:val="00C15AFE"/>
    <w:rsid w:val="00C1646B"/>
    <w:rsid w:val="00C204CB"/>
    <w:rsid w:val="00C23B33"/>
    <w:rsid w:val="00C2424E"/>
    <w:rsid w:val="00C24DEE"/>
    <w:rsid w:val="00C24EC8"/>
    <w:rsid w:val="00C26530"/>
    <w:rsid w:val="00C27360"/>
    <w:rsid w:val="00C27646"/>
    <w:rsid w:val="00C2770E"/>
    <w:rsid w:val="00C27B43"/>
    <w:rsid w:val="00C27F64"/>
    <w:rsid w:val="00C30E10"/>
    <w:rsid w:val="00C324F1"/>
    <w:rsid w:val="00C4054F"/>
    <w:rsid w:val="00C414D8"/>
    <w:rsid w:val="00C4321E"/>
    <w:rsid w:val="00C43728"/>
    <w:rsid w:val="00C43994"/>
    <w:rsid w:val="00C439EE"/>
    <w:rsid w:val="00C46B31"/>
    <w:rsid w:val="00C47375"/>
    <w:rsid w:val="00C54238"/>
    <w:rsid w:val="00C5473B"/>
    <w:rsid w:val="00C56680"/>
    <w:rsid w:val="00C56926"/>
    <w:rsid w:val="00C57226"/>
    <w:rsid w:val="00C5729E"/>
    <w:rsid w:val="00C608BC"/>
    <w:rsid w:val="00C617C5"/>
    <w:rsid w:val="00C631F8"/>
    <w:rsid w:val="00C63A95"/>
    <w:rsid w:val="00C63BC1"/>
    <w:rsid w:val="00C65773"/>
    <w:rsid w:val="00C65B91"/>
    <w:rsid w:val="00C673EA"/>
    <w:rsid w:val="00C70F00"/>
    <w:rsid w:val="00C71EF4"/>
    <w:rsid w:val="00C72377"/>
    <w:rsid w:val="00C7395F"/>
    <w:rsid w:val="00C760BC"/>
    <w:rsid w:val="00C7711C"/>
    <w:rsid w:val="00C7735A"/>
    <w:rsid w:val="00C80567"/>
    <w:rsid w:val="00C8278B"/>
    <w:rsid w:val="00C84AE4"/>
    <w:rsid w:val="00C87188"/>
    <w:rsid w:val="00C90305"/>
    <w:rsid w:val="00C906A5"/>
    <w:rsid w:val="00C91A2D"/>
    <w:rsid w:val="00C92DF9"/>
    <w:rsid w:val="00C96868"/>
    <w:rsid w:val="00C96B9F"/>
    <w:rsid w:val="00C975CC"/>
    <w:rsid w:val="00C975D0"/>
    <w:rsid w:val="00CA094B"/>
    <w:rsid w:val="00CA0BB6"/>
    <w:rsid w:val="00CA1846"/>
    <w:rsid w:val="00CA2048"/>
    <w:rsid w:val="00CA2915"/>
    <w:rsid w:val="00CA3688"/>
    <w:rsid w:val="00CA4847"/>
    <w:rsid w:val="00CA4B7E"/>
    <w:rsid w:val="00CA5B8E"/>
    <w:rsid w:val="00CB03D4"/>
    <w:rsid w:val="00CB0C26"/>
    <w:rsid w:val="00CB0D6C"/>
    <w:rsid w:val="00CB4EEF"/>
    <w:rsid w:val="00CB5133"/>
    <w:rsid w:val="00CB55CE"/>
    <w:rsid w:val="00CB6407"/>
    <w:rsid w:val="00CC0012"/>
    <w:rsid w:val="00CC0922"/>
    <w:rsid w:val="00CC12A4"/>
    <w:rsid w:val="00CC2787"/>
    <w:rsid w:val="00CC28CA"/>
    <w:rsid w:val="00CC2DF6"/>
    <w:rsid w:val="00CC4DF1"/>
    <w:rsid w:val="00CC6270"/>
    <w:rsid w:val="00CC67F2"/>
    <w:rsid w:val="00CC7407"/>
    <w:rsid w:val="00CD1162"/>
    <w:rsid w:val="00CD13A3"/>
    <w:rsid w:val="00CD59D4"/>
    <w:rsid w:val="00CD61F3"/>
    <w:rsid w:val="00CD65C7"/>
    <w:rsid w:val="00CD6AAB"/>
    <w:rsid w:val="00CD7828"/>
    <w:rsid w:val="00CE14A4"/>
    <w:rsid w:val="00CE2445"/>
    <w:rsid w:val="00CE3940"/>
    <w:rsid w:val="00CE5065"/>
    <w:rsid w:val="00CE6EA5"/>
    <w:rsid w:val="00CE7AC8"/>
    <w:rsid w:val="00CE7DBD"/>
    <w:rsid w:val="00CF1DE4"/>
    <w:rsid w:val="00CF38EB"/>
    <w:rsid w:val="00CF4A38"/>
    <w:rsid w:val="00CF5315"/>
    <w:rsid w:val="00CF57FC"/>
    <w:rsid w:val="00CF6AEA"/>
    <w:rsid w:val="00CF7F50"/>
    <w:rsid w:val="00D02803"/>
    <w:rsid w:val="00D032C3"/>
    <w:rsid w:val="00D0465D"/>
    <w:rsid w:val="00D0501D"/>
    <w:rsid w:val="00D07045"/>
    <w:rsid w:val="00D12C36"/>
    <w:rsid w:val="00D14112"/>
    <w:rsid w:val="00D24FFB"/>
    <w:rsid w:val="00D25909"/>
    <w:rsid w:val="00D30F82"/>
    <w:rsid w:val="00D31A92"/>
    <w:rsid w:val="00D3269B"/>
    <w:rsid w:val="00D33026"/>
    <w:rsid w:val="00D3387D"/>
    <w:rsid w:val="00D33B97"/>
    <w:rsid w:val="00D349DE"/>
    <w:rsid w:val="00D35843"/>
    <w:rsid w:val="00D3694B"/>
    <w:rsid w:val="00D36C44"/>
    <w:rsid w:val="00D40FF3"/>
    <w:rsid w:val="00D41747"/>
    <w:rsid w:val="00D43B3F"/>
    <w:rsid w:val="00D46170"/>
    <w:rsid w:val="00D46DA2"/>
    <w:rsid w:val="00D479CE"/>
    <w:rsid w:val="00D509EA"/>
    <w:rsid w:val="00D50F5D"/>
    <w:rsid w:val="00D53B21"/>
    <w:rsid w:val="00D546E0"/>
    <w:rsid w:val="00D54BFC"/>
    <w:rsid w:val="00D55B01"/>
    <w:rsid w:val="00D60E6F"/>
    <w:rsid w:val="00D6484A"/>
    <w:rsid w:val="00D67DE2"/>
    <w:rsid w:val="00D71736"/>
    <w:rsid w:val="00D732D2"/>
    <w:rsid w:val="00D73421"/>
    <w:rsid w:val="00D73B90"/>
    <w:rsid w:val="00D73D72"/>
    <w:rsid w:val="00D7497C"/>
    <w:rsid w:val="00D763E1"/>
    <w:rsid w:val="00D772C8"/>
    <w:rsid w:val="00D77D6C"/>
    <w:rsid w:val="00D80056"/>
    <w:rsid w:val="00D8162D"/>
    <w:rsid w:val="00D82184"/>
    <w:rsid w:val="00D83799"/>
    <w:rsid w:val="00D84927"/>
    <w:rsid w:val="00D875D0"/>
    <w:rsid w:val="00D87B16"/>
    <w:rsid w:val="00D91AC0"/>
    <w:rsid w:val="00D92939"/>
    <w:rsid w:val="00D934BC"/>
    <w:rsid w:val="00D93D8B"/>
    <w:rsid w:val="00D945E6"/>
    <w:rsid w:val="00D9666F"/>
    <w:rsid w:val="00D972BC"/>
    <w:rsid w:val="00D97D5C"/>
    <w:rsid w:val="00DA1A83"/>
    <w:rsid w:val="00DA2711"/>
    <w:rsid w:val="00DA2889"/>
    <w:rsid w:val="00DA415C"/>
    <w:rsid w:val="00DA43F9"/>
    <w:rsid w:val="00DA501E"/>
    <w:rsid w:val="00DA6879"/>
    <w:rsid w:val="00DA7142"/>
    <w:rsid w:val="00DB0473"/>
    <w:rsid w:val="00DB18DF"/>
    <w:rsid w:val="00DB6A42"/>
    <w:rsid w:val="00DB7D97"/>
    <w:rsid w:val="00DC1800"/>
    <w:rsid w:val="00DC34B9"/>
    <w:rsid w:val="00DC3E3C"/>
    <w:rsid w:val="00DD08FB"/>
    <w:rsid w:val="00DD1298"/>
    <w:rsid w:val="00DD170B"/>
    <w:rsid w:val="00DD22A6"/>
    <w:rsid w:val="00DD33D7"/>
    <w:rsid w:val="00DD48AC"/>
    <w:rsid w:val="00DD52D1"/>
    <w:rsid w:val="00DD57E7"/>
    <w:rsid w:val="00DD5F72"/>
    <w:rsid w:val="00DE0F63"/>
    <w:rsid w:val="00DE4DD8"/>
    <w:rsid w:val="00DE5F9C"/>
    <w:rsid w:val="00DF04E3"/>
    <w:rsid w:val="00DF076B"/>
    <w:rsid w:val="00DF1A80"/>
    <w:rsid w:val="00DF62E5"/>
    <w:rsid w:val="00DF6977"/>
    <w:rsid w:val="00DF6D0D"/>
    <w:rsid w:val="00DF7A9F"/>
    <w:rsid w:val="00E00049"/>
    <w:rsid w:val="00E00E87"/>
    <w:rsid w:val="00E012E4"/>
    <w:rsid w:val="00E02A94"/>
    <w:rsid w:val="00E039C7"/>
    <w:rsid w:val="00E03C24"/>
    <w:rsid w:val="00E03D51"/>
    <w:rsid w:val="00E0545B"/>
    <w:rsid w:val="00E05895"/>
    <w:rsid w:val="00E0656D"/>
    <w:rsid w:val="00E10DE6"/>
    <w:rsid w:val="00E113EB"/>
    <w:rsid w:val="00E1191E"/>
    <w:rsid w:val="00E1226B"/>
    <w:rsid w:val="00E12BBA"/>
    <w:rsid w:val="00E20A20"/>
    <w:rsid w:val="00E21215"/>
    <w:rsid w:val="00E22595"/>
    <w:rsid w:val="00E228C1"/>
    <w:rsid w:val="00E22D1C"/>
    <w:rsid w:val="00E23FCB"/>
    <w:rsid w:val="00E253DF"/>
    <w:rsid w:val="00E25E7A"/>
    <w:rsid w:val="00E2635C"/>
    <w:rsid w:val="00E27CBE"/>
    <w:rsid w:val="00E3074D"/>
    <w:rsid w:val="00E31276"/>
    <w:rsid w:val="00E33051"/>
    <w:rsid w:val="00E3579A"/>
    <w:rsid w:val="00E3739F"/>
    <w:rsid w:val="00E40516"/>
    <w:rsid w:val="00E40F09"/>
    <w:rsid w:val="00E40F53"/>
    <w:rsid w:val="00E43ADF"/>
    <w:rsid w:val="00E4404E"/>
    <w:rsid w:val="00E44713"/>
    <w:rsid w:val="00E44B2B"/>
    <w:rsid w:val="00E44C8D"/>
    <w:rsid w:val="00E45B63"/>
    <w:rsid w:val="00E502B5"/>
    <w:rsid w:val="00E52F1B"/>
    <w:rsid w:val="00E54098"/>
    <w:rsid w:val="00E54F60"/>
    <w:rsid w:val="00E577EC"/>
    <w:rsid w:val="00E57EC6"/>
    <w:rsid w:val="00E60A8C"/>
    <w:rsid w:val="00E6242F"/>
    <w:rsid w:val="00E62AE5"/>
    <w:rsid w:val="00E63415"/>
    <w:rsid w:val="00E644D3"/>
    <w:rsid w:val="00E7152F"/>
    <w:rsid w:val="00E726C2"/>
    <w:rsid w:val="00E73052"/>
    <w:rsid w:val="00E73776"/>
    <w:rsid w:val="00E739D5"/>
    <w:rsid w:val="00E750B0"/>
    <w:rsid w:val="00E75BF6"/>
    <w:rsid w:val="00E75EF7"/>
    <w:rsid w:val="00E76ECC"/>
    <w:rsid w:val="00E77844"/>
    <w:rsid w:val="00E8119C"/>
    <w:rsid w:val="00E831A7"/>
    <w:rsid w:val="00E83689"/>
    <w:rsid w:val="00E84561"/>
    <w:rsid w:val="00E84D5C"/>
    <w:rsid w:val="00E86E4F"/>
    <w:rsid w:val="00E8747B"/>
    <w:rsid w:val="00E928DD"/>
    <w:rsid w:val="00E92924"/>
    <w:rsid w:val="00E96736"/>
    <w:rsid w:val="00E97367"/>
    <w:rsid w:val="00EA1F4D"/>
    <w:rsid w:val="00EA2CE9"/>
    <w:rsid w:val="00EA4DD6"/>
    <w:rsid w:val="00EA5B99"/>
    <w:rsid w:val="00EA5D9A"/>
    <w:rsid w:val="00EB01A1"/>
    <w:rsid w:val="00EB0478"/>
    <w:rsid w:val="00EB1B38"/>
    <w:rsid w:val="00EB42BB"/>
    <w:rsid w:val="00EB43F1"/>
    <w:rsid w:val="00EB46AC"/>
    <w:rsid w:val="00EB494C"/>
    <w:rsid w:val="00EB5AC7"/>
    <w:rsid w:val="00EB6DE8"/>
    <w:rsid w:val="00EC1431"/>
    <w:rsid w:val="00EC1B91"/>
    <w:rsid w:val="00EC2B2A"/>
    <w:rsid w:val="00EC426B"/>
    <w:rsid w:val="00ED017E"/>
    <w:rsid w:val="00ED1AD8"/>
    <w:rsid w:val="00ED3B54"/>
    <w:rsid w:val="00EE0DE8"/>
    <w:rsid w:val="00EE2497"/>
    <w:rsid w:val="00EE2E69"/>
    <w:rsid w:val="00EE31C8"/>
    <w:rsid w:val="00EE4A91"/>
    <w:rsid w:val="00EE4C65"/>
    <w:rsid w:val="00EE61D5"/>
    <w:rsid w:val="00EE6518"/>
    <w:rsid w:val="00EE693F"/>
    <w:rsid w:val="00EE6B02"/>
    <w:rsid w:val="00EE7EBF"/>
    <w:rsid w:val="00EF26DC"/>
    <w:rsid w:val="00EF2A2B"/>
    <w:rsid w:val="00EF40FC"/>
    <w:rsid w:val="00EF421B"/>
    <w:rsid w:val="00EF6121"/>
    <w:rsid w:val="00EF6170"/>
    <w:rsid w:val="00EF6187"/>
    <w:rsid w:val="00EF6284"/>
    <w:rsid w:val="00EF73A0"/>
    <w:rsid w:val="00EF7B9A"/>
    <w:rsid w:val="00F02408"/>
    <w:rsid w:val="00F030BB"/>
    <w:rsid w:val="00F03B03"/>
    <w:rsid w:val="00F04CE2"/>
    <w:rsid w:val="00F05342"/>
    <w:rsid w:val="00F06658"/>
    <w:rsid w:val="00F0691F"/>
    <w:rsid w:val="00F06C44"/>
    <w:rsid w:val="00F079FC"/>
    <w:rsid w:val="00F136F4"/>
    <w:rsid w:val="00F1404F"/>
    <w:rsid w:val="00F162E7"/>
    <w:rsid w:val="00F16C75"/>
    <w:rsid w:val="00F16FB4"/>
    <w:rsid w:val="00F17A21"/>
    <w:rsid w:val="00F21B3B"/>
    <w:rsid w:val="00F22163"/>
    <w:rsid w:val="00F2473E"/>
    <w:rsid w:val="00F2605A"/>
    <w:rsid w:val="00F2683E"/>
    <w:rsid w:val="00F30AEF"/>
    <w:rsid w:val="00F32E98"/>
    <w:rsid w:val="00F33682"/>
    <w:rsid w:val="00F36719"/>
    <w:rsid w:val="00F37112"/>
    <w:rsid w:val="00F37F0D"/>
    <w:rsid w:val="00F40420"/>
    <w:rsid w:val="00F431D1"/>
    <w:rsid w:val="00F44A8F"/>
    <w:rsid w:val="00F4535E"/>
    <w:rsid w:val="00F46513"/>
    <w:rsid w:val="00F46A20"/>
    <w:rsid w:val="00F502FD"/>
    <w:rsid w:val="00F5031F"/>
    <w:rsid w:val="00F5321D"/>
    <w:rsid w:val="00F54C8E"/>
    <w:rsid w:val="00F60571"/>
    <w:rsid w:val="00F60D95"/>
    <w:rsid w:val="00F65625"/>
    <w:rsid w:val="00F6703C"/>
    <w:rsid w:val="00F67E89"/>
    <w:rsid w:val="00F721ED"/>
    <w:rsid w:val="00F72770"/>
    <w:rsid w:val="00F73283"/>
    <w:rsid w:val="00F744F7"/>
    <w:rsid w:val="00F7452C"/>
    <w:rsid w:val="00F76ECB"/>
    <w:rsid w:val="00F77BDD"/>
    <w:rsid w:val="00F81375"/>
    <w:rsid w:val="00F81BAF"/>
    <w:rsid w:val="00F81E86"/>
    <w:rsid w:val="00F825EC"/>
    <w:rsid w:val="00F83B3F"/>
    <w:rsid w:val="00F83C12"/>
    <w:rsid w:val="00F84821"/>
    <w:rsid w:val="00F86854"/>
    <w:rsid w:val="00F86C3D"/>
    <w:rsid w:val="00F9034C"/>
    <w:rsid w:val="00F909A0"/>
    <w:rsid w:val="00F92564"/>
    <w:rsid w:val="00F92E28"/>
    <w:rsid w:val="00F96B5C"/>
    <w:rsid w:val="00F979C8"/>
    <w:rsid w:val="00FA134F"/>
    <w:rsid w:val="00FA16D6"/>
    <w:rsid w:val="00FA2A10"/>
    <w:rsid w:val="00FA2CA5"/>
    <w:rsid w:val="00FA35DC"/>
    <w:rsid w:val="00FA3669"/>
    <w:rsid w:val="00FA5EFC"/>
    <w:rsid w:val="00FA74AC"/>
    <w:rsid w:val="00FA7C79"/>
    <w:rsid w:val="00FB05C2"/>
    <w:rsid w:val="00FB1247"/>
    <w:rsid w:val="00FB1DFF"/>
    <w:rsid w:val="00FB273C"/>
    <w:rsid w:val="00FB54A9"/>
    <w:rsid w:val="00FB7CE4"/>
    <w:rsid w:val="00FC2720"/>
    <w:rsid w:val="00FC33AD"/>
    <w:rsid w:val="00FC3E70"/>
    <w:rsid w:val="00FC3EA3"/>
    <w:rsid w:val="00FC79D2"/>
    <w:rsid w:val="00FC7DDC"/>
    <w:rsid w:val="00FD068D"/>
    <w:rsid w:val="00FD18A1"/>
    <w:rsid w:val="00FD6A72"/>
    <w:rsid w:val="00FD7550"/>
    <w:rsid w:val="00FD760F"/>
    <w:rsid w:val="00FD7F40"/>
    <w:rsid w:val="00FE1225"/>
    <w:rsid w:val="00FE13CE"/>
    <w:rsid w:val="00FE1B04"/>
    <w:rsid w:val="00FE62C9"/>
    <w:rsid w:val="00FE6BD4"/>
    <w:rsid w:val="00FE782F"/>
    <w:rsid w:val="00FF011E"/>
    <w:rsid w:val="00FF05E4"/>
    <w:rsid w:val="00FF08E4"/>
    <w:rsid w:val="00FF3911"/>
    <w:rsid w:val="00FF3B52"/>
    <w:rsid w:val="00FF4445"/>
    <w:rsid w:val="00FF4F1B"/>
    <w:rsid w:val="00FF50C1"/>
    <w:rsid w:val="00FF6578"/>
    <w:rsid w:val="00FF671A"/>
    <w:rsid w:val="00FF6C65"/>
    <w:rsid w:val="00FF6E7C"/>
    <w:rsid w:val="00FF73C0"/>
    <w:rsid w:val="0BBE98A4"/>
    <w:rsid w:val="0CBFF287"/>
    <w:rsid w:val="0DFE9341"/>
    <w:rsid w:val="0E1F6048"/>
    <w:rsid w:val="0F6D0F38"/>
    <w:rsid w:val="0FBF809B"/>
    <w:rsid w:val="0FDDB9D9"/>
    <w:rsid w:val="0FEB9C15"/>
    <w:rsid w:val="0FFD0FBF"/>
    <w:rsid w:val="17AA0C26"/>
    <w:rsid w:val="19968E6B"/>
    <w:rsid w:val="19AADF3D"/>
    <w:rsid w:val="19C933DF"/>
    <w:rsid w:val="19FEB083"/>
    <w:rsid w:val="1DBE3504"/>
    <w:rsid w:val="1DD359F3"/>
    <w:rsid w:val="1DFD09CB"/>
    <w:rsid w:val="1E8BA6EF"/>
    <w:rsid w:val="1F7FAE02"/>
    <w:rsid w:val="1FE9C833"/>
    <w:rsid w:val="1FFE4F32"/>
    <w:rsid w:val="203FF110"/>
    <w:rsid w:val="23BD08EE"/>
    <w:rsid w:val="24FE5A94"/>
    <w:rsid w:val="26EF9CA3"/>
    <w:rsid w:val="27FFEDCA"/>
    <w:rsid w:val="2CFF4DE6"/>
    <w:rsid w:val="2DD7A7C9"/>
    <w:rsid w:val="2EBD56DB"/>
    <w:rsid w:val="2EDD3563"/>
    <w:rsid w:val="2F5B8A76"/>
    <w:rsid w:val="2F5F4328"/>
    <w:rsid w:val="2F73A96B"/>
    <w:rsid w:val="2FAF1783"/>
    <w:rsid w:val="32DE6B63"/>
    <w:rsid w:val="337FEC43"/>
    <w:rsid w:val="34DE07E4"/>
    <w:rsid w:val="36C628C2"/>
    <w:rsid w:val="36CFC811"/>
    <w:rsid w:val="36EB3206"/>
    <w:rsid w:val="37768369"/>
    <w:rsid w:val="37CB8320"/>
    <w:rsid w:val="37F6AE2F"/>
    <w:rsid w:val="397E2DC0"/>
    <w:rsid w:val="39FF6435"/>
    <w:rsid w:val="39FFE1A8"/>
    <w:rsid w:val="3A73F8BF"/>
    <w:rsid w:val="3ABFFF74"/>
    <w:rsid w:val="3B95AFA0"/>
    <w:rsid w:val="3B98089D"/>
    <w:rsid w:val="3BA7E60E"/>
    <w:rsid w:val="3BBF48E8"/>
    <w:rsid w:val="3BDFC450"/>
    <w:rsid w:val="3BE2E14E"/>
    <w:rsid w:val="3BF9F3A0"/>
    <w:rsid w:val="3C79B092"/>
    <w:rsid w:val="3D768910"/>
    <w:rsid w:val="3DDF64B4"/>
    <w:rsid w:val="3DFBB095"/>
    <w:rsid w:val="3DFBB813"/>
    <w:rsid w:val="3DFE03F4"/>
    <w:rsid w:val="3DFF8F25"/>
    <w:rsid w:val="3E7F4B6E"/>
    <w:rsid w:val="3E7FAC7B"/>
    <w:rsid w:val="3EF60BFB"/>
    <w:rsid w:val="3EF7ED49"/>
    <w:rsid w:val="3EFDBF05"/>
    <w:rsid w:val="3EFEF81D"/>
    <w:rsid w:val="3F5BFEF7"/>
    <w:rsid w:val="3F5F6617"/>
    <w:rsid w:val="3F7B3EEC"/>
    <w:rsid w:val="3F7FEDEC"/>
    <w:rsid w:val="3FBFE687"/>
    <w:rsid w:val="3FDA41A4"/>
    <w:rsid w:val="3FDF6878"/>
    <w:rsid w:val="3FEC91A3"/>
    <w:rsid w:val="3FEF9197"/>
    <w:rsid w:val="3FF3AAA3"/>
    <w:rsid w:val="3FF9F7E0"/>
    <w:rsid w:val="3FFA95D6"/>
    <w:rsid w:val="3FFB48DF"/>
    <w:rsid w:val="41DD4D79"/>
    <w:rsid w:val="41FFE52E"/>
    <w:rsid w:val="43FB31A4"/>
    <w:rsid w:val="43FEBDAB"/>
    <w:rsid w:val="46F7000B"/>
    <w:rsid w:val="46F989C4"/>
    <w:rsid w:val="4B7D616D"/>
    <w:rsid w:val="4BDFA85B"/>
    <w:rsid w:val="4BFC6B7D"/>
    <w:rsid w:val="4DEA9011"/>
    <w:rsid w:val="4EFFCB28"/>
    <w:rsid w:val="4F7E8C7E"/>
    <w:rsid w:val="4FB50AAB"/>
    <w:rsid w:val="4FCF9E6C"/>
    <w:rsid w:val="4FDF874D"/>
    <w:rsid w:val="4FE39A64"/>
    <w:rsid w:val="4FFFA4B3"/>
    <w:rsid w:val="52F8601F"/>
    <w:rsid w:val="53DB7259"/>
    <w:rsid w:val="53E53734"/>
    <w:rsid w:val="55BF55EC"/>
    <w:rsid w:val="55EDF680"/>
    <w:rsid w:val="56FBCFFC"/>
    <w:rsid w:val="56FFC715"/>
    <w:rsid w:val="573956F3"/>
    <w:rsid w:val="577C2F36"/>
    <w:rsid w:val="57CF5CFD"/>
    <w:rsid w:val="57EB87D4"/>
    <w:rsid w:val="57FFD6D6"/>
    <w:rsid w:val="58F3EA81"/>
    <w:rsid w:val="59BFA68A"/>
    <w:rsid w:val="59DFC87E"/>
    <w:rsid w:val="5AD176BF"/>
    <w:rsid w:val="5AEF2066"/>
    <w:rsid w:val="5AF73DD4"/>
    <w:rsid w:val="5B61C2E4"/>
    <w:rsid w:val="5BBDCF37"/>
    <w:rsid w:val="5BBF6AD9"/>
    <w:rsid w:val="5BDBBBCC"/>
    <w:rsid w:val="5BED5A70"/>
    <w:rsid w:val="5BF7C4A2"/>
    <w:rsid w:val="5BFF57FE"/>
    <w:rsid w:val="5C7541F9"/>
    <w:rsid w:val="5CFFDB04"/>
    <w:rsid w:val="5D6B3EE8"/>
    <w:rsid w:val="5DB7095A"/>
    <w:rsid w:val="5DDF0372"/>
    <w:rsid w:val="5DF96D30"/>
    <w:rsid w:val="5DFF2FCB"/>
    <w:rsid w:val="5EDF9D9B"/>
    <w:rsid w:val="5EF98378"/>
    <w:rsid w:val="5F7BAC22"/>
    <w:rsid w:val="5F7E6FC0"/>
    <w:rsid w:val="5F7F2051"/>
    <w:rsid w:val="5F7FAAB1"/>
    <w:rsid w:val="5F9FDE07"/>
    <w:rsid w:val="5FAFDD4C"/>
    <w:rsid w:val="5FF6A978"/>
    <w:rsid w:val="5FF7F198"/>
    <w:rsid w:val="5FFAD1CA"/>
    <w:rsid w:val="5FFF5B40"/>
    <w:rsid w:val="626CE527"/>
    <w:rsid w:val="655F7077"/>
    <w:rsid w:val="6597DC57"/>
    <w:rsid w:val="65F7B5B3"/>
    <w:rsid w:val="669F3E04"/>
    <w:rsid w:val="66FDC2A8"/>
    <w:rsid w:val="670B7F9C"/>
    <w:rsid w:val="673D90B1"/>
    <w:rsid w:val="677DEFEF"/>
    <w:rsid w:val="67FD79B9"/>
    <w:rsid w:val="67FFD1E1"/>
    <w:rsid w:val="68668CBF"/>
    <w:rsid w:val="697F66FC"/>
    <w:rsid w:val="69FA6CA1"/>
    <w:rsid w:val="6A7F3603"/>
    <w:rsid w:val="6B2D4415"/>
    <w:rsid w:val="6B7BB3CC"/>
    <w:rsid w:val="6BBFBE7A"/>
    <w:rsid w:val="6BE42707"/>
    <w:rsid w:val="6BFFDA2A"/>
    <w:rsid w:val="6C7BD9FA"/>
    <w:rsid w:val="6DF50BB6"/>
    <w:rsid w:val="6DFF1D66"/>
    <w:rsid w:val="6DFF7191"/>
    <w:rsid w:val="6E7F6ABF"/>
    <w:rsid w:val="6EF669B1"/>
    <w:rsid w:val="6EFF7899"/>
    <w:rsid w:val="6EFFD321"/>
    <w:rsid w:val="6F275D82"/>
    <w:rsid w:val="6F2FB7EF"/>
    <w:rsid w:val="6F33160A"/>
    <w:rsid w:val="6F5D2CF7"/>
    <w:rsid w:val="6F5F66F8"/>
    <w:rsid w:val="6F5F9315"/>
    <w:rsid w:val="6F7EA82A"/>
    <w:rsid w:val="6F7F2B4D"/>
    <w:rsid w:val="6FBBCD81"/>
    <w:rsid w:val="6FBFDB6C"/>
    <w:rsid w:val="6FCF7021"/>
    <w:rsid w:val="6FD76283"/>
    <w:rsid w:val="6FDC4DB6"/>
    <w:rsid w:val="6FEF6494"/>
    <w:rsid w:val="6FF77DA8"/>
    <w:rsid w:val="6FF7F5E7"/>
    <w:rsid w:val="6FFEDC63"/>
    <w:rsid w:val="6FFF208F"/>
    <w:rsid w:val="6FFF6F65"/>
    <w:rsid w:val="6FFFCC4C"/>
    <w:rsid w:val="6FFFE165"/>
    <w:rsid w:val="70CF8548"/>
    <w:rsid w:val="71BFD944"/>
    <w:rsid w:val="72DF9489"/>
    <w:rsid w:val="73737DA4"/>
    <w:rsid w:val="7375ABDD"/>
    <w:rsid w:val="73DFD15B"/>
    <w:rsid w:val="73E77894"/>
    <w:rsid w:val="756B6BD0"/>
    <w:rsid w:val="757F4F17"/>
    <w:rsid w:val="759EB875"/>
    <w:rsid w:val="75DF9CAD"/>
    <w:rsid w:val="75F70D28"/>
    <w:rsid w:val="75FF3D64"/>
    <w:rsid w:val="767DA20F"/>
    <w:rsid w:val="769F850A"/>
    <w:rsid w:val="76A18798"/>
    <w:rsid w:val="775FDF2A"/>
    <w:rsid w:val="777C2DF5"/>
    <w:rsid w:val="777E798A"/>
    <w:rsid w:val="779A5726"/>
    <w:rsid w:val="77AC98FB"/>
    <w:rsid w:val="77BF55B6"/>
    <w:rsid w:val="77BF974B"/>
    <w:rsid w:val="77DF5B54"/>
    <w:rsid w:val="77EFD4CB"/>
    <w:rsid w:val="77EFD8B6"/>
    <w:rsid w:val="77F681C2"/>
    <w:rsid w:val="77FA63CD"/>
    <w:rsid w:val="77FB5334"/>
    <w:rsid w:val="77FDBC7D"/>
    <w:rsid w:val="77FDF8FE"/>
    <w:rsid w:val="77FF9833"/>
    <w:rsid w:val="77FFE88F"/>
    <w:rsid w:val="78573645"/>
    <w:rsid w:val="786F1CD7"/>
    <w:rsid w:val="79773C6C"/>
    <w:rsid w:val="797D7879"/>
    <w:rsid w:val="79D3886E"/>
    <w:rsid w:val="79FA7D72"/>
    <w:rsid w:val="79FB49F3"/>
    <w:rsid w:val="7AE649CA"/>
    <w:rsid w:val="7B1BF921"/>
    <w:rsid w:val="7B47D98E"/>
    <w:rsid w:val="7B5FF4C9"/>
    <w:rsid w:val="7B77E860"/>
    <w:rsid w:val="7B7FB58D"/>
    <w:rsid w:val="7B956BE3"/>
    <w:rsid w:val="7BB5C486"/>
    <w:rsid w:val="7BD70300"/>
    <w:rsid w:val="7BD9D212"/>
    <w:rsid w:val="7BE6FBB7"/>
    <w:rsid w:val="7BECB425"/>
    <w:rsid w:val="7BF74320"/>
    <w:rsid w:val="7BFB1BEE"/>
    <w:rsid w:val="7BFC6884"/>
    <w:rsid w:val="7BFE742A"/>
    <w:rsid w:val="7BFEBA4E"/>
    <w:rsid w:val="7BFF65BE"/>
    <w:rsid w:val="7BFFA3D3"/>
    <w:rsid w:val="7C25898A"/>
    <w:rsid w:val="7CDB7D91"/>
    <w:rsid w:val="7CF5B9C3"/>
    <w:rsid w:val="7CF62ADD"/>
    <w:rsid w:val="7CFFCEAD"/>
    <w:rsid w:val="7D35CB40"/>
    <w:rsid w:val="7D36DB06"/>
    <w:rsid w:val="7D3D4D84"/>
    <w:rsid w:val="7D7DEE18"/>
    <w:rsid w:val="7D9B016F"/>
    <w:rsid w:val="7DAF820F"/>
    <w:rsid w:val="7DB57DBA"/>
    <w:rsid w:val="7DB83A21"/>
    <w:rsid w:val="7DBEB5DB"/>
    <w:rsid w:val="7DBFE8EA"/>
    <w:rsid w:val="7DD55F3D"/>
    <w:rsid w:val="7DD7F329"/>
    <w:rsid w:val="7DFBDD91"/>
    <w:rsid w:val="7DFF41EC"/>
    <w:rsid w:val="7DFFD297"/>
    <w:rsid w:val="7E399FFA"/>
    <w:rsid w:val="7E39BA7F"/>
    <w:rsid w:val="7E3BC0DF"/>
    <w:rsid w:val="7E5F4F68"/>
    <w:rsid w:val="7E6938EC"/>
    <w:rsid w:val="7E7D0D1C"/>
    <w:rsid w:val="7E897581"/>
    <w:rsid w:val="7EE797D3"/>
    <w:rsid w:val="7EEFE139"/>
    <w:rsid w:val="7EF4BC55"/>
    <w:rsid w:val="7EFF9E30"/>
    <w:rsid w:val="7EFFBA6C"/>
    <w:rsid w:val="7EFFC8C0"/>
    <w:rsid w:val="7F2BE602"/>
    <w:rsid w:val="7F326B22"/>
    <w:rsid w:val="7F59B050"/>
    <w:rsid w:val="7F5FAD25"/>
    <w:rsid w:val="7F772928"/>
    <w:rsid w:val="7F7756CB"/>
    <w:rsid w:val="7F779395"/>
    <w:rsid w:val="7F797F20"/>
    <w:rsid w:val="7F79A6C8"/>
    <w:rsid w:val="7F7E72FD"/>
    <w:rsid w:val="7F7F7E7B"/>
    <w:rsid w:val="7F87B6F8"/>
    <w:rsid w:val="7F8CA366"/>
    <w:rsid w:val="7F9EEE77"/>
    <w:rsid w:val="7FA78019"/>
    <w:rsid w:val="7FB53EEA"/>
    <w:rsid w:val="7FB778BA"/>
    <w:rsid w:val="7FB8D555"/>
    <w:rsid w:val="7FB9F2F0"/>
    <w:rsid w:val="7FBC57DA"/>
    <w:rsid w:val="7FBEA092"/>
    <w:rsid w:val="7FBF823F"/>
    <w:rsid w:val="7FD71A28"/>
    <w:rsid w:val="7FDF3DE8"/>
    <w:rsid w:val="7FDF7F9B"/>
    <w:rsid w:val="7FE3825F"/>
    <w:rsid w:val="7FEA7E65"/>
    <w:rsid w:val="7FED5025"/>
    <w:rsid w:val="7FEDF65A"/>
    <w:rsid w:val="7FEE4462"/>
    <w:rsid w:val="7FEEBDFD"/>
    <w:rsid w:val="7FEF34B1"/>
    <w:rsid w:val="7FEFA460"/>
    <w:rsid w:val="7FF31D05"/>
    <w:rsid w:val="7FF3586E"/>
    <w:rsid w:val="7FF3B03D"/>
    <w:rsid w:val="7FF9E2D1"/>
    <w:rsid w:val="7FFA49A7"/>
    <w:rsid w:val="7FFBA441"/>
    <w:rsid w:val="7FFD2A64"/>
    <w:rsid w:val="7FFDB4B7"/>
    <w:rsid w:val="7FFEA63C"/>
    <w:rsid w:val="83FF0629"/>
    <w:rsid w:val="877C84A1"/>
    <w:rsid w:val="8BFD79A7"/>
    <w:rsid w:val="8D7F1645"/>
    <w:rsid w:val="8F679B38"/>
    <w:rsid w:val="913FE848"/>
    <w:rsid w:val="91E6AE37"/>
    <w:rsid w:val="92BFB615"/>
    <w:rsid w:val="9771F1A2"/>
    <w:rsid w:val="977701DD"/>
    <w:rsid w:val="97DF6A6A"/>
    <w:rsid w:val="9B587E31"/>
    <w:rsid w:val="9D398A7C"/>
    <w:rsid w:val="9DFF6608"/>
    <w:rsid w:val="9EFD759D"/>
    <w:rsid w:val="9FB3FD2B"/>
    <w:rsid w:val="9FED4A57"/>
    <w:rsid w:val="9FFF84D5"/>
    <w:rsid w:val="A6F6D06A"/>
    <w:rsid w:val="A7DEBCEB"/>
    <w:rsid w:val="AA798EA7"/>
    <w:rsid w:val="ABBBB9B4"/>
    <w:rsid w:val="ABBFBC66"/>
    <w:rsid w:val="AD8DC69C"/>
    <w:rsid w:val="AEFBCE1A"/>
    <w:rsid w:val="AEFF6EF4"/>
    <w:rsid w:val="AF5FF665"/>
    <w:rsid w:val="AFBCA422"/>
    <w:rsid w:val="AFEBC20C"/>
    <w:rsid w:val="AFF6387F"/>
    <w:rsid w:val="AFFD87F5"/>
    <w:rsid w:val="AFFF5185"/>
    <w:rsid w:val="B5FFEDB5"/>
    <w:rsid w:val="B6751C29"/>
    <w:rsid w:val="B69FF5B1"/>
    <w:rsid w:val="B6F7406B"/>
    <w:rsid w:val="B6F79278"/>
    <w:rsid w:val="B7CA86E1"/>
    <w:rsid w:val="B7DFB559"/>
    <w:rsid w:val="B7F3329C"/>
    <w:rsid w:val="B8FE345F"/>
    <w:rsid w:val="B8FFADBF"/>
    <w:rsid w:val="BBD665E7"/>
    <w:rsid w:val="BBD9AF11"/>
    <w:rsid w:val="BCB38B70"/>
    <w:rsid w:val="BCB78E52"/>
    <w:rsid w:val="BCFFAF87"/>
    <w:rsid w:val="BD7F5691"/>
    <w:rsid w:val="BDFB276A"/>
    <w:rsid w:val="BE6E1B1A"/>
    <w:rsid w:val="BE7E6970"/>
    <w:rsid w:val="BEDFDB97"/>
    <w:rsid w:val="BEF410E1"/>
    <w:rsid w:val="BEF6CBF9"/>
    <w:rsid w:val="BF1FC0FF"/>
    <w:rsid w:val="BF5125C1"/>
    <w:rsid w:val="BF7C3057"/>
    <w:rsid w:val="BF9F47EF"/>
    <w:rsid w:val="BFBEE934"/>
    <w:rsid w:val="BFD4A3B1"/>
    <w:rsid w:val="BFDDF859"/>
    <w:rsid w:val="BFDFB7DD"/>
    <w:rsid w:val="BFEF96B3"/>
    <w:rsid w:val="BFEFFB42"/>
    <w:rsid w:val="BFF41018"/>
    <w:rsid w:val="BFFF079C"/>
    <w:rsid w:val="BFFFC303"/>
    <w:rsid w:val="BFFFC5A0"/>
    <w:rsid w:val="C04F97C0"/>
    <w:rsid w:val="C23E470D"/>
    <w:rsid w:val="C4CF73DA"/>
    <w:rsid w:val="C67EC4E7"/>
    <w:rsid w:val="C6E7A9E4"/>
    <w:rsid w:val="C77F3AE3"/>
    <w:rsid w:val="C7EFC407"/>
    <w:rsid w:val="C7FB5CE8"/>
    <w:rsid w:val="C7FF8B6B"/>
    <w:rsid w:val="C9FFA2E4"/>
    <w:rsid w:val="CB9824AD"/>
    <w:rsid w:val="CDF37F5B"/>
    <w:rsid w:val="CDFAE51C"/>
    <w:rsid w:val="CEDB9E16"/>
    <w:rsid w:val="CEFBE5B8"/>
    <w:rsid w:val="CF25E9DA"/>
    <w:rsid w:val="CF7A873C"/>
    <w:rsid w:val="CFEF1E9F"/>
    <w:rsid w:val="CFF65DD5"/>
    <w:rsid w:val="CFFB7680"/>
    <w:rsid w:val="D367C488"/>
    <w:rsid w:val="D37F381E"/>
    <w:rsid w:val="D3BDECFB"/>
    <w:rsid w:val="D3C50C3B"/>
    <w:rsid w:val="D4BDA71A"/>
    <w:rsid w:val="D4CE8BB7"/>
    <w:rsid w:val="D53F212B"/>
    <w:rsid w:val="D6D70A4F"/>
    <w:rsid w:val="D7B782AC"/>
    <w:rsid w:val="D7F73048"/>
    <w:rsid w:val="D7F7486F"/>
    <w:rsid w:val="D7FF6009"/>
    <w:rsid w:val="D7FF9506"/>
    <w:rsid w:val="D8860196"/>
    <w:rsid w:val="D9DF1550"/>
    <w:rsid w:val="D9EEBF04"/>
    <w:rsid w:val="D9FFA1FE"/>
    <w:rsid w:val="DADE58A3"/>
    <w:rsid w:val="DAE33EA1"/>
    <w:rsid w:val="DAE69FF6"/>
    <w:rsid w:val="DB76A360"/>
    <w:rsid w:val="DB7744D9"/>
    <w:rsid w:val="DBB3C1C6"/>
    <w:rsid w:val="DBBEB25F"/>
    <w:rsid w:val="DBF3E48C"/>
    <w:rsid w:val="DC5B5C37"/>
    <w:rsid w:val="DCAF8F0A"/>
    <w:rsid w:val="DCDF941B"/>
    <w:rsid w:val="DD7D5A60"/>
    <w:rsid w:val="DDD70339"/>
    <w:rsid w:val="DDFF3194"/>
    <w:rsid w:val="DEBBD9DF"/>
    <w:rsid w:val="DEDFF6F0"/>
    <w:rsid w:val="DEEEDCDE"/>
    <w:rsid w:val="DF3713FB"/>
    <w:rsid w:val="DF3F341A"/>
    <w:rsid w:val="DF738725"/>
    <w:rsid w:val="DF8F3CED"/>
    <w:rsid w:val="DFBEAC62"/>
    <w:rsid w:val="DFCE2218"/>
    <w:rsid w:val="DFCF5910"/>
    <w:rsid w:val="DFEFD0F1"/>
    <w:rsid w:val="DFF1E99F"/>
    <w:rsid w:val="DFF713BE"/>
    <w:rsid w:val="DFF7FBE8"/>
    <w:rsid w:val="DFFBDA1D"/>
    <w:rsid w:val="DFFDBF1B"/>
    <w:rsid w:val="DFFE2ED2"/>
    <w:rsid w:val="DFFFD582"/>
    <w:rsid w:val="E1F30FEA"/>
    <w:rsid w:val="E2F6D675"/>
    <w:rsid w:val="E3D2C7BF"/>
    <w:rsid w:val="E3FF819C"/>
    <w:rsid w:val="E4D61547"/>
    <w:rsid w:val="E4FEFE59"/>
    <w:rsid w:val="E5FB79A0"/>
    <w:rsid w:val="E5FFAC74"/>
    <w:rsid w:val="E67FAEB9"/>
    <w:rsid w:val="E6BEADAD"/>
    <w:rsid w:val="E7971982"/>
    <w:rsid w:val="E7BF9A80"/>
    <w:rsid w:val="E7C756D5"/>
    <w:rsid w:val="E7CC723E"/>
    <w:rsid w:val="E7DC82F4"/>
    <w:rsid w:val="E7DDEADE"/>
    <w:rsid w:val="E7E9C4AB"/>
    <w:rsid w:val="E7EB10CA"/>
    <w:rsid w:val="E87F3AE0"/>
    <w:rsid w:val="E9C705BE"/>
    <w:rsid w:val="E9FF356B"/>
    <w:rsid w:val="EAEFA31C"/>
    <w:rsid w:val="EBBD6209"/>
    <w:rsid w:val="EBFB5E05"/>
    <w:rsid w:val="EBFC883D"/>
    <w:rsid w:val="ECDD0062"/>
    <w:rsid w:val="ED3AB927"/>
    <w:rsid w:val="ED6AA946"/>
    <w:rsid w:val="ED7AE238"/>
    <w:rsid w:val="EDEF4B5C"/>
    <w:rsid w:val="EDFEFBFD"/>
    <w:rsid w:val="EE734CE1"/>
    <w:rsid w:val="EE7FA72D"/>
    <w:rsid w:val="EE9F8D5B"/>
    <w:rsid w:val="EECD5DD2"/>
    <w:rsid w:val="EED5CCBD"/>
    <w:rsid w:val="EEFB0102"/>
    <w:rsid w:val="EEFD9582"/>
    <w:rsid w:val="EF5BE639"/>
    <w:rsid w:val="EF7B7A7C"/>
    <w:rsid w:val="EF85CE9D"/>
    <w:rsid w:val="EFBF0FFB"/>
    <w:rsid w:val="EFBFF3DA"/>
    <w:rsid w:val="EFC04044"/>
    <w:rsid w:val="EFD17E9E"/>
    <w:rsid w:val="EFDB6EEB"/>
    <w:rsid w:val="EFECA7B6"/>
    <w:rsid w:val="EFEF61F2"/>
    <w:rsid w:val="EFEF8B5D"/>
    <w:rsid w:val="EFF7D978"/>
    <w:rsid w:val="EFFDEF2D"/>
    <w:rsid w:val="EFFEECE1"/>
    <w:rsid w:val="EFFF1624"/>
    <w:rsid w:val="EFFF8507"/>
    <w:rsid w:val="F0739B9C"/>
    <w:rsid w:val="F0FB3F60"/>
    <w:rsid w:val="F2F1B952"/>
    <w:rsid w:val="F3FEBE31"/>
    <w:rsid w:val="F4FB76A2"/>
    <w:rsid w:val="F59EC17E"/>
    <w:rsid w:val="F5EF1F7A"/>
    <w:rsid w:val="F5EFC16B"/>
    <w:rsid w:val="F5FAE983"/>
    <w:rsid w:val="F5FE2469"/>
    <w:rsid w:val="F5FFAC74"/>
    <w:rsid w:val="F5FFC751"/>
    <w:rsid w:val="F682BFAB"/>
    <w:rsid w:val="F6BEDE0A"/>
    <w:rsid w:val="F6BFCF1F"/>
    <w:rsid w:val="F6DFAF92"/>
    <w:rsid w:val="F6F12E45"/>
    <w:rsid w:val="F6F3E0A4"/>
    <w:rsid w:val="F6F7CDC0"/>
    <w:rsid w:val="F6FFD832"/>
    <w:rsid w:val="F76FA606"/>
    <w:rsid w:val="F76FCD3C"/>
    <w:rsid w:val="F7752B37"/>
    <w:rsid w:val="F775380D"/>
    <w:rsid w:val="F77B1EF9"/>
    <w:rsid w:val="F79541AD"/>
    <w:rsid w:val="F79AFA56"/>
    <w:rsid w:val="F7B7E04A"/>
    <w:rsid w:val="F7BD83CB"/>
    <w:rsid w:val="F7BD870A"/>
    <w:rsid w:val="F7DFF71B"/>
    <w:rsid w:val="F7EE220C"/>
    <w:rsid w:val="F7F749BF"/>
    <w:rsid w:val="F7F92E53"/>
    <w:rsid w:val="F7FD33AD"/>
    <w:rsid w:val="F7FE3ACF"/>
    <w:rsid w:val="F7FFC5BC"/>
    <w:rsid w:val="F7FFD66C"/>
    <w:rsid w:val="F8FB8148"/>
    <w:rsid w:val="F97F6322"/>
    <w:rsid w:val="F99F8E27"/>
    <w:rsid w:val="F9BF80CC"/>
    <w:rsid w:val="F9F463BE"/>
    <w:rsid w:val="F9FE396C"/>
    <w:rsid w:val="F9FF75B8"/>
    <w:rsid w:val="FA2EBC97"/>
    <w:rsid w:val="FA3BA919"/>
    <w:rsid w:val="FA4F70A1"/>
    <w:rsid w:val="FA5F8CA0"/>
    <w:rsid w:val="FA7F095F"/>
    <w:rsid w:val="FABFA619"/>
    <w:rsid w:val="FAFBE6AA"/>
    <w:rsid w:val="FB3F7DA0"/>
    <w:rsid w:val="FB5FAE77"/>
    <w:rsid w:val="FB65B10B"/>
    <w:rsid w:val="FB6B3439"/>
    <w:rsid w:val="FB6D40A5"/>
    <w:rsid w:val="FB754B0E"/>
    <w:rsid w:val="FB9D10A2"/>
    <w:rsid w:val="FB9F35D6"/>
    <w:rsid w:val="FB9FB165"/>
    <w:rsid w:val="FBBF54D8"/>
    <w:rsid w:val="FBDFA530"/>
    <w:rsid w:val="FBEB498C"/>
    <w:rsid w:val="FBF2ED35"/>
    <w:rsid w:val="FBF57FFC"/>
    <w:rsid w:val="FBFA76B8"/>
    <w:rsid w:val="FBFB2733"/>
    <w:rsid w:val="FBFBE91F"/>
    <w:rsid w:val="FBFFD22A"/>
    <w:rsid w:val="FC7E7CE9"/>
    <w:rsid w:val="FC7F0BDF"/>
    <w:rsid w:val="FCA363EB"/>
    <w:rsid w:val="FCD7B5F2"/>
    <w:rsid w:val="FCEDAFAE"/>
    <w:rsid w:val="FCF51D3D"/>
    <w:rsid w:val="FD5DB6D7"/>
    <w:rsid w:val="FD8E6B99"/>
    <w:rsid w:val="FD8F9448"/>
    <w:rsid w:val="FDAD77F1"/>
    <w:rsid w:val="FDAFA343"/>
    <w:rsid w:val="FDB32D63"/>
    <w:rsid w:val="FDB7662C"/>
    <w:rsid w:val="FDBF0273"/>
    <w:rsid w:val="FDBFB709"/>
    <w:rsid w:val="FDC512E0"/>
    <w:rsid w:val="FDD1F3B8"/>
    <w:rsid w:val="FDE324C5"/>
    <w:rsid w:val="FDF13A8C"/>
    <w:rsid w:val="FDF778A9"/>
    <w:rsid w:val="FDFB3F17"/>
    <w:rsid w:val="FDFD8BEC"/>
    <w:rsid w:val="FDFF1F89"/>
    <w:rsid w:val="FE178A88"/>
    <w:rsid w:val="FE7F955B"/>
    <w:rsid w:val="FEA34737"/>
    <w:rsid w:val="FEAD6404"/>
    <w:rsid w:val="FEBC48A0"/>
    <w:rsid w:val="FEBD43A9"/>
    <w:rsid w:val="FEBF2F76"/>
    <w:rsid w:val="FECB7960"/>
    <w:rsid w:val="FECF333D"/>
    <w:rsid w:val="FEE0F1CE"/>
    <w:rsid w:val="FEF829C8"/>
    <w:rsid w:val="FEFBF4F6"/>
    <w:rsid w:val="FEFFAC7D"/>
    <w:rsid w:val="FF3F46BC"/>
    <w:rsid w:val="FF5EE3BB"/>
    <w:rsid w:val="FF5FD601"/>
    <w:rsid w:val="FF6E762E"/>
    <w:rsid w:val="FF73A53E"/>
    <w:rsid w:val="FF75EE50"/>
    <w:rsid w:val="FF77F92C"/>
    <w:rsid w:val="FF7A3C70"/>
    <w:rsid w:val="FF7F180D"/>
    <w:rsid w:val="FF9BC3F2"/>
    <w:rsid w:val="FFB4EDA3"/>
    <w:rsid w:val="FFB56347"/>
    <w:rsid w:val="FFB6249F"/>
    <w:rsid w:val="FFB6633E"/>
    <w:rsid w:val="FFB6FBEC"/>
    <w:rsid w:val="FFB9DC62"/>
    <w:rsid w:val="FFBECC8C"/>
    <w:rsid w:val="FFBF3C29"/>
    <w:rsid w:val="FFBFB78F"/>
    <w:rsid w:val="FFC54750"/>
    <w:rsid w:val="FFCB35DB"/>
    <w:rsid w:val="FFCD4DD6"/>
    <w:rsid w:val="FFCF00AC"/>
    <w:rsid w:val="FFCFE39D"/>
    <w:rsid w:val="FFD151B3"/>
    <w:rsid w:val="FFD26FD1"/>
    <w:rsid w:val="FFD74767"/>
    <w:rsid w:val="FFDB444D"/>
    <w:rsid w:val="FFDDFB54"/>
    <w:rsid w:val="FFDEE7F7"/>
    <w:rsid w:val="FFDF708D"/>
    <w:rsid w:val="FFE7C0FC"/>
    <w:rsid w:val="FFF056C9"/>
    <w:rsid w:val="FFF3F468"/>
    <w:rsid w:val="FFF79A6A"/>
    <w:rsid w:val="FFF9E88E"/>
    <w:rsid w:val="FFFB5B2E"/>
    <w:rsid w:val="FFFC673F"/>
    <w:rsid w:val="FFFC9C98"/>
    <w:rsid w:val="FFFE000F"/>
    <w:rsid w:val="FFFEB36A"/>
    <w:rsid w:val="FFFF2818"/>
    <w:rsid w:val="FFFF68DC"/>
    <w:rsid w:val="FFFFB5B1"/>
    <w:rsid w:val="FFFFC296"/>
    <w:rsid w:val="FFFFC6F7"/>
    <w:rsid w:val="FFFFDB22"/>
    <w:rsid w:val="FFFFF815"/>
  </w:rsids>
  <m:mathPr>
    <m:mathFont m:val="Cambria Math"/>
    <m:brkBin m:val="before"/>
    <m:brkBinSub m:val="--"/>
    <m:smallFrac m:val="0"/>
    <m:dispDef/>
    <m:lMargin m:val="459"/>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uiPriority="9" w:semiHidden="0" w:name="heading 5"/>
    <w:lsdException w:uiPriority="9" w:semiHidden="0" w:name="heading 6"/>
    <w:lsdException w:qFormat="1" w:uiPriority="9" w:semiHidden="0" w:name="heading 7"/>
    <w:lsdException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qFormat="1" w:uiPriority="39" w:semiHidden="0" w:name="toc 5"/>
    <w:lsdException w:uiPriority="39" w:semiHidden="0" w:name="toc 6"/>
    <w:lsdException w:uiPriority="39" w:semiHidden="0" w:name="toc 7"/>
    <w:lsdException w:qFormat="1" w:uiPriority="39" w:name="toc 8"/>
    <w:lsdException w:qFormat="1"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Times New Roman" w:hAnsi="Times New Roman" w:eastAsia="宋体" w:cstheme="minorBidi"/>
      <w:kern w:val="2"/>
      <w:sz w:val="24"/>
      <w:szCs w:val="24"/>
      <w:lang w:val="en-US" w:eastAsia="zh-CN" w:bidi="ar-SA"/>
    </w:rPr>
  </w:style>
  <w:style w:type="paragraph" w:styleId="2">
    <w:name w:val="heading 1"/>
    <w:next w:val="1"/>
    <w:link w:val="35"/>
    <w:qFormat/>
    <w:uiPriority w:val="0"/>
    <w:pPr>
      <w:keepNext/>
      <w:keepLines/>
      <w:numPr>
        <w:ilvl w:val="0"/>
        <w:numId w:val="1"/>
      </w:numPr>
      <w:wordWrap w:val="0"/>
      <w:topLinePunct/>
      <w:spacing w:before="50" w:beforeLines="50" w:after="50" w:afterLines="50"/>
      <w:jc w:val="center"/>
      <w:outlineLvl w:val="0"/>
    </w:pPr>
    <w:rPr>
      <w:rFonts w:ascii="Times New Roman" w:hAnsi="Times New Roman" w:eastAsia="黑体" w:cstheme="minorBidi"/>
      <w:bCs/>
      <w:kern w:val="44"/>
      <w:sz w:val="28"/>
      <w:szCs w:val="44"/>
      <w:lang w:val="en-US" w:eastAsia="zh-CN" w:bidi="ar-SA"/>
    </w:rPr>
  </w:style>
  <w:style w:type="paragraph" w:styleId="3">
    <w:name w:val="heading 2"/>
    <w:next w:val="1"/>
    <w:link w:val="36"/>
    <w:unhideWhenUsed/>
    <w:qFormat/>
    <w:uiPriority w:val="0"/>
    <w:pPr>
      <w:keepNext/>
      <w:keepLines/>
      <w:numPr>
        <w:ilvl w:val="1"/>
        <w:numId w:val="1"/>
      </w:numPr>
      <w:spacing w:before="50" w:beforeLines="50" w:after="50" w:afterLines="50"/>
      <w:outlineLvl w:val="1"/>
    </w:pPr>
    <w:rPr>
      <w:rFonts w:ascii="Times New Roman" w:hAnsi="Times New Roman" w:eastAsia="黑体" w:cstheme="majorBidi"/>
      <w:bCs/>
      <w:kern w:val="2"/>
      <w:sz w:val="24"/>
      <w:szCs w:val="32"/>
      <w:lang w:val="en-US" w:eastAsia="zh-CN" w:bidi="ar-SA"/>
    </w:rPr>
  </w:style>
  <w:style w:type="paragraph" w:styleId="4">
    <w:name w:val="heading 3"/>
    <w:next w:val="1"/>
    <w:link w:val="37"/>
    <w:unhideWhenUsed/>
    <w:qFormat/>
    <w:uiPriority w:val="0"/>
    <w:pPr>
      <w:keepNext/>
      <w:keepLines/>
      <w:numPr>
        <w:ilvl w:val="2"/>
        <w:numId w:val="1"/>
      </w:numPr>
      <w:spacing w:before="50" w:beforeLines="50" w:after="50" w:afterLines="50"/>
      <w:outlineLvl w:val="2"/>
    </w:pPr>
    <w:rPr>
      <w:rFonts w:ascii="Times New Roman" w:hAnsi="Times New Roman" w:eastAsia="黑体" w:cstheme="minorBidi"/>
      <w:bCs/>
      <w:kern w:val="2"/>
      <w:sz w:val="24"/>
      <w:szCs w:val="32"/>
      <w:lang w:val="en-US" w:eastAsia="zh-CN" w:bidi="ar-SA"/>
    </w:rPr>
  </w:style>
  <w:style w:type="paragraph" w:styleId="5">
    <w:name w:val="heading 4"/>
    <w:next w:val="1"/>
    <w:link w:val="38"/>
    <w:unhideWhenUsed/>
    <w:qFormat/>
    <w:uiPriority w:val="9"/>
    <w:pPr>
      <w:keepNext/>
      <w:keepLines/>
      <w:numPr>
        <w:ilvl w:val="3"/>
        <w:numId w:val="1"/>
      </w:numPr>
      <w:spacing w:before="50" w:beforeLines="50" w:after="50" w:afterLines="50"/>
      <w:outlineLvl w:val="3"/>
    </w:pPr>
    <w:rPr>
      <w:rFonts w:ascii="Times New Roman" w:hAnsi="Times New Roman" w:eastAsia="宋体" w:cstheme="majorBidi"/>
      <w:b/>
      <w:bCs/>
      <w:kern w:val="2"/>
      <w:sz w:val="24"/>
      <w:szCs w:val="28"/>
      <w:lang w:val="en-US" w:eastAsia="zh-CN" w:bidi="ar-SA"/>
    </w:rPr>
  </w:style>
  <w:style w:type="paragraph" w:styleId="6">
    <w:name w:val="heading 5"/>
    <w:next w:val="1"/>
    <w:link w:val="39"/>
    <w:unhideWhenUsed/>
    <w:uiPriority w:val="9"/>
    <w:pPr>
      <w:keepNext/>
      <w:keepLines/>
      <w:numPr>
        <w:ilvl w:val="4"/>
        <w:numId w:val="1"/>
      </w:numPr>
      <w:spacing w:before="50" w:beforeLines="50" w:after="50" w:afterLines="50"/>
      <w:outlineLvl w:val="4"/>
    </w:pPr>
    <w:rPr>
      <w:rFonts w:ascii="Times New Roman" w:hAnsi="Times New Roman" w:eastAsia="宋体" w:cstheme="minorBidi"/>
      <w:b/>
      <w:bCs/>
      <w:kern w:val="2"/>
      <w:sz w:val="24"/>
      <w:szCs w:val="28"/>
      <w:lang w:val="en-US" w:eastAsia="zh-CN" w:bidi="ar-SA"/>
    </w:rPr>
  </w:style>
  <w:style w:type="paragraph" w:styleId="7">
    <w:name w:val="heading 6"/>
    <w:basedOn w:val="1"/>
    <w:next w:val="1"/>
    <w:link w:val="87"/>
    <w:unhideWhenUsed/>
    <w:uiPriority w:val="9"/>
    <w:pPr>
      <w:keepNext/>
      <w:keepLines/>
      <w:numPr>
        <w:ilvl w:val="5"/>
        <w:numId w:val="1"/>
      </w:numPr>
      <w:ind w:firstLineChars="0"/>
      <w:jc w:val="left"/>
      <w:outlineLvl w:val="5"/>
    </w:pPr>
    <w:rPr>
      <w:rFonts w:cstheme="majorBidi"/>
      <w:b/>
      <w:bCs/>
    </w:rPr>
  </w:style>
  <w:style w:type="paragraph" w:styleId="8">
    <w:name w:val="heading 7"/>
    <w:basedOn w:val="1"/>
    <w:next w:val="1"/>
    <w:link w:val="88"/>
    <w:unhideWhenUsed/>
    <w:qFormat/>
    <w:uiPriority w:val="9"/>
    <w:pPr>
      <w:keepNext/>
      <w:keepLines/>
      <w:numPr>
        <w:ilvl w:val="6"/>
        <w:numId w:val="1"/>
      </w:numPr>
      <w:ind w:firstLineChars="0"/>
      <w:jc w:val="left"/>
      <w:outlineLvl w:val="6"/>
    </w:pPr>
    <w:rPr>
      <w:b/>
      <w:bCs/>
    </w:rPr>
  </w:style>
  <w:style w:type="paragraph" w:styleId="9">
    <w:name w:val="heading 8"/>
    <w:basedOn w:val="1"/>
    <w:next w:val="1"/>
    <w:unhideWhenUsed/>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31">
    <w:name w:val="Default Paragraph Font"/>
    <w:semiHidden/>
    <w:unhideWhenUsed/>
    <w:qFormat/>
    <w:uiPriority w:val="1"/>
  </w:style>
  <w:style w:type="table" w:default="1" w:styleId="29">
    <w:name w:val="Normal Table"/>
    <w:semiHidden/>
    <w:unhideWhenUsed/>
    <w:uiPriority w:val="99"/>
    <w:pPr>
      <w:keepNext w:val="0"/>
      <w:keepLines w:val="0"/>
      <w:widowControl/>
      <w:suppressLineNumbers w:val="0"/>
      <w:spacing w:before="0" w:beforeAutospacing="0" w:after="160" w:afterAutospacing="0" w:line="276" w:lineRule="auto"/>
      <w:ind w:left="0" w:right="0"/>
    </w:pPr>
    <w:rPr>
      <w:rFonts w:hint="eastAsia" w:ascii="等线" w:hAnsi="等线" w:eastAsia="等线" w:cs="等线"/>
      <w:kern w:val="2"/>
      <w:sz w:val="22"/>
      <w:szCs w:val="24"/>
    </w:rPr>
    <w:tblPr>
      <w:tblCellMar>
        <w:top w:w="0" w:type="dxa"/>
        <w:left w:w="108" w:type="dxa"/>
        <w:bottom w:w="0" w:type="dxa"/>
        <w:right w:w="108" w:type="dxa"/>
      </w:tblCellMar>
    </w:tblPr>
  </w:style>
  <w:style w:type="paragraph" w:styleId="11">
    <w:name w:val="toc 7"/>
    <w:basedOn w:val="1"/>
    <w:next w:val="1"/>
    <w:unhideWhenUsed/>
    <w:uiPriority w:val="39"/>
    <w:pPr>
      <w:ind w:left="600" w:leftChars="600" w:firstLine="0" w:firstLineChars="0"/>
    </w:pPr>
  </w:style>
  <w:style w:type="paragraph" w:styleId="12">
    <w:name w:val="caption"/>
    <w:next w:val="13"/>
    <w:link w:val="65"/>
    <w:unhideWhenUsed/>
    <w:uiPriority w:val="35"/>
    <w:pPr>
      <w:spacing w:before="25" w:beforeLines="25" w:after="25" w:afterLines="25" w:line="240" w:lineRule="exact"/>
      <w:jc w:val="center"/>
    </w:pPr>
    <w:rPr>
      <w:rFonts w:ascii="Times New Roman" w:hAnsi="Times New Roman" w:eastAsia="宋体" w:cstheme="majorBidi"/>
      <w:b/>
      <w:kern w:val="2"/>
      <w:lang w:val="en-US" w:eastAsia="zh-CN" w:bidi="ar-SA"/>
    </w:rPr>
  </w:style>
  <w:style w:type="paragraph" w:customStyle="1" w:styleId="13">
    <w:name w:val="表格"/>
    <w:link w:val="49"/>
    <w:qFormat/>
    <w:uiPriority w:val="0"/>
    <w:pPr>
      <w:spacing w:line="360" w:lineRule="exact"/>
    </w:pPr>
    <w:rPr>
      <w:rFonts w:ascii="Times New Roman" w:hAnsi="Times New Roman" w:eastAsia="宋体" w:cstheme="minorBidi"/>
      <w:kern w:val="2"/>
      <w:sz w:val="24"/>
      <w:szCs w:val="24"/>
      <w:lang w:val="en-US" w:eastAsia="zh-CN" w:bidi="ar-SA"/>
    </w:rPr>
  </w:style>
  <w:style w:type="paragraph" w:styleId="14">
    <w:name w:val="toc 5"/>
    <w:basedOn w:val="1"/>
    <w:next w:val="1"/>
    <w:unhideWhenUsed/>
    <w:qFormat/>
    <w:uiPriority w:val="39"/>
    <w:pPr>
      <w:ind w:left="400" w:leftChars="400" w:firstLine="0" w:firstLineChars="0"/>
    </w:pPr>
  </w:style>
  <w:style w:type="paragraph" w:styleId="15">
    <w:name w:val="toc 3"/>
    <w:next w:val="1"/>
    <w:unhideWhenUsed/>
    <w:uiPriority w:val="39"/>
    <w:pPr>
      <w:tabs>
        <w:tab w:val="right" w:leader="dot" w:pos="9060"/>
      </w:tabs>
      <w:spacing w:before="25" w:beforeLines="25" w:after="25" w:afterLines="25"/>
      <w:ind w:left="200" w:leftChars="200"/>
      <w:jc w:val="both"/>
    </w:pPr>
    <w:rPr>
      <w:rFonts w:ascii="Times New Roman" w:hAnsi="Times New Roman" w:eastAsia="宋体" w:cstheme="minorBidi"/>
      <w:kern w:val="2"/>
      <w:sz w:val="24"/>
      <w:szCs w:val="24"/>
      <w:lang w:val="en-US" w:eastAsia="zh-CN" w:bidi="ar-SA"/>
    </w:rPr>
  </w:style>
  <w:style w:type="paragraph" w:styleId="16">
    <w:name w:val="Plain Text"/>
    <w:basedOn w:val="1"/>
    <w:link w:val="89"/>
    <w:uiPriority w:val="0"/>
    <w:pPr>
      <w:widowControl w:val="0"/>
      <w:ind w:firstLine="0" w:firstLineChars="0"/>
    </w:pPr>
    <w:rPr>
      <w:rFonts w:ascii="宋体" w:hAnsi="Courier New" w:cs="Courier New"/>
      <w:szCs w:val="21"/>
    </w:rPr>
  </w:style>
  <w:style w:type="paragraph" w:styleId="17">
    <w:name w:val="toc 8"/>
    <w:basedOn w:val="1"/>
    <w:next w:val="1"/>
    <w:semiHidden/>
    <w:unhideWhenUsed/>
    <w:qFormat/>
    <w:uiPriority w:val="39"/>
    <w:pPr>
      <w:ind w:left="700" w:leftChars="700" w:firstLine="0" w:firstLineChars="0"/>
    </w:pPr>
  </w:style>
  <w:style w:type="paragraph" w:styleId="18">
    <w:name w:val="footer"/>
    <w:basedOn w:val="1"/>
    <w:link w:val="41"/>
    <w:unhideWhenUsed/>
    <w:uiPriority w:val="99"/>
    <w:pPr>
      <w:tabs>
        <w:tab w:val="center" w:pos="4153"/>
        <w:tab w:val="right" w:pos="8306"/>
      </w:tabs>
      <w:snapToGrid w:val="0"/>
      <w:spacing w:before="60" w:after="60" w:line="240" w:lineRule="atLeast"/>
      <w:ind w:firstLine="0" w:firstLineChars="0"/>
      <w:jc w:val="center"/>
    </w:pPr>
    <w:rPr>
      <w:sz w:val="18"/>
      <w:szCs w:val="18"/>
    </w:rPr>
  </w:style>
  <w:style w:type="paragraph" w:styleId="19">
    <w:name w:val="header"/>
    <w:basedOn w:val="1"/>
    <w:link w:val="40"/>
    <w:unhideWhenUsed/>
    <w:uiPriority w:val="99"/>
    <w:pPr>
      <w:pBdr>
        <w:bottom w:val="single" w:color="auto" w:sz="4" w:space="1"/>
      </w:pBdr>
      <w:tabs>
        <w:tab w:val="center" w:pos="4153"/>
        <w:tab w:val="right" w:pos="8306"/>
      </w:tabs>
      <w:snapToGrid w:val="0"/>
      <w:spacing w:line="240" w:lineRule="atLeast"/>
      <w:jc w:val="center"/>
    </w:pPr>
    <w:rPr>
      <w:sz w:val="18"/>
      <w:szCs w:val="18"/>
    </w:rPr>
  </w:style>
  <w:style w:type="paragraph" w:styleId="20">
    <w:name w:val="toc 1"/>
    <w:next w:val="1"/>
    <w:unhideWhenUsed/>
    <w:uiPriority w:val="39"/>
    <w:pPr>
      <w:tabs>
        <w:tab w:val="right" w:leader="dot" w:pos="9060"/>
      </w:tabs>
      <w:spacing w:before="25" w:beforeLines="25" w:after="25" w:afterLines="25"/>
      <w:jc w:val="both"/>
    </w:pPr>
    <w:rPr>
      <w:rFonts w:ascii="Times New Roman" w:hAnsi="Times New Roman" w:eastAsia="宋体" w:cstheme="minorBidi"/>
      <w:kern w:val="2"/>
      <w:sz w:val="24"/>
      <w:szCs w:val="24"/>
      <w:lang w:val="en-US" w:eastAsia="zh-CN" w:bidi="ar-SA"/>
    </w:rPr>
  </w:style>
  <w:style w:type="paragraph" w:styleId="21">
    <w:name w:val="toc 4"/>
    <w:basedOn w:val="1"/>
    <w:next w:val="1"/>
    <w:unhideWhenUsed/>
    <w:uiPriority w:val="39"/>
    <w:pPr>
      <w:ind w:left="300" w:leftChars="300" w:firstLine="0" w:firstLineChars="0"/>
    </w:pPr>
  </w:style>
  <w:style w:type="paragraph" w:styleId="22">
    <w:name w:val="Subtitle"/>
    <w:next w:val="1"/>
    <w:link w:val="45"/>
    <w:uiPriority w:val="11"/>
    <w:pPr>
      <w:wordWrap w:val="0"/>
      <w:topLinePunct/>
      <w:spacing w:after="163" w:afterLines="50" w:line="400" w:lineRule="exact"/>
      <w:jc w:val="center"/>
    </w:pPr>
    <w:rPr>
      <w:rFonts w:ascii="Times New Roman" w:hAnsi="Times New Roman" w:eastAsia="宋体" w:cstheme="minorBidi"/>
      <w:b/>
      <w:bCs/>
      <w:kern w:val="44"/>
      <w:sz w:val="28"/>
      <w:szCs w:val="44"/>
      <w:lang w:val="en-US" w:eastAsia="zh-CN" w:bidi="ar-SA"/>
    </w:rPr>
  </w:style>
  <w:style w:type="paragraph" w:styleId="23">
    <w:name w:val="toc 6"/>
    <w:basedOn w:val="1"/>
    <w:next w:val="1"/>
    <w:unhideWhenUsed/>
    <w:uiPriority w:val="39"/>
    <w:pPr>
      <w:ind w:left="500" w:leftChars="500" w:firstLine="0" w:firstLineChars="0"/>
    </w:pPr>
  </w:style>
  <w:style w:type="paragraph" w:styleId="24">
    <w:name w:val="toc 2"/>
    <w:next w:val="1"/>
    <w:unhideWhenUsed/>
    <w:uiPriority w:val="39"/>
    <w:pPr>
      <w:tabs>
        <w:tab w:val="right" w:leader="dot" w:pos="9060"/>
      </w:tabs>
      <w:spacing w:before="25" w:beforeLines="25" w:after="25" w:afterLines="25"/>
      <w:ind w:left="100" w:leftChars="100"/>
      <w:jc w:val="both"/>
    </w:pPr>
    <w:rPr>
      <w:rFonts w:ascii="Times New Roman" w:hAnsi="Times New Roman" w:eastAsia="宋体" w:cstheme="minorBidi"/>
      <w:kern w:val="2"/>
      <w:sz w:val="24"/>
      <w:szCs w:val="24"/>
      <w:lang w:val="en-US" w:eastAsia="zh-CN" w:bidi="ar-SA"/>
    </w:rPr>
  </w:style>
  <w:style w:type="paragraph" w:styleId="25">
    <w:name w:val="toc 9"/>
    <w:basedOn w:val="1"/>
    <w:next w:val="1"/>
    <w:semiHidden/>
    <w:unhideWhenUsed/>
    <w:qFormat/>
    <w:uiPriority w:val="39"/>
    <w:pPr>
      <w:ind w:left="800" w:leftChars="800" w:firstLine="0" w:firstLineChars="0"/>
    </w:pPr>
  </w:style>
  <w:style w:type="paragraph" w:styleId="2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semiHidden/>
    <w:unhideWhenUsed/>
    <w:qFormat/>
    <w:uiPriority w:val="99"/>
    <w:pPr>
      <w:framePr w:wrap="notBeside" w:vAnchor="margin" w:hAnchor="text" w:y="1"/>
    </w:pPr>
    <w:rPr>
      <w:rFonts w:cs="Times New Roman"/>
    </w:rPr>
  </w:style>
  <w:style w:type="paragraph" w:styleId="28">
    <w:name w:val="Title"/>
    <w:next w:val="1"/>
    <w:link w:val="34"/>
    <w:qFormat/>
    <w:uiPriority w:val="10"/>
    <w:pPr>
      <w:wordWrap w:val="0"/>
      <w:topLinePunct/>
      <w:spacing w:after="50" w:afterLines="50" w:line="400" w:lineRule="exact"/>
      <w:jc w:val="center"/>
      <w:outlineLvl w:val="0"/>
    </w:pPr>
    <w:rPr>
      <w:rFonts w:ascii="Times New Roman" w:hAnsi="Times New Roman" w:eastAsia="黑体" w:cstheme="majorBidi"/>
      <w:bCs/>
      <w:kern w:val="2"/>
      <w:sz w:val="32"/>
      <w:szCs w:val="32"/>
      <w:lang w:val="en-US" w:eastAsia="zh-CN" w:bidi="ar-SA"/>
    </w:r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uiPriority w:val="22"/>
    <w:rPr>
      <w:b/>
    </w:rPr>
  </w:style>
  <w:style w:type="character" w:styleId="33">
    <w:name w:val="Hyperlink"/>
    <w:basedOn w:val="31"/>
    <w:unhideWhenUsed/>
    <w:qFormat/>
    <w:uiPriority w:val="99"/>
    <w:rPr>
      <w:color w:val="0563C1" w:themeColor="hyperlink"/>
      <w:u w:val="single"/>
      <w14:textFill>
        <w14:solidFill>
          <w14:schemeClr w14:val="hlink"/>
        </w14:solidFill>
      </w14:textFill>
    </w:rPr>
  </w:style>
  <w:style w:type="character" w:customStyle="1" w:styleId="34">
    <w:name w:val="标题 字符"/>
    <w:basedOn w:val="31"/>
    <w:link w:val="28"/>
    <w:qFormat/>
    <w:uiPriority w:val="10"/>
    <w:rPr>
      <w:rFonts w:eastAsia="黑体" w:cstheme="majorBidi"/>
      <w:bCs/>
      <w:kern w:val="2"/>
      <w:sz w:val="32"/>
      <w:szCs w:val="32"/>
    </w:rPr>
  </w:style>
  <w:style w:type="character" w:customStyle="1" w:styleId="35">
    <w:name w:val="标题 1 字符"/>
    <w:basedOn w:val="31"/>
    <w:link w:val="2"/>
    <w:uiPriority w:val="0"/>
    <w:rPr>
      <w:rFonts w:eastAsia="黑体"/>
      <w:bCs/>
      <w:kern w:val="44"/>
      <w:sz w:val="28"/>
      <w:szCs w:val="44"/>
    </w:rPr>
  </w:style>
  <w:style w:type="character" w:customStyle="1" w:styleId="36">
    <w:name w:val="标题 2 字符"/>
    <w:basedOn w:val="31"/>
    <w:link w:val="3"/>
    <w:uiPriority w:val="0"/>
    <w:rPr>
      <w:rFonts w:eastAsia="黑体" w:cstheme="majorBidi"/>
      <w:bCs/>
      <w:kern w:val="2"/>
      <w:sz w:val="24"/>
      <w:szCs w:val="32"/>
    </w:rPr>
  </w:style>
  <w:style w:type="character" w:customStyle="1" w:styleId="37">
    <w:name w:val="标题 3 字符"/>
    <w:basedOn w:val="31"/>
    <w:link w:val="4"/>
    <w:uiPriority w:val="0"/>
    <w:rPr>
      <w:rFonts w:eastAsia="黑体"/>
      <w:bCs/>
      <w:kern w:val="2"/>
      <w:sz w:val="24"/>
      <w:szCs w:val="32"/>
    </w:rPr>
  </w:style>
  <w:style w:type="character" w:customStyle="1" w:styleId="38">
    <w:name w:val="标题 4 字符"/>
    <w:basedOn w:val="31"/>
    <w:link w:val="5"/>
    <w:qFormat/>
    <w:uiPriority w:val="9"/>
    <w:rPr>
      <w:rFonts w:cstheme="majorBidi"/>
      <w:b/>
      <w:bCs/>
      <w:szCs w:val="28"/>
    </w:rPr>
  </w:style>
  <w:style w:type="character" w:customStyle="1" w:styleId="39">
    <w:name w:val="标题 5 字符"/>
    <w:basedOn w:val="31"/>
    <w:link w:val="6"/>
    <w:qFormat/>
    <w:uiPriority w:val="9"/>
    <w:rPr>
      <w:b/>
      <w:bCs/>
      <w:szCs w:val="28"/>
    </w:rPr>
  </w:style>
  <w:style w:type="character" w:customStyle="1" w:styleId="40">
    <w:name w:val="页眉 字符"/>
    <w:basedOn w:val="31"/>
    <w:link w:val="19"/>
    <w:qFormat/>
    <w:uiPriority w:val="99"/>
    <w:rPr>
      <w:sz w:val="18"/>
      <w:szCs w:val="18"/>
    </w:rPr>
  </w:style>
  <w:style w:type="character" w:customStyle="1" w:styleId="41">
    <w:name w:val="页脚 字符"/>
    <w:basedOn w:val="31"/>
    <w:link w:val="18"/>
    <w:uiPriority w:val="99"/>
    <w:rPr>
      <w:sz w:val="18"/>
      <w:szCs w:val="18"/>
    </w:rPr>
  </w:style>
  <w:style w:type="paragraph" w:customStyle="1" w:styleId="42">
    <w:name w:val="无序列表"/>
    <w:link w:val="44"/>
    <w:uiPriority w:val="0"/>
    <w:pPr>
      <w:numPr>
        <w:ilvl w:val="0"/>
        <w:numId w:val="2"/>
      </w:numPr>
      <w:spacing w:before="50" w:beforeLines="50" w:after="50" w:afterLines="50"/>
      <w:ind w:left="414" w:hanging="176"/>
      <w:contextualSpacing/>
      <w:jc w:val="both"/>
    </w:pPr>
    <w:rPr>
      <w:rFonts w:ascii="Times New Roman" w:hAnsi="Times New Roman" w:eastAsia="宋体" w:cstheme="minorBidi"/>
      <w:kern w:val="2"/>
      <w:sz w:val="24"/>
      <w:szCs w:val="24"/>
      <w:lang w:val="en-US" w:eastAsia="zh-CN" w:bidi="ar-SA"/>
    </w:rPr>
  </w:style>
  <w:style w:type="paragraph" w:customStyle="1" w:styleId="43">
    <w:name w:val="TOC 标题1"/>
    <w:next w:val="1"/>
    <w:unhideWhenUsed/>
    <w:uiPriority w:val="39"/>
    <w:pPr>
      <w:spacing w:after="50" w:afterLines="50" w:line="400" w:lineRule="exact"/>
      <w:jc w:val="center"/>
    </w:pPr>
    <w:rPr>
      <w:rFonts w:eastAsia="宋体" w:asciiTheme="majorHAnsi" w:hAnsiTheme="majorHAnsi" w:cstheme="majorBidi"/>
      <w:b/>
      <w:sz w:val="32"/>
      <w:szCs w:val="32"/>
      <w:lang w:val="en-US" w:eastAsia="zh-CN" w:bidi="ar-SA"/>
    </w:rPr>
  </w:style>
  <w:style w:type="character" w:customStyle="1" w:styleId="44">
    <w:name w:val="无序列表 字符"/>
    <w:basedOn w:val="31"/>
    <w:link w:val="42"/>
    <w:qFormat/>
    <w:uiPriority w:val="0"/>
  </w:style>
  <w:style w:type="character" w:customStyle="1" w:styleId="45">
    <w:name w:val="副标题 字符"/>
    <w:basedOn w:val="31"/>
    <w:link w:val="22"/>
    <w:qFormat/>
    <w:uiPriority w:val="11"/>
    <w:rPr>
      <w:b/>
      <w:bCs/>
      <w:kern w:val="44"/>
      <w:sz w:val="28"/>
      <w:szCs w:val="44"/>
    </w:rPr>
  </w:style>
  <w:style w:type="paragraph" w:customStyle="1" w:styleId="46">
    <w:name w:val="有序列表"/>
    <w:link w:val="48"/>
    <w:uiPriority w:val="0"/>
    <w:pPr>
      <w:numPr>
        <w:ilvl w:val="0"/>
        <w:numId w:val="3"/>
      </w:numPr>
      <w:spacing w:before="120" w:beforeLines="50" w:after="120" w:afterLines="50"/>
      <w:contextualSpacing/>
      <w:jc w:val="both"/>
    </w:pPr>
    <w:rPr>
      <w:rFonts w:ascii="Times New Roman" w:hAnsi="Times New Roman" w:eastAsia="宋体" w:cstheme="minorBidi"/>
      <w:kern w:val="2"/>
      <w:sz w:val="24"/>
      <w:szCs w:val="24"/>
      <w:lang w:val="en-US" w:eastAsia="zh-CN" w:bidi="ar-SA"/>
    </w:rPr>
  </w:style>
  <w:style w:type="table" w:customStyle="1" w:styleId="47">
    <w:name w:val="三线表"/>
    <w:basedOn w:val="29"/>
    <w:qFormat/>
    <w:uiPriority w:val="99"/>
    <w:pPr>
      <w:keepNext/>
      <w:jc w:val="center"/>
    </w:pPr>
    <w:rPr>
      <w:sz w:val="24"/>
    </w:rPr>
    <w:tblPr>
      <w:jc w:val="center"/>
      <w:tblBorders>
        <w:bottom w:val="single" w:color="auto" w:sz="12" w:space="0"/>
      </w:tblBorders>
    </w:tblPr>
    <w:trPr>
      <w:jc w:val="center"/>
    </w:trPr>
    <w:tcPr>
      <w:vAlign w:val="center"/>
    </w:tcPr>
    <w:tblStylePr w:type="firstRow">
      <w:pPr>
        <w:jc w:val="center"/>
      </w:pPr>
      <w:rPr>
        <w:b/>
      </w:rPr>
      <w:tcPr>
        <w:tcBorders>
          <w:top w:val="single" w:color="auto" w:sz="12" w:space="0"/>
          <w:bottom w:val="single" w:color="auto" w:sz="4" w:space="0"/>
        </w:tcBorders>
      </w:tcPr>
    </w:tblStylePr>
  </w:style>
  <w:style w:type="character" w:customStyle="1" w:styleId="48">
    <w:name w:val="有序列表 字符"/>
    <w:basedOn w:val="44"/>
    <w:link w:val="46"/>
    <w:uiPriority w:val="0"/>
  </w:style>
  <w:style w:type="character" w:customStyle="1" w:styleId="49">
    <w:name w:val="表格 字符"/>
    <w:basedOn w:val="31"/>
    <w:link w:val="13"/>
    <w:qFormat/>
    <w:uiPriority w:val="0"/>
  </w:style>
  <w:style w:type="character" w:styleId="50">
    <w:name w:val="Placeholder Text"/>
    <w:basedOn w:val="31"/>
    <w:semiHidden/>
    <w:uiPriority w:val="99"/>
    <w:rPr>
      <w:color w:val="808080"/>
    </w:rPr>
  </w:style>
  <w:style w:type="paragraph" w:styleId="51">
    <w:name w:val="List Paragraph"/>
    <w:basedOn w:val="1"/>
    <w:uiPriority w:val="34"/>
    <w:pPr>
      <w:framePr w:wrap="notBeside" w:vAnchor="margin" w:hAnchor="text" w:y="1"/>
      <w:ind w:firstLine="420"/>
    </w:pPr>
  </w:style>
  <w:style w:type="table" w:customStyle="1" w:styleId="52">
    <w:name w:val="网格型浅色1"/>
    <w:basedOn w:val="2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3">
    <w:name w:val="网格表 1 浅色 - 着色 51"/>
    <w:basedOn w:val="29"/>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table" w:customStyle="1" w:styleId="54">
    <w:name w:val="行间公式表格"/>
    <w:basedOn w:val="29"/>
    <w:uiPriority w:val="99"/>
    <w:pPr>
      <w:contextualSpacing/>
    </w:pPr>
    <w:tblPr>
      <w:jc w:val="center"/>
      <w:tblCellMar>
        <w:left w:w="0" w:type="dxa"/>
        <w:right w:w="0" w:type="dxa"/>
      </w:tblCellMar>
    </w:tblPr>
    <w:trPr>
      <w:jc w:val="center"/>
    </w:trPr>
    <w:tcPr>
      <w:vAlign w:val="center"/>
    </w:tcPr>
    <w:tblStylePr w:type="firstRow">
      <w:rPr>
        <w:b w:val="0"/>
      </w:rPr>
    </w:tblStylePr>
  </w:style>
  <w:style w:type="table" w:customStyle="1" w:styleId="55">
    <w:name w:val="无格式表格 11"/>
    <w:basedOn w:val="29"/>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56">
    <w:name w:val="参考文献"/>
    <w:link w:val="58"/>
    <w:qFormat/>
    <w:uiPriority w:val="0"/>
    <w:pPr>
      <w:numPr>
        <w:ilvl w:val="0"/>
        <w:numId w:val="4"/>
      </w:numPr>
      <w:topLinePunct/>
      <w:spacing w:line="360" w:lineRule="exact"/>
    </w:pPr>
    <w:rPr>
      <w:rFonts w:ascii="Times New Roman" w:hAnsi="Times New Roman" w:eastAsia="宋体" w:cstheme="minorBidi"/>
      <w:kern w:val="2"/>
      <w:sz w:val="24"/>
      <w:szCs w:val="24"/>
      <w:lang w:val="en-US" w:eastAsia="zh-CN" w:bidi="ar-SA"/>
    </w:rPr>
  </w:style>
  <w:style w:type="table" w:customStyle="1" w:styleId="57">
    <w:name w:val="代码清单"/>
    <w:basedOn w:val="29"/>
    <w:qFormat/>
    <w:uiPriority w:val="99"/>
    <w:tblP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
  </w:style>
  <w:style w:type="character" w:customStyle="1" w:styleId="58">
    <w:name w:val="参考文献 字符"/>
    <w:basedOn w:val="31"/>
    <w:link w:val="56"/>
    <w:qFormat/>
    <w:uiPriority w:val="0"/>
  </w:style>
  <w:style w:type="table" w:customStyle="1" w:styleId="59">
    <w:name w:val="样式1"/>
    <w:basedOn w:val="29"/>
    <w:qFormat/>
    <w:uiPriority w:val="99"/>
    <w:tblPr>
      <w:jc w:val="center"/>
    </w:tblPr>
    <w:trPr>
      <w:cantSplit/>
      <w:jc w:val="center"/>
    </w:trPr>
    <w:tcPr>
      <w:vAlign w:val="center"/>
    </w:tcPr>
  </w:style>
  <w:style w:type="paragraph" w:customStyle="1" w:styleId="60">
    <w:name w:val="代码清单辅助样式1"/>
    <w:basedOn w:val="1"/>
    <w:link w:val="62"/>
    <w:uiPriority w:val="0"/>
    <w:pPr>
      <w:framePr w:wrap="notBeside" w:vAnchor="margin" w:hAnchor="text" w:y="1"/>
      <w:ind w:firstLine="0" w:firstLineChars="0"/>
      <w:jc w:val="center"/>
    </w:pPr>
    <w:rPr>
      <w:b/>
    </w:rPr>
  </w:style>
  <w:style w:type="paragraph" w:customStyle="1" w:styleId="61">
    <w:name w:val="代码清单辅助样式2"/>
    <w:basedOn w:val="1"/>
    <w:link w:val="64"/>
    <w:uiPriority w:val="0"/>
    <w:pPr>
      <w:framePr w:wrap="notBeside" w:vAnchor="margin" w:hAnchor="text" w:y="1"/>
      <w:tabs>
        <w:tab w:val="left" w:pos="1611"/>
      </w:tabs>
      <w:ind w:firstLine="0" w:firstLineChars="0"/>
      <w:contextualSpacing/>
      <w:jc w:val="left"/>
    </w:pPr>
  </w:style>
  <w:style w:type="character" w:customStyle="1" w:styleId="62">
    <w:name w:val="代码清单辅助样式1 字符"/>
    <w:basedOn w:val="31"/>
    <w:link w:val="60"/>
    <w:qFormat/>
    <w:uiPriority w:val="0"/>
    <w:rPr>
      <w:b/>
    </w:rPr>
  </w:style>
  <w:style w:type="paragraph" w:customStyle="1" w:styleId="63">
    <w:name w:val="代码清单辅助样式3"/>
    <w:basedOn w:val="12"/>
    <w:link w:val="66"/>
    <w:uiPriority w:val="0"/>
    <w:pPr>
      <w:tabs>
        <w:tab w:val="left" w:pos="2095"/>
        <w:tab w:val="center" w:pos="4535"/>
      </w:tabs>
      <w:spacing w:before="150" w:beforeLines="150" w:after="50" w:afterLines="50"/>
    </w:pPr>
    <w:rPr>
      <w:sz w:val="24"/>
      <w:szCs w:val="24"/>
    </w:rPr>
  </w:style>
  <w:style w:type="character" w:customStyle="1" w:styleId="64">
    <w:name w:val="代码清单辅助样式2 字符"/>
    <w:basedOn w:val="31"/>
    <w:link w:val="61"/>
    <w:uiPriority w:val="0"/>
  </w:style>
  <w:style w:type="character" w:customStyle="1" w:styleId="65">
    <w:name w:val="题注 字符"/>
    <w:basedOn w:val="31"/>
    <w:link w:val="12"/>
    <w:qFormat/>
    <w:uiPriority w:val="35"/>
    <w:rPr>
      <w:rFonts w:cstheme="majorBidi"/>
      <w:b/>
      <w:sz w:val="20"/>
      <w:szCs w:val="20"/>
    </w:rPr>
  </w:style>
  <w:style w:type="character" w:customStyle="1" w:styleId="66">
    <w:name w:val="代码清单辅助样式3 字符"/>
    <w:basedOn w:val="65"/>
    <w:link w:val="63"/>
    <w:qFormat/>
    <w:uiPriority w:val="0"/>
    <w:rPr>
      <w:rFonts w:cstheme="majorBidi"/>
      <w:sz w:val="20"/>
      <w:szCs w:val="20"/>
    </w:rPr>
  </w:style>
  <w:style w:type="paragraph" w:customStyle="1" w:styleId="67">
    <w:name w:val="图片"/>
    <w:next w:val="68"/>
    <w:link w:val="71"/>
    <w:qFormat/>
    <w:uiPriority w:val="0"/>
    <w:pPr>
      <w:keepNext/>
      <w:jc w:val="center"/>
    </w:pPr>
    <w:rPr>
      <w:rFonts w:ascii="Times New Roman" w:hAnsi="Times New Roman" w:eastAsia="宋体" w:cstheme="minorBidi"/>
      <w:kern w:val="2"/>
      <w:sz w:val="24"/>
      <w:szCs w:val="24"/>
      <w:lang w:val="en-US" w:eastAsia="zh-CN" w:bidi="ar-SA"/>
    </w:rPr>
  </w:style>
  <w:style w:type="paragraph" w:customStyle="1" w:styleId="68">
    <w:name w:val="图注"/>
    <w:basedOn w:val="69"/>
    <w:next w:val="1"/>
    <w:link w:val="86"/>
    <w:qFormat/>
    <w:uiPriority w:val="0"/>
    <w:pPr>
      <w:numPr>
        <w:ilvl w:val="8"/>
      </w:numPr>
      <w:spacing w:before="60" w:beforeLines="25" w:after="120" w:afterLines="50"/>
    </w:pPr>
  </w:style>
  <w:style w:type="paragraph" w:customStyle="1" w:styleId="69">
    <w:name w:val="表注"/>
    <w:basedOn w:val="1"/>
    <w:next w:val="13"/>
    <w:link w:val="85"/>
    <w:qFormat/>
    <w:uiPriority w:val="0"/>
    <w:pPr>
      <w:keepNext/>
      <w:numPr>
        <w:ilvl w:val="7"/>
        <w:numId w:val="1"/>
      </w:numPr>
      <w:spacing w:before="120" w:beforeLines="50" w:after="60"/>
      <w:ind w:firstLineChars="0"/>
      <w:jc w:val="center"/>
    </w:pPr>
    <w:rPr>
      <w:b/>
      <w:sz w:val="22"/>
    </w:rPr>
  </w:style>
  <w:style w:type="paragraph" w:customStyle="1" w:styleId="70">
    <w:name w:val="创建图片辅助样式2"/>
    <w:link w:val="72"/>
    <w:uiPriority w:val="0"/>
    <w:pPr>
      <w:spacing w:line="240" w:lineRule="exact"/>
      <w:jc w:val="center"/>
    </w:pPr>
    <w:rPr>
      <w:rFonts w:ascii="Times New Roman" w:hAnsi="Times New Roman" w:eastAsia="宋体" w:cstheme="majorBidi"/>
      <w:b/>
      <w:kern w:val="2"/>
      <w:lang w:val="en-US" w:eastAsia="zh-CN" w:bidi="ar-SA"/>
    </w:rPr>
  </w:style>
  <w:style w:type="character" w:customStyle="1" w:styleId="71">
    <w:name w:val="图片 字符"/>
    <w:basedOn w:val="31"/>
    <w:link w:val="67"/>
    <w:qFormat/>
    <w:uiPriority w:val="0"/>
  </w:style>
  <w:style w:type="character" w:customStyle="1" w:styleId="72">
    <w:name w:val="创建图片辅助样式2 字符"/>
    <w:basedOn w:val="65"/>
    <w:link w:val="70"/>
    <w:qFormat/>
    <w:uiPriority w:val="0"/>
    <w:rPr>
      <w:rFonts w:cstheme="majorBidi"/>
      <w:sz w:val="20"/>
      <w:szCs w:val="20"/>
    </w:rPr>
  </w:style>
  <w:style w:type="paragraph" w:customStyle="1" w:styleId="73">
    <w:name w:val="创建表格辅助样式"/>
    <w:basedOn w:val="12"/>
    <w:next w:val="13"/>
    <w:link w:val="74"/>
    <w:uiPriority w:val="0"/>
    <w:pPr>
      <w:keepNext/>
    </w:pPr>
  </w:style>
  <w:style w:type="character" w:customStyle="1" w:styleId="74">
    <w:name w:val="创建表格辅助样式 字符"/>
    <w:basedOn w:val="65"/>
    <w:link w:val="73"/>
    <w:qFormat/>
    <w:uiPriority w:val="0"/>
    <w:rPr>
      <w:rFonts w:cstheme="majorBidi"/>
      <w:sz w:val="20"/>
      <w:szCs w:val="20"/>
    </w:rPr>
  </w:style>
  <w:style w:type="paragraph" w:customStyle="1" w:styleId="75">
    <w:name w:val="Step流程"/>
    <w:link w:val="76"/>
    <w:uiPriority w:val="0"/>
    <w:pPr>
      <w:numPr>
        <w:ilvl w:val="0"/>
        <w:numId w:val="5"/>
      </w:numPr>
      <w:wordWrap w:val="0"/>
      <w:topLinePunct/>
      <w:spacing w:before="50" w:beforeLines="50" w:after="50" w:afterLines="50"/>
      <w:ind w:left="200" w:leftChars="100" w:hanging="100" w:hangingChars="100"/>
      <w:contextualSpacing/>
      <w:jc w:val="both"/>
    </w:pPr>
    <w:rPr>
      <w:rFonts w:ascii="Times New Roman" w:hAnsi="Times New Roman" w:eastAsia="宋体" w:cstheme="minorBidi"/>
      <w:kern w:val="2"/>
      <w:sz w:val="24"/>
      <w:szCs w:val="24"/>
      <w:lang w:val="en-US" w:eastAsia="zh-CN" w:bidi="ar-SA"/>
    </w:rPr>
  </w:style>
  <w:style w:type="character" w:customStyle="1" w:styleId="76">
    <w:name w:val="Step流程 字符"/>
    <w:basedOn w:val="48"/>
    <w:link w:val="75"/>
    <w:qFormat/>
    <w:uiPriority w:val="0"/>
  </w:style>
  <w:style w:type="paragraph" w:customStyle="1" w:styleId="77">
    <w:name w:val="代码清单辅助样式4"/>
    <w:link w:val="78"/>
    <w:uiPriority w:val="0"/>
    <w:pPr>
      <w:shd w:val="clear" w:color="auto" w:fill="FFFFFF"/>
      <w:wordWrap w:val="0"/>
      <w:topLinePunct/>
      <w:autoSpaceDE w:val="0"/>
      <w:autoSpaceDN w:val="0"/>
      <w:adjustRightInd w:val="0"/>
      <w:spacing w:line="192" w:lineRule="auto"/>
    </w:pPr>
    <w:rPr>
      <w:rFonts w:ascii="Times New Roman" w:hAnsi="Times New Roman" w:eastAsia="宋体" w:cstheme="minorBidi"/>
      <w:kern w:val="2"/>
      <w:sz w:val="21"/>
      <w:szCs w:val="24"/>
      <w:lang w:val="en-US" w:eastAsia="zh-CN" w:bidi="ar-SA"/>
    </w:rPr>
  </w:style>
  <w:style w:type="character" w:customStyle="1" w:styleId="78">
    <w:name w:val="代码清单辅助样式4 字符"/>
    <w:basedOn w:val="31"/>
    <w:link w:val="77"/>
    <w:qFormat/>
    <w:uiPriority w:val="0"/>
    <w:rPr>
      <w:sz w:val="21"/>
      <w:shd w:val="clear" w:color="auto" w:fill="FFFFFF"/>
    </w:rPr>
  </w:style>
  <w:style w:type="character" w:customStyle="1" w:styleId="79">
    <w:name w:val="MTEquationSection"/>
    <w:basedOn w:val="31"/>
    <w:uiPriority w:val="0"/>
    <w:rPr>
      <w:vanish/>
      <w:color w:val="FF0000"/>
    </w:rPr>
  </w:style>
  <w:style w:type="paragraph" w:customStyle="1" w:styleId="80">
    <w:name w:val="MTDisplayEquation"/>
    <w:basedOn w:val="1"/>
    <w:next w:val="1"/>
    <w:link w:val="81"/>
    <w:uiPriority w:val="0"/>
    <w:pPr>
      <w:tabs>
        <w:tab w:val="center" w:pos="4540"/>
        <w:tab w:val="right" w:pos="9080"/>
      </w:tabs>
    </w:pPr>
    <w:rPr>
      <w:rFonts w:eastAsia="Microsoft YaHei UI Light"/>
    </w:rPr>
  </w:style>
  <w:style w:type="character" w:customStyle="1" w:styleId="81">
    <w:name w:val="MTDisplayEquation 字符"/>
    <w:basedOn w:val="31"/>
    <w:link w:val="80"/>
    <w:qFormat/>
    <w:uiPriority w:val="0"/>
    <w:rPr>
      <w:rFonts w:eastAsia="Microsoft YaHei UI Light"/>
    </w:rPr>
  </w:style>
  <w:style w:type="paragraph" w:customStyle="1" w:styleId="82">
    <w:name w:val="行间公式辅助样式"/>
    <w:next w:val="1"/>
    <w:link w:val="83"/>
    <w:qFormat/>
    <w:uiPriority w:val="0"/>
    <w:pPr>
      <w:jc w:val="center"/>
    </w:pPr>
    <w:rPr>
      <w:rFonts w:ascii="Times New Roman" w:hAnsi="Times New Roman" w:eastAsia="宋体" w:cstheme="minorBidi"/>
      <w:kern w:val="2"/>
      <w:sz w:val="24"/>
      <w:szCs w:val="24"/>
      <w:lang w:val="en-US" w:eastAsia="zh-CN" w:bidi="ar-SA"/>
    </w:rPr>
  </w:style>
  <w:style w:type="character" w:customStyle="1" w:styleId="83">
    <w:name w:val="行间公式辅助样式 字符"/>
    <w:basedOn w:val="31"/>
    <w:link w:val="82"/>
    <w:qFormat/>
    <w:uiPriority w:val="0"/>
  </w:style>
  <w:style w:type="table" w:customStyle="1" w:styleId="84">
    <w:name w:val="MTEBNumberedEquation"/>
    <w:basedOn w:val="29"/>
    <w:qFormat/>
    <w:uiPriority w:val="0"/>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85">
    <w:name w:val="表注 字符"/>
    <w:basedOn w:val="31"/>
    <w:link w:val="69"/>
    <w:qFormat/>
    <w:uiPriority w:val="0"/>
    <w:rPr>
      <w:b/>
      <w:kern w:val="2"/>
      <w:sz w:val="22"/>
      <w:szCs w:val="24"/>
    </w:rPr>
  </w:style>
  <w:style w:type="character" w:customStyle="1" w:styleId="86">
    <w:name w:val="图注 字符"/>
    <w:basedOn w:val="85"/>
    <w:link w:val="68"/>
    <w:qFormat/>
    <w:uiPriority w:val="0"/>
    <w:rPr>
      <w:rFonts w:eastAsia="楷体"/>
      <w:kern w:val="2"/>
      <w:sz w:val="22"/>
      <w:szCs w:val="24"/>
    </w:rPr>
  </w:style>
  <w:style w:type="character" w:customStyle="1" w:styleId="87">
    <w:name w:val="标题 6 字符"/>
    <w:basedOn w:val="31"/>
    <w:link w:val="7"/>
    <w:qFormat/>
    <w:uiPriority w:val="9"/>
    <w:rPr>
      <w:rFonts w:cstheme="majorBidi"/>
      <w:b/>
      <w:bCs/>
    </w:rPr>
  </w:style>
  <w:style w:type="character" w:customStyle="1" w:styleId="88">
    <w:name w:val="标题 7 字符"/>
    <w:basedOn w:val="31"/>
    <w:link w:val="8"/>
    <w:qFormat/>
    <w:uiPriority w:val="9"/>
    <w:rPr>
      <w:b/>
      <w:bCs/>
    </w:rPr>
  </w:style>
  <w:style w:type="character" w:customStyle="1" w:styleId="89">
    <w:name w:val="纯文本 字符"/>
    <w:basedOn w:val="31"/>
    <w:link w:val="16"/>
    <w:qFormat/>
    <w:uiPriority w:val="0"/>
    <w:rPr>
      <w:rFonts w:ascii="宋体" w:hAnsi="Courier New" w:cs="Courier New"/>
      <w:szCs w:val="21"/>
    </w:rPr>
  </w:style>
  <w:style w:type="paragraph" w:customStyle="1" w:styleId="90">
    <w:name w:val="样式2"/>
    <w:basedOn w:val="19"/>
    <w:link w:val="91"/>
    <w:uiPriority w:val="0"/>
    <w:pPr>
      <w:widowControl w:val="0"/>
      <w:spacing w:line="240" w:lineRule="auto"/>
      <w:ind w:firstLine="0" w:firstLineChars="0"/>
    </w:pPr>
    <w:rPr>
      <w:rFonts w:cs="Times New Roman"/>
    </w:rPr>
  </w:style>
  <w:style w:type="character" w:customStyle="1" w:styleId="91">
    <w:name w:val="样式2 字符"/>
    <w:basedOn w:val="40"/>
    <w:link w:val="90"/>
    <w:qFormat/>
    <w:uiPriority w:val="0"/>
    <w:rPr>
      <w:rFonts w:cs="Times New Roman"/>
      <w:sz w:val="18"/>
      <w:szCs w:val="18"/>
    </w:rPr>
  </w:style>
  <w:style w:type="table" w:customStyle="1" w:styleId="92">
    <w:name w:val="样式3"/>
    <w:basedOn w:val="29"/>
    <w:uiPriority w:val="99"/>
    <w:tblStylePr w:type="firstRow">
      <w:rPr>
        <w:rFonts w:eastAsia="宋体"/>
        <w:b/>
        <w:sz w:val="24"/>
      </w:rPr>
    </w:tblStylePr>
  </w:style>
  <w:style w:type="paragraph" w:customStyle="1" w:styleId="93">
    <w:name w:val="图表标题"/>
    <w:basedOn w:val="1"/>
    <w:next w:val="1"/>
    <w:uiPriority w:val="0"/>
    <w:pPr>
      <w:widowControl w:val="0"/>
      <w:spacing w:before="50" w:beforeLines="50" w:after="50" w:afterLines="50"/>
      <w:ind w:firstLine="0" w:firstLineChars="0"/>
      <w:jc w:val="center"/>
    </w:pPr>
    <w:rPr>
      <w:b/>
      <w:sz w:val="21"/>
      <w:szCs w:val="21"/>
      <w14:ligatures w14:val="standardContextual"/>
    </w:rPr>
  </w:style>
  <w:style w:type="character" w:customStyle="1" w:styleId="94">
    <w:name w:val="AMEquationSection"/>
    <w:basedOn w:val="31"/>
    <w:uiPriority w:val="0"/>
    <w:rPr>
      <w:vanish/>
      <w:color w:val="FF0000"/>
      <w:sz w:val="32"/>
      <w:szCs w:val="48"/>
    </w:rPr>
  </w:style>
  <w:style w:type="paragraph" w:customStyle="1" w:styleId="95">
    <w:name w:val="AMDisplayEquation"/>
    <w:basedOn w:val="1"/>
    <w:next w:val="1"/>
    <w:link w:val="96"/>
    <w:uiPriority w:val="0"/>
    <w:pPr>
      <w:tabs>
        <w:tab w:val="center" w:pos="4540"/>
        <w:tab w:val="right" w:pos="9080"/>
      </w:tabs>
      <w:ind w:firstLine="0" w:firstLineChars="0"/>
    </w:pPr>
  </w:style>
  <w:style w:type="character" w:customStyle="1" w:styleId="96">
    <w:name w:val="AMDisplayEquation 字符"/>
    <w:basedOn w:val="31"/>
    <w:link w:val="95"/>
    <w:uiPriority w:val="0"/>
    <w:rPr>
      <w:kern w:val="2"/>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85.png"/><Relationship Id="rId98" Type="http://schemas.openxmlformats.org/officeDocument/2006/relationships/image" Target="media/image84.svg"/><Relationship Id="rId97" Type="http://schemas.openxmlformats.org/officeDocument/2006/relationships/image" Target="media/image83.png"/><Relationship Id="rId96" Type="http://schemas.openxmlformats.org/officeDocument/2006/relationships/image" Target="media/image82.svg"/><Relationship Id="rId95" Type="http://schemas.openxmlformats.org/officeDocument/2006/relationships/image" Target="media/image81.png"/><Relationship Id="rId94" Type="http://schemas.openxmlformats.org/officeDocument/2006/relationships/image" Target="media/image80.svg"/><Relationship Id="rId93" Type="http://schemas.openxmlformats.org/officeDocument/2006/relationships/image" Target="media/image79.png"/><Relationship Id="rId92" Type="http://schemas.openxmlformats.org/officeDocument/2006/relationships/image" Target="media/image78.svg"/><Relationship Id="rId91" Type="http://schemas.openxmlformats.org/officeDocument/2006/relationships/image" Target="media/image77.png"/><Relationship Id="rId90" Type="http://schemas.openxmlformats.org/officeDocument/2006/relationships/image" Target="media/image76.svg"/><Relationship Id="rId9" Type="http://schemas.openxmlformats.org/officeDocument/2006/relationships/footer" Target="footer2.xml"/><Relationship Id="rId89" Type="http://schemas.openxmlformats.org/officeDocument/2006/relationships/image" Target="media/image75.png"/><Relationship Id="rId88" Type="http://schemas.openxmlformats.org/officeDocument/2006/relationships/image" Target="media/image74.png"/><Relationship Id="rId87" Type="http://schemas.openxmlformats.org/officeDocument/2006/relationships/image" Target="media/image73.jpeg"/><Relationship Id="rId86" Type="http://schemas.openxmlformats.org/officeDocument/2006/relationships/image" Target="media/image72.svg"/><Relationship Id="rId85" Type="http://schemas.openxmlformats.org/officeDocument/2006/relationships/image" Target="media/image71.svg"/><Relationship Id="rId84" Type="http://schemas.openxmlformats.org/officeDocument/2006/relationships/image" Target="media/image70.png"/><Relationship Id="rId83" Type="http://schemas.openxmlformats.org/officeDocument/2006/relationships/image" Target="media/image69.svg"/><Relationship Id="rId82" Type="http://schemas.openxmlformats.org/officeDocument/2006/relationships/image" Target="media/image68.png"/><Relationship Id="rId81" Type="http://schemas.openxmlformats.org/officeDocument/2006/relationships/image" Target="media/image67.svg"/><Relationship Id="rId80" Type="http://schemas.openxmlformats.org/officeDocument/2006/relationships/image" Target="media/image66.png"/><Relationship Id="rId8" Type="http://schemas.openxmlformats.org/officeDocument/2006/relationships/footer" Target="footer1.xml"/><Relationship Id="rId79" Type="http://schemas.openxmlformats.org/officeDocument/2006/relationships/image" Target="media/image65.svg"/><Relationship Id="rId78" Type="http://schemas.openxmlformats.org/officeDocument/2006/relationships/image" Target="media/image64.png"/><Relationship Id="rId77" Type="http://schemas.openxmlformats.org/officeDocument/2006/relationships/image" Target="media/image63.svg"/><Relationship Id="rId76" Type="http://schemas.openxmlformats.org/officeDocument/2006/relationships/image" Target="media/image62.png"/><Relationship Id="rId75" Type="http://schemas.openxmlformats.org/officeDocument/2006/relationships/image" Target="media/image61.svg"/><Relationship Id="rId74" Type="http://schemas.openxmlformats.org/officeDocument/2006/relationships/image" Target="media/image60.png"/><Relationship Id="rId73" Type="http://schemas.openxmlformats.org/officeDocument/2006/relationships/image" Target="media/image59.svg"/><Relationship Id="rId72" Type="http://schemas.openxmlformats.org/officeDocument/2006/relationships/image" Target="media/image58.png"/><Relationship Id="rId71" Type="http://schemas.openxmlformats.org/officeDocument/2006/relationships/image" Target="media/image57.svg"/><Relationship Id="rId70" Type="http://schemas.openxmlformats.org/officeDocument/2006/relationships/image" Target="media/image56.png"/><Relationship Id="rId7" Type="http://schemas.openxmlformats.org/officeDocument/2006/relationships/header" Target="header3.xml"/><Relationship Id="rId69" Type="http://schemas.openxmlformats.org/officeDocument/2006/relationships/image" Target="media/image55.svg"/><Relationship Id="rId68" Type="http://schemas.openxmlformats.org/officeDocument/2006/relationships/image" Target="media/image54.png"/><Relationship Id="rId67" Type="http://schemas.openxmlformats.org/officeDocument/2006/relationships/image" Target="media/image53.svg"/><Relationship Id="rId66" Type="http://schemas.openxmlformats.org/officeDocument/2006/relationships/image" Target="media/image52.png"/><Relationship Id="rId65" Type="http://schemas.openxmlformats.org/officeDocument/2006/relationships/image" Target="media/image51.svg"/><Relationship Id="rId64" Type="http://schemas.openxmlformats.org/officeDocument/2006/relationships/image" Target="media/image50.png"/><Relationship Id="rId63" Type="http://schemas.openxmlformats.org/officeDocument/2006/relationships/image" Target="media/image49.svg"/><Relationship Id="rId62" Type="http://schemas.openxmlformats.org/officeDocument/2006/relationships/image" Target="media/image48.png"/><Relationship Id="rId61" Type="http://schemas.openxmlformats.org/officeDocument/2006/relationships/image" Target="media/image47.svg"/><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svg"/><Relationship Id="rId58" Type="http://schemas.openxmlformats.org/officeDocument/2006/relationships/image" Target="media/image44.png"/><Relationship Id="rId57" Type="http://schemas.openxmlformats.org/officeDocument/2006/relationships/image" Target="media/image43.svg"/><Relationship Id="rId56" Type="http://schemas.openxmlformats.org/officeDocument/2006/relationships/image" Target="media/image42.png"/><Relationship Id="rId55" Type="http://schemas.openxmlformats.org/officeDocument/2006/relationships/image" Target="media/image41.svg"/><Relationship Id="rId54" Type="http://schemas.openxmlformats.org/officeDocument/2006/relationships/image" Target="media/image40.png"/><Relationship Id="rId53" Type="http://schemas.openxmlformats.org/officeDocument/2006/relationships/image" Target="media/image39.sv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svg"/><Relationship Id="rId45" Type="http://schemas.openxmlformats.org/officeDocument/2006/relationships/image" Target="media/image31.png"/><Relationship Id="rId44" Type="http://schemas.openxmlformats.org/officeDocument/2006/relationships/image" Target="media/image30.svg"/><Relationship Id="rId43" Type="http://schemas.openxmlformats.org/officeDocument/2006/relationships/image" Target="media/image29.png"/><Relationship Id="rId42" Type="http://schemas.openxmlformats.org/officeDocument/2006/relationships/image" Target="media/image28.svg"/><Relationship Id="rId41" Type="http://schemas.openxmlformats.org/officeDocument/2006/relationships/image" Target="media/image27.png"/><Relationship Id="rId40" Type="http://schemas.openxmlformats.org/officeDocument/2006/relationships/image" Target="media/image26.sv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svg"/><Relationship Id="rId37" Type="http://schemas.openxmlformats.org/officeDocument/2006/relationships/image" Target="media/image23.png"/><Relationship Id="rId36" Type="http://schemas.openxmlformats.org/officeDocument/2006/relationships/image" Target="media/image22.svg"/><Relationship Id="rId35" Type="http://schemas.openxmlformats.org/officeDocument/2006/relationships/image" Target="media/image21.png"/><Relationship Id="rId34" Type="http://schemas.openxmlformats.org/officeDocument/2006/relationships/image" Target="media/image20.svg"/><Relationship Id="rId33" Type="http://schemas.openxmlformats.org/officeDocument/2006/relationships/image" Target="media/image19.png"/><Relationship Id="rId32" Type="http://schemas.openxmlformats.org/officeDocument/2006/relationships/image" Target="media/image18.svg"/><Relationship Id="rId31" Type="http://schemas.openxmlformats.org/officeDocument/2006/relationships/image" Target="media/image17.png"/><Relationship Id="rId30" Type="http://schemas.openxmlformats.org/officeDocument/2006/relationships/image" Target="media/image16.sv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svg"/><Relationship Id="rId27" Type="http://schemas.openxmlformats.org/officeDocument/2006/relationships/image" Target="media/image13.png"/><Relationship Id="rId26" Type="http://schemas.openxmlformats.org/officeDocument/2006/relationships/image" Target="media/image12.svg"/><Relationship Id="rId25" Type="http://schemas.openxmlformats.org/officeDocument/2006/relationships/image" Target="media/image11.png"/><Relationship Id="rId24" Type="http://schemas.openxmlformats.org/officeDocument/2006/relationships/image" Target="media/image10.svg"/><Relationship Id="rId23" Type="http://schemas.openxmlformats.org/officeDocument/2006/relationships/image" Target="media/image9.png"/><Relationship Id="rId22" Type="http://schemas.openxmlformats.org/officeDocument/2006/relationships/image" Target="media/image8.svg"/><Relationship Id="rId21" Type="http://schemas.openxmlformats.org/officeDocument/2006/relationships/image" Target="media/image7.png"/><Relationship Id="rId20" Type="http://schemas.openxmlformats.org/officeDocument/2006/relationships/image" Target="media/image6.sv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svg"/><Relationship Id="rId17" Type="http://schemas.openxmlformats.org/officeDocument/2006/relationships/image" Target="media/image3.png"/><Relationship Id="rId16" Type="http://schemas.openxmlformats.org/officeDocument/2006/relationships/image" Target="media/image2.svg"/><Relationship Id="rId15" Type="http://schemas.openxmlformats.org/officeDocument/2006/relationships/image" Target="media/image1.png"/><Relationship Id="rId142" Type="http://schemas.openxmlformats.org/officeDocument/2006/relationships/fontTable" Target="fontTable.xml"/><Relationship Id="rId141" Type="http://schemas.openxmlformats.org/officeDocument/2006/relationships/customXml" Target="../customXml/item2.xml"/><Relationship Id="rId140" Type="http://schemas.openxmlformats.org/officeDocument/2006/relationships/numbering" Target="numbering.xml"/><Relationship Id="rId14" Type="http://schemas.openxmlformats.org/officeDocument/2006/relationships/theme" Target="theme/theme1.xml"/><Relationship Id="rId139" Type="http://schemas.openxmlformats.org/officeDocument/2006/relationships/customXml" Target="../customXml/item1.xml"/><Relationship Id="rId138" Type="http://schemas.openxmlformats.org/officeDocument/2006/relationships/image" Target="media/image124.png"/><Relationship Id="rId137" Type="http://schemas.openxmlformats.org/officeDocument/2006/relationships/image" Target="media/image123.svg"/><Relationship Id="rId136" Type="http://schemas.openxmlformats.org/officeDocument/2006/relationships/image" Target="media/image122.png"/><Relationship Id="rId135" Type="http://schemas.openxmlformats.org/officeDocument/2006/relationships/image" Target="media/image121.svg"/><Relationship Id="rId134" Type="http://schemas.openxmlformats.org/officeDocument/2006/relationships/image" Target="media/image120.png"/><Relationship Id="rId133" Type="http://schemas.openxmlformats.org/officeDocument/2006/relationships/image" Target="media/image119.svg"/><Relationship Id="rId132" Type="http://schemas.openxmlformats.org/officeDocument/2006/relationships/image" Target="media/image118.png"/><Relationship Id="rId131" Type="http://schemas.openxmlformats.org/officeDocument/2006/relationships/image" Target="media/image117.svg"/><Relationship Id="rId130" Type="http://schemas.openxmlformats.org/officeDocument/2006/relationships/image" Target="media/image116.png"/><Relationship Id="rId13" Type="http://schemas.openxmlformats.org/officeDocument/2006/relationships/header" Target="header6.xml"/><Relationship Id="rId129" Type="http://schemas.openxmlformats.org/officeDocument/2006/relationships/image" Target="media/image115.svg"/><Relationship Id="rId128" Type="http://schemas.openxmlformats.org/officeDocument/2006/relationships/image" Target="media/image114.png"/><Relationship Id="rId127" Type="http://schemas.openxmlformats.org/officeDocument/2006/relationships/image" Target="media/image113.png"/><Relationship Id="rId126" Type="http://schemas.openxmlformats.org/officeDocument/2006/relationships/image" Target="media/image112.svg"/><Relationship Id="rId125" Type="http://schemas.openxmlformats.org/officeDocument/2006/relationships/image" Target="media/image111.png"/><Relationship Id="rId124" Type="http://schemas.openxmlformats.org/officeDocument/2006/relationships/image" Target="media/image110.svg"/><Relationship Id="rId123" Type="http://schemas.openxmlformats.org/officeDocument/2006/relationships/image" Target="media/image109.png"/><Relationship Id="rId122" Type="http://schemas.openxmlformats.org/officeDocument/2006/relationships/image" Target="media/image108.svg"/><Relationship Id="rId121" Type="http://schemas.openxmlformats.org/officeDocument/2006/relationships/image" Target="media/image107.png"/><Relationship Id="rId120" Type="http://schemas.openxmlformats.org/officeDocument/2006/relationships/image" Target="media/image106.svg"/><Relationship Id="rId12" Type="http://schemas.openxmlformats.org/officeDocument/2006/relationships/header" Target="header5.xml"/><Relationship Id="rId119" Type="http://schemas.openxmlformats.org/officeDocument/2006/relationships/image" Target="media/image105.png"/><Relationship Id="rId118" Type="http://schemas.openxmlformats.org/officeDocument/2006/relationships/image" Target="media/image104.svg"/><Relationship Id="rId117" Type="http://schemas.openxmlformats.org/officeDocument/2006/relationships/image" Target="media/image103.png"/><Relationship Id="rId116" Type="http://schemas.openxmlformats.org/officeDocument/2006/relationships/image" Target="media/image102.svg"/><Relationship Id="rId115" Type="http://schemas.openxmlformats.org/officeDocument/2006/relationships/image" Target="media/image101.png"/><Relationship Id="rId114" Type="http://schemas.openxmlformats.org/officeDocument/2006/relationships/image" Target="media/image100.svg"/><Relationship Id="rId113" Type="http://schemas.openxmlformats.org/officeDocument/2006/relationships/image" Target="media/image99.png"/><Relationship Id="rId112" Type="http://schemas.openxmlformats.org/officeDocument/2006/relationships/image" Target="media/image98.svg"/><Relationship Id="rId111" Type="http://schemas.openxmlformats.org/officeDocument/2006/relationships/image" Target="media/image97.png"/><Relationship Id="rId110" Type="http://schemas.openxmlformats.org/officeDocument/2006/relationships/image" Target="media/image96.svg"/><Relationship Id="rId11" Type="http://schemas.openxmlformats.org/officeDocument/2006/relationships/header" Target="header4.xml"/><Relationship Id="rId109" Type="http://schemas.openxmlformats.org/officeDocument/2006/relationships/image" Target="media/image95.png"/><Relationship Id="rId108" Type="http://schemas.openxmlformats.org/officeDocument/2006/relationships/image" Target="media/image94.svg"/><Relationship Id="rId107" Type="http://schemas.openxmlformats.org/officeDocument/2006/relationships/image" Target="media/image93.png"/><Relationship Id="rId106" Type="http://schemas.openxmlformats.org/officeDocument/2006/relationships/image" Target="media/image92.svg"/><Relationship Id="rId105" Type="http://schemas.openxmlformats.org/officeDocument/2006/relationships/image" Target="media/image91.png"/><Relationship Id="rId104" Type="http://schemas.openxmlformats.org/officeDocument/2006/relationships/image" Target="media/image90.svg"/><Relationship Id="rId103" Type="http://schemas.openxmlformats.org/officeDocument/2006/relationships/image" Target="media/image89.png"/><Relationship Id="rId102" Type="http://schemas.openxmlformats.org/officeDocument/2006/relationships/image" Target="media/image88.svg"/><Relationship Id="rId101" Type="http://schemas.openxmlformats.org/officeDocument/2006/relationships/image" Target="media/image87.png"/><Relationship Id="rId100" Type="http://schemas.openxmlformats.org/officeDocument/2006/relationships/image" Target="media/image86.svg"/><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tmp/webword_1641507962/D:\&#20013;&#21335;&#20113;&#30424;\&#21016;&#26032;&#20754;(&#25968;&#23398;&#19982;&#32479;&#35745;&#23398;&#38498;)\Teaching\&#25968;&#23398;&#24314;&#27169;\&#25968;&#27169;&#31649;&#29702;\2022\&#26657;&#36187;\&#35770;&#25991;_&#25253;&#21578;_&#27169;&#26495;_20220401_v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extobjs>
    <extobj name="E657119C-6982-421D-8BA7-E74DEB70A7DA-137">
      <extobjdata type="E657119C-6982-421D-8BA7-E74DEB70A7DA" data="ewoJIkxhdGV4U3RyIiA6ICLPiSIKfQo="/>
    </extobj>
    <extobj name="E657119C-6982-421D-8BA7-E74DEB70A7DA-2">
      <extobjdata type="E657119C-6982-421D-8BA7-E74DEB70A7DA" data="ewoJIkxhdGV4U3RyIiA6ICJ4fkJpblxcbGVmdCAoe24scH1cXHJpZ2h0ICkiCn0K"/>
    </extobj>
    <extobj name="E657119C-6982-421D-8BA7-E74DEB70A7DA-3">
      <extobjdata type="E657119C-6982-421D-8BA7-E74DEB70A7DA" data="ewoJIkxhdGV4U3RyIiA6ICJwXFxsZSB7e3B9X3swfX0iCn0K"/>
    </extobj>
    <extobj name="E657119C-6982-421D-8BA7-E74DEB70A7DA-4">
      <extobjdata type="E657119C-6982-421D-8BA7-E74DEB70A7DA" data="ewoJIkxhdGV4U3RyIiA6ICJwPnt7cH1fezB9fSIKfQo="/>
    </extobj>
    <extobj name="E657119C-6982-421D-8BA7-E74DEB70A7DA-5">
      <extobjdata type="E657119C-6982-421D-8BA7-E74DEB70A7DA" data="ewoJIkxhdGV4U3RyIiA6ICJMXFxsZWZ0ICh7eH1cXHJpZ2h0ICk9XFxmcmFje3t7cH1fezF9Xnt4fX17e1xcbGVmdCAoezEte3twfV97MX19fVxccmlnaHQgKX1ee24teH19fXt7e3B9X3swfV57eH19e3tcXGxlZnQgKHsxLXt7cH1fezB9fX1cXHJpZ2h0ICl9XntuLXh9fX0iCn0K"/>
    </extobj>
    <extobj name="E657119C-6982-421D-8BA7-E74DEB70A7DA-6">
      <extobjdata type="E657119C-6982-421D-8BA7-E74DEB70A7DA" data="ewoJIkxhdGV4U3RyIiA6ICLkuIvnlYw6QT1cXGZyYWN7XFxiZXRhIH17MS1cXGFscGhhIH0gICAg5LiK55WMOkI9XFxmcmFjezEtXFxiZXRhIH17XFxhbHBoYSB9Igp9Cg=="/>
    </extobj>
    <extobj name="E657119C-6982-421D-8BA7-E74DEB70A7DA-40">
      <extobjdata type="E657119C-6982-421D-8BA7-E74DEB70A7DA" data="ewoJIkxhdGV4U3RyIiA6ICJMXFxsZWZ0ICh7eH1cXHJpZ2h0IClcXGxlIEEiCn0K"/>
    </extobj>
    <extobj name="E657119C-6982-421D-8BA7-E74DEB70A7DA-41">
      <extobjdata type="E657119C-6982-421D-8BA7-E74DEB70A7DA" data="ewoJIkxhdGV4U3RyIiA6ICJMXFxsZWZ0ICh7eH1cXHJpZ2h0IClcXGdlIEIiCn0K"/>
    </extobj>
    <extobj name="E657119C-6982-421D-8BA7-E74DEB70A7DA-42">
      <extobjdata type="E657119C-6982-421D-8BA7-E74DEB70A7DA" data="ewoJIkxhdGV4U3RyIiA6ICJBPExcXGxlZnQgKHt4fVxccmlnaHQgKTxCIgp9Cg=="/>
    </extobj>
    <extobj name="E657119C-6982-421D-8BA7-E74DEB70A7DA-7">
      <extobjdata type="E657119C-6982-421D-8BA7-E74DEB70A7DA" data="ewoJIkxhdGV4U3RyIiA6ICJcXGxue0x9XFxsZWZ0ICh7eH1cXHJpZ2h0ICk9eFxcbG57XFxsZWZ0ICh7XFxmcmFje3t7cH1fezF9fX17e3twfV97MH19fX1cXHJpZ2h0ICl9K1xcbGVmdCAoe24teH1cXHJpZ2h0IClcXGxue1xcbGVmdCAoe1xcZnJhY3sxLXt7cH1fezF9fX17MS17e3B9X3swfX19fVxccmlnaHQgKX0iCn0K"/>
    </extobj>
    <extobj name="E657119C-6982-421D-8BA7-E74DEB70A7DA-8">
      <extobjdata type="E657119C-6982-421D-8BA7-E74DEB70A7DA" data="ewoJIkxhdGV4U3RyIiA6ICJcXGxue0F9PVxcbG57XFxsZWZ0ICh7XFxmcmFje1xcYmV0YSB9ezEtXFxhbHBoYSB9fVxccmlnaHQgKX0iCn0K"/>
    </extobj>
    <extobj name="E657119C-6982-421D-8BA7-E74DEB70A7DA-9">
      <extobjdata type="E657119C-6982-421D-8BA7-E74DEB70A7DA" data="ewoJIkxhdGV4U3RyIiA6ICJcXGxue0J9PVxcbG57XFxsZWZ0ICh7XFxmcmFjezEtXFxiZXRhIH17XFxhbHBoYSB9fVxccmlnaHQgKX0iCn0K"/>
    </extobj>
    <extobj name="E657119C-6982-421D-8BA7-E74DEB70A7DA-97">
      <extobjdata type="E657119C-6982-421D-8BA7-E74DEB70A7DA" data="ewoJIkxhdGV4U3RyIiA6ICJcXGxue0x9XFxsZWZ0ICh7eH1cXHJpZ2h0ICk9eFxcbG57XFxsZWZ0ICh7XFxmcmFje3t7cH1fezF9fX17e3twfV97MH19fX1cXHJpZ2h0ICl9K1xcbGVmdCAoe24teH1cXHJpZ2h0IClcXGxue1xcbGVmdCAoe1xcZnJhY3sxLXt7cH1fezF9fX17MS17e3B9X3swfX19fVxccmlnaHQgKX0iCn0K"/>
    </extobj>
    <extobj name="E657119C-6982-421D-8BA7-E74DEB70A7DA-37">
      <extobjdata type="E657119C-6982-421D-8BA7-E74DEB70A7DA" data="ewoJIkxhdGV4U3RyIiA6ICJcXGxue0x9XFxsZWZ0ICh7eH1cXHJpZ2h0IClcXGxlIFxcbG57QX0iCn0K"/>
    </extobj>
    <extobj name="E657119C-6982-421D-8BA7-E74DEB70A7DA-38">
      <extobjdata type="E657119C-6982-421D-8BA7-E74DEB70A7DA" data="ewoJIkxhdGV4U3RyIiA6ICJcXGxue0x9XFxsZWZ0ICh7eH1cXHJpZ2h0IClcXGdlIFxcbG57Qn0iCn0K"/>
    </extobj>
    <extobj name="E657119C-6982-421D-8BA7-E74DEB70A7DA-39">
      <extobjdata type="E657119C-6982-421D-8BA7-E74DEB70A7DA" data="ewoJIkxhdGV4U3RyIiA6ICJcXGxue0F9PFxcbG57TH1cXGxlZnQgKHt4fVxccmlnaHQgKTxcXGxue0J9Igp9Cg=="/>
    </extobj>
    <extobj name="E657119C-6982-421D-8BA7-E74DEB70A7DA-11">
      <extobjdata type="E657119C-6982-421D-8BA7-E74DEB70A7DA" data="ewoJIkxhdGV4U3RyIiA6ICLmgLvliKnmtqY95oC75Lu35YC8LeaAu+aIkOacrCIKfQo="/>
    </extobj>
    <extobj name="E657119C-6982-421D-8BA7-E74DEB70A7DA-43">
      <extobjdata type="E657119C-6982-421D-8BA7-E74DEB70A7DA" data="ewoJIkxhdGV4U3RyIiA6ICLmgLvmiJDmnKw96LSt5Lmw5oiQ5pysK+ajgOa1i+aIkOacrCvoo4XphY3miJDmnKwr5ouG6Kej6LS555SoK+iwg+aNouaNn+WksSIKfQo="/>
    </extobj>
    <extobj name="E657119C-6982-421D-8BA7-E74DEB70A7DA-13">
      <extobjdata type="E657119C-6982-421D-8BA7-E74DEB70A7DA" data="ewoJIkxhdGV4U3RyIiA6ICJBPVxcc3VtX3tpPTF9XntufXt7e2R9X3tpfX0qe3tjfV97aX19fSIKfQo="/>
    </extobj>
    <extobj name="E657119C-6982-421D-8BA7-E74DEB70A7DA-14">
      <extobjdata type="E657119C-6982-421D-8BA7-E74DEB70A7DA" data="ewoJIkxhdGV4U3RyIiA6ICJ7e0J9X3sxfX09XFxzdW1fe2k9MX1ee259e3t7ZH1fe2l9fSp7e3h9X3tpfX0qe3tDfV97aGl9fX0iCn0K"/>
    </extobj>
    <extobj name="E657119C-6982-421D-8BA7-E74DEB70A7DA-100">
      <extobjdata type="E657119C-6982-421D-8BA7-E74DEB70A7DA" data="ewoJIkxhdGV4U3RyIiA6ICJcXG11ID1taW5cXGxlZnQgKHt7e2R9X3sxfX0qe3tcXGxlZnQgKHsxLXt7cX1fezF9fX1cXHJpZ2h0ICl9Xnt7e3h9X3sxfX19fSx7e2R9X3syfX0qe3tcXGxlZnQgKHsxLXt7cX1fezJ9fX1cXHJpZ2h0ICl9Xnt7e3h9X3syfX19fX1cXHJpZ2h0ICkiCn0K"/>
    </extobj>
    <extobj name="E657119C-6982-421D-8BA7-E74DEB70A7DA-16">
      <extobjdata type="E657119C-6982-421D-8BA7-E74DEB70A7DA" data="ewoJIkxhdGV4U3RyIiA6ICJDPc68Knt7Q31fe2x9fSIKfQo="/>
    </extobj>
    <extobj name="E657119C-6982-421D-8BA7-E74DEB70A7DA-17">
      <extobjdata type="E657119C-6982-421D-8BA7-E74DEB70A7DA" data="ewoJIkxhdGV4U3RyIiA6ICJ7e0J9X3syfX09zrwqe3tDfV97ZX19Knt7eH1fezN9fSIKfQo="/>
    </extobj>
    <extobj name="E657119C-6982-421D-8BA7-E74DEB70A7DA-18">
      <extobjdata type="E657119C-6982-421D-8BA7-E74DEB70A7DA" data="ewoJIkxhdGV4U3RyIiA6ICJ3Pc68Knt7KDEte3txfV97MX19KX1eeygxLXt7eH1fezF9fSl9fSp7eygxLXt7cX1fezJ9fSl9XnsoMS17e3h9X3syfX0pfX0iCn0K"/>
    </extobj>
    <extobj name="E657119C-6982-421D-8BA7-E74DEB70A7DA-101">
      <extobjdata type="E657119C-6982-421D-8BA7-E74DEB70A7DA" data="ewoJIkxhdGV4U3RyIiA6ICJ7e3p9X3sxfX09e3t6fV97Mn19PVxcbXUgLVxcb21lZ2EgK1xcb21lZ2Ege3txfV97M319Igp9Cg=="/>
    </extobj>
    <extobj name="E657119C-6982-421D-8BA7-E74DEB70A7DA-120">
      <extobjdata type="E657119C-6982-421D-8BA7-E74DEB70A7DA" data="ewoJIkxhdGV4U3RyIiA6ICJ7e3p9X3szfX09XFxtaW57XFxsZWZ0ICh7e3t6fV97MX19e3tcXGxlZnQgKHsxLXt7cX1fezF9fX1cXHJpZ2h0ICl9XntcXGxlZnQgKHsxLXt7eH1fezF9fX1cXHJpZ2h0ICl9fSx7e3p9X3syfX17e1xcbGVmdCAoezEte3txfV97Mn19fVxccmlnaHQgKX1eezEte3t4fV97Mn19fX19XFxyaWdodCApfSIKfQo="/>
    </extobj>
    <extobj name="E657119C-6982-421D-8BA7-E74DEB70A7DA-123">
      <extobjdata type="E657119C-6982-421D-8BA7-E74DEB70A7DA" data="ewoJIkxhdGV4U3RyIiA6ICJHPXt7en1fezN9fXNhbGVcXGxlZnQgKHsxLXt7cH1fezN9fX1cXHJpZ2h0ICktXFxsZWZ0ICh7XFxsZWZ0ICh7MS17e3h9X3sxfX19XFxyaWdodCApe3tjfV97aDF9fStcXGxlZnQgKHsxLXt7eH1fezJ9fX1cXHJpZ2h0ICl7e2N9X3toMn19K3t7en1fezN9fXt7Y31fe2x9fSt7e3p9X3sxfX17e2N9X3tjfX19XFxyaWdodCApIgp9Cg=="/>
    </extobj>
    <extobj name="E657119C-6982-421D-8BA7-E74DEB70A7DA-124">
      <extobjdata type="E657119C-6982-421D-8BA7-E74DEB70A7DA" data="ewoJIkxhdGV4U3RyIiA6ICIwLjAxXFxtdSAiCn0K"/>
    </extobj>
    <extobj name="E657119C-6982-421D-8BA7-E74DEB70A7DA-94">
      <extobjdata type="E657119C-6982-421D-8BA7-E74DEB70A7DA" data="ewoJIkxhdGV4U3RyIiA6ICJEPXt7eH1fezR9fSrvvIgozrwtz4kre3txfV97M319Ks+JKSp7e0N9X3tjfX0tR++8iSIKfQo="/>
    </extobj>
    <extobj name="E657119C-6982-421D-8BA7-E74DEB70A7DA-20">
      <extobjdata type="E657119C-6982-421D-8BA7-E74DEB70A7DA" data="ewoJIkxhdGV4U3RyIiA6ICJFPXNhbGUqKHUtdyt3Knt7cX1fezN9fSkqe3t4fV97M319Kyh7e0N9X3tnfX0re3tjfV97MX19K3t7Y31fezJ9fSt7e3h9X3sxfX0qe3tDfV97aDF9fSt7e3h9X3syfX0qe3tDfV97aDJ9fSt7e0N9X3tsfX0pKih1LXcrdyp7e3F9X3szfX0pKigxLXt7eH1fezN9fSkpIgp9Cg=="/>
    </extobj>
    <extobj name="E657119C-6982-421D-8BA7-E74DEB70A7DA-21">
      <extobjdata type="E657119C-6982-421D-8BA7-E74DEB70A7DA" data="ewoJIkxhdGV4U3RyIiA6ICJ7e0IgPSBCfV97MX19ICsge3tCfV97Mn19Igp9Cg=="/>
    </extobj>
    <extobj name="E657119C-6982-421D-8BA7-E74DEB70A7DA-22">
      <extobjdata type="E657119C-6982-421D-8BA7-E74DEB70A7DA" data="ewoJIkxhdGV4U3RyIiA6ICLmgLvmiJDmnKwgPSBBICsgQiArIEMgKyBEICsgRSIKfQo="/>
    </extobj>
    <extobj name="E657119C-6982-421D-8BA7-E74DEB70A7DA-23">
      <extobjdata type="E657119C-6982-421D-8BA7-E74DEB70A7DA" data="ewoJIkxhdGV4U3RyIiA6ICLmgLvku7flgLw9c2FsZSrOvCIKfQo="/>
    </extobj>
    <extobj name="E657119C-6982-421D-8BA7-E74DEB70A7DA-95">
      <extobjdata type="E657119C-6982-421D-8BA7-E74DEB70A7DA" data="ewoJIkxhdGV4U3RyIiA6ICLmgLvliKnmtqY95oC75Lu35YC8LeaAu+aIkOacrCIKfQo="/>
    </extobj>
    <extobj name="E657119C-6982-421D-8BA7-E74DEB70A7DA-151">
      <extobjdata type="E657119C-6982-421D-8BA7-E74DEB70A7DA" data="ewoJIkxhdGV4U3RyIiA6ICJ7e019X3vlm7p9fT1cXHN1bV97aT0xfV57bn17e3tDfV975Y6f77yMaX19e3tkfV97aX19fSIKfQo="/>
    </extobj>
    <extobj name="E657119C-6982-421D-8BA7-E74DEB70A7DA-152">
      <extobjdata type="E657119C-6982-421D-8BA7-E74DEB70A7DA" data="ewoJIkxhdGV4U3RyIiA6ICJ7e019X3vmo4B9fT1cXHN1bV97aT0xfV57bn17e3tkfV97aX19e3t4fV97aX19e3tDfV97aGl9fX0iCn0K"/>
    </extobj>
    <extobj name="E657119C-6982-421D-8BA7-E74DEB70A7DA-153">
      <extobjdata type="E657119C-6982-421D-8BA7-E74DEB70A7DA" data="ewoJIkxhdGV4U3RyIiA6ICJOdW09XFxtaW57XFxsZWZ0ICh7e3tkfV97MX19e3tcXGxlZnQgKHsxLXt7cX1fezF9fX1cXHJpZ2h0ICl9Xnt7e3h9X3sxfX19fSx7e2R9X3syfX17e1xcbGVmdCAoezEte3txfV97Mn19fVxccmlnaHQgKX1ee3t7eH1fezJ9fX19LC4uLi4uLnt7ZH1fe259fXt7XFxsZWZ0ICh7MS17e3F9X3tufX19XFxyaWdodCApfV57e3t4fV97bn19fX19XFxyaWdodCApfSIKfQo="/>
    </extobj>
    <extobj name="E657119C-6982-421D-8BA7-E74DEB70A7DA-155">
      <extobjdata type="E657119C-6982-421D-8BA7-E74DEB70A7DA" data="ewoJIkxhdGV4U3RyIiA6ICJ7e019X3voo4V9fT1OdW0qe3tDfV97bGl9fSIKfQo="/>
    </extobj>
    <extobj name="E657119C-6982-421D-8BA7-E74DEB70A7DA-156">
      <extobjdata type="E657119C-6982-421D-8BA7-E74DEB70A7DA" data="ewoJIkxhdGV4U3RyIiA6ICJ7e0R9X3vmlrB9fT1EK3t7TX1fe+Wbun19K3t7TX1fe+ajgH19K3t7TX1fe+ijhX19Igp9Cg=="/>
    </extobj>
    <extobj name="E657119C-6982-421D-8BA7-E74DEB70A7DA-157">
      <extobjdata type="E657119C-6982-421D-8BA7-E74DEB70A7DA" data="ewoJIkxhdGV4U3RyIiA6ICJ7e1F9X3vmlrB9fT0xLVxccHJvZF97aT0xfV57bn17e3tcXGxlZnQgKHsxLXt7cX1fe2l9fX1cXHJpZ2h0ICl9XntcXGxlZnQgKHsxLXt7eH1fe2l9fX1cXHJpZ2h0ICl9fVxcbGVmdCAoezEte3tRfV975penfX19XFxyaWdodCApfSIKfQo="/>
    </extobj>
    <extobj name="E657119C-6982-421D-8BA7-E74DEB70A7DA-159">
      <extobjdata type="E657119C-6982-421D-8BA7-E74DEB70A7DA" data="ewoJIkxhdGV4U3RyIiA6ICJ7e0N9X3vmi4Z9fT0tXFxzdW1fe2k9MX1ee259e3t7ZH1fe2l9fXt7cX1fe2l9fVxcbGVmdCAoe0cxLXt7Q31fe2NpfX19XFxyaWdodCApfXt7TH1fe2l9fSIKfQo="/>
    </extobj>
    <extobj name="E657119C-6982-421D-8BA7-E74DEB70A7DA-160">
      <extobjdata type="E657119C-6982-421D-8BA7-E74DEB70A7DA" data="ewoJIkxhdGV4U3RyIiA6ICJ7e0N9X3vpgIAv5qOAfX09TnVte3tRfV975pawfX17e1h9X3tlfX1pc2FsZSt7e0x9X3tlfX1pXFxsZWZ0ICh7TnVte3tRfV975pawfX19XFxyaWdodCApe3tDfV97c319LUcyK3t7ZH1fe2V9fU51bXt7UX1fe+aWsH19XFxsZWZ0ICh7MS17e1h9X3tlaX19fVxccmlnaHQgKSIKfQo="/>
    </extobj>
    <extobj name="E657119C-6982-421D-8BA7-E74DEB70A7DA-44">
      <extobjdata type="E657119C-6982-421D-8BA7-E74DEB70A7DA" data="ewoJIkxhdGV4U3RyIiA6ICLmgLvliKnmtqY95oC75Lu35YC8LeaAu+aIkOacrCIKfQo="/>
    </extobj>
    <extobj name="E657119C-6982-421D-8BA7-E74DEB70A7DA-58">
      <extobjdata type="E657119C-6982-421D-8BA7-E74DEB70A7DA" data="ewoJIkxhdGV4U3RyIiA6ICLmgLvmiJDmnKw96LSt5Lmw5oiQ5pysK+ajgOa1i+aIkOacrCvoo4XphY3miJDmnKwr5ouG6Kej6LS555SoK+iwg+aNouaNn+WksSIKfQo="/>
    </extobj>
    <extobj name="E657119C-6982-421D-8BA7-E74DEB70A7DA-46">
      <extobjdata type="E657119C-6982-421D-8BA7-E74DEB70A7DA" data="ewoJIkxhdGV4U3RyIiA6ICJBPVxcc3VtX3tpPTF9XntufXt7e2R9X3tpfX0qe3tjfV97aX19fSIKfQo="/>
    </extobj>
    <extobj name="E657119C-6982-421D-8BA7-E74DEB70A7DA-47">
      <extobjdata type="E657119C-6982-421D-8BA7-E74DEB70A7DA" data="ewoJIkxhdGV4U3RyIiA6ICJ7e0J9X3sxfX09XFxzdW1fe2k9MX1ee259e3t7ZH1fe2l9fSp7e3h9X3tpfX0qe3tDfV97aGl9fX0iCn0K"/>
    </extobj>
    <extobj name="E657119C-6982-421D-8BA7-E74DEB70A7DA-63">
      <extobjdata type="E657119C-6982-421D-8BA7-E74DEB70A7DA" data="ewoJIkxhdGV4U3RyIiA6ICJ7e868fV97aX19PW1pbih7e2R9X3tpfX0qe3soMS17e3F9X3tpfX0pfV57e3t4fV97aX19fX0pIgp9Cg=="/>
    </extobj>
    <extobj name="E657119C-6982-421D-8BA7-E74DEB70A7DA-60">
      <extobjdata type="E657119C-6982-421D-8BA7-E74DEB70A7DA" data="ewoJIkxhdGV4U3RyIiA6ICJDPXt7zrx9X3tpfX0qe3tDfV97aX19Igp9Cg=="/>
    </extobj>
    <extobj name="E657119C-6982-421D-8BA7-E74DEB70A7DA-62">
      <extobjdata type="E657119C-6982-421D-8BA7-E74DEB70A7DA" data="ewoJIkxhdGV4U3RyIiA6ICJ7e0J9X3syfX09XFxzdW1fe2k9MX1eezN9e3t7zrx9X3tpfX19Knt7Q31fe2krOH19Knt7eH1fe2krOH19Igp9Cg=="/>
    </extobj>
    <extobj name="E657119C-6982-421D-8BA7-E74DEB70A7DA-136">
      <extobjdata type="E657119C-6982-421D-8BA7-E74DEB70A7DA" data="ewoJIkxhdGV4U3RyIiA6ICJHPVxcc3VtX3tpPTF9XntufXt7e299X3tpfX17e3B9X3tpfX1ufS1ue3tjfV97Y319Igp9Cg=="/>
    </extobj>
    <extobj name="E657119C-6982-421D-8BA7-E74DEB70A7DA-65">
      <extobjdata type="E657119C-6982-421D-8BA7-E74DEB70A7DA" data="ewoJIkxhdGV4U3RyIiA6ICJ7e8+JfV97aX19PXt7zrx9X3tpfX1cXHByb2Rfe2k9MX1eezh9e3t7KDEte3txfV97aX19KX1eezEte3t4fV97aX19fX19Igp9Cg=="/>
    </extobj>
    <extobj name="E657119C-6982-421D-8BA7-E74DEB70A7DA-132">
      <extobjdata type="E657119C-6982-421D-8BA7-E74DEB70A7DA" data="ewoJIkxhdGV4U3RyIiA6ICJ7e0R9X3sxfX09XFxzdW1fe2k9MX1eezN9e3t7eH1fe2krMTJ9fX0qKCh7e868fV97aX19LXt7z4l9X3tpfX0re3vPiX1fe2l9fSp7e3F9X3tpKzh9fSkte3tHfV97aX19KSIKfQo="/>
    </extobj>
    <extobj name="E657119C-6982-421D-8BA7-E74DEB70A7DA-75">
      <extobjdata type="E657119C-6982-421D-8BA7-E74DEB70A7DA" data="ewoJIkxhdGV4U3RyIiA6ICLOvD1taW4oe3vOvH1fe2l9fSp7eygxLXt7cX1fe2krOH19KX1ee3t7eH1fe2krOH19fX0pIgp9Cg=="/>
    </extobj>
    <extobj name="E657119C-6982-421D-8BA7-E74DEB70A7DA-76">
      <extobjdata type="E657119C-6982-421D-8BA7-E74DEB70A7DA" data="ewoJIkxhdGV4U3RyIiA6ICLPiT3OvFxccHJvZF97aT0xfV57M317e3soMS17e3F9X3tpKzh9fSl9XnsxLXt7eH1fe2krOH19fX19Igp9Cg=="/>
    </extobj>
    <extobj name="E657119C-6982-421D-8BA7-E74DEB70A7DA-131">
      <extobjdata type="E657119C-6982-421D-8BA7-E74DEB70A7DA" data="ewoJIkxhdGV4U3RyIiA6ICJ7e0R9X3syfX09e3t4fV97MTZ9fSrvvIgozrwtz4kre3txfV97MTJ9fSrPiSkqe3tDfV97Y319LXt7R31fezR9fe+8iSIKfQo="/>
    </extobj>
    <extobj name="E657119C-6982-421D-8BA7-E74DEB70A7DA-98">
      <extobjdata type="E657119C-6982-421D-8BA7-E74DEB70A7DA" data="ewoJIkxhdGV4U3RyIiA6ICJFPXNhbGUqKHUtdyt3Knt7cX1fezEyfX0pKnt7eH1fezEyfX0rKHt7Q31fe2d9fStBK3t7Qn1fezF9fSt7e0J9X3syfX0rQyt7e0R9X3sxfX0re3tDfV97bH19KSoodS13K3cqe3txfV97MTJ9fSkqKDEte3t4fV97MTJ9fSkpIgp9Cg=="/>
    </extobj>
    <extobj name="E657119C-6982-421D-8BA7-E74DEB70A7DA-92">
      <extobjdata type="E657119C-6982-421D-8BA7-E74DEB70A7DA" data="ewoJIkxhdGV4U3RyIiA6ICJ7e0Q9RH1fezF9fSt7e0R9X3syfX0iCn0K"/>
    </extobj>
    <extobj name="E657119C-6982-421D-8BA7-E74DEB70A7DA-54">
      <extobjdata type="E657119C-6982-421D-8BA7-E74DEB70A7DA" data="ewoJIkxhdGV4U3RyIiA6ICJ7e0IgPSBCfV97MX19ICsge3tCfV97Mn19Igp9Cg=="/>
    </extobj>
    <extobj name="E657119C-6982-421D-8BA7-E74DEB70A7DA-55">
      <extobjdata type="E657119C-6982-421D-8BA7-E74DEB70A7DA" data="ewoJIkxhdGV4U3RyIiA6ICLmgLvmiJDmnKwgPSBBICsgQiArIEMgKyBEICsgRSIKfQo="/>
    </extobj>
    <extobj name="E657119C-6982-421D-8BA7-E74DEB70A7DA-56">
      <extobjdata type="E657119C-6982-421D-8BA7-E74DEB70A7DA" data="ewoJIkxhdGV4U3RyIiA6ICLmgLvku7flgLw9c2FsZSrOvCIKfQo="/>
    </extobj>
    <extobj name="E657119C-6982-421D-8BA7-E74DEB70A7DA-57">
      <extobjdata type="E657119C-6982-421D-8BA7-E74DEB70A7DA" data="ewoJIkxhdGV4U3RyIiA6ICLmgLvliKnmtqY95oC75Lu35YC8LeaAu+aIkOacrCIKfQo="/>
    </extobj>
    <extobj name="E657119C-6982-421D-8BA7-E74DEB70A7DA-139">
      <extobjdata type="E657119C-6982-421D-8BA7-E74DEB70A7DA" data="ewoJIkxhdGV4U3RyIiA6ICJw4oi8cMKxWipcXHNxcnR7XFxmcmFje3AoMS1wKX17bn19Igp9Cg=="/>
    </extobj>
    <extobj name="E657119C-6982-421D-8BA7-E74DEB70A7DA-140">
      <extobjdata type="E657119C-6982-421D-8BA7-E74DEB70A7DA" data="ewoJIkxhdGV4U3RyIiA6ICLpm7bphY3ku7bmiJDmnKwgPSBwKnt7Q31fe2h9fSArICgxLXApKkMiCn0K"/>
    </extobj>
    <extobj name="E657119C-6982-421D-8BA7-E74DEB70A7DA-142">
      <extobjdata type="E657119C-6982-421D-8BA7-E74DEB70A7DA" data="ewoJIkxhdGV4U3RyIiA6ICLmiJDlk4HmiJDmnKw9cCp7e0N9X3tofX0rKDEtcCkqe3tDfV97bH19Igp9Cg=="/>
    </extobj>
    <extobj name="E657119C-6982-421D-8BA7-E74DEB70A7DA-149">
      <extobjdata type="E657119C-6982-421D-8BA7-E74DEB70A7DA" data="ewoJIkxhdGV4U3RyIiA6ICLmi4bop6PotLnnlKg9e3tDfV97Y319Igp9Cg=="/>
    </extobj>
    <extobj name="E657119C-6982-421D-8BA7-E74DEB70A7DA-147">
      <extobjdata type="E657119C-6982-421D-8BA7-E74DEB70A7DA" data="ewoJIkxhdGV4U3RyIiA6ICLmgLvmiJDmnKw9IOmbtuS7tuaIkOacrCsg5oiQ5ZOB5oiQ5pysK+aLhuino+i0ueeUqCIKfQo="/>
    </extobj>
  </extobjs>
</s:customData>
</file>

<file path=customXml/item2.xml><?xml version="1.0" encoding="utf-8"?>
<b:Sources xmlns:b="http://schemas.openxmlformats.org/officeDocument/2006/bibliography" Version="6"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7FAD8D-3574-43B4-91EA-F9195C46E918}">
  <ds:schemaRefs/>
</ds:datastoreItem>
</file>

<file path=docProps/app.xml><?xml version="1.0" encoding="utf-8"?>
<Properties xmlns="http://schemas.openxmlformats.org/officeDocument/2006/extended-properties" xmlns:vt="http://schemas.openxmlformats.org/officeDocument/2006/docPropsVTypes">
  <Pages>35</Pages>
  <Words>1461</Words>
  <Characters>1749</Characters>
  <Lines>15</Lines>
  <Paragraphs>4</Paragraphs>
  <TotalTime>0</TotalTime>
  <ScaleCrop>false</ScaleCrop>
  <LinksUpToDate>false</LinksUpToDate>
  <CharactersWithSpaces>1764</CharactersWithSpaces>
  <Application>WPS Office WWO_wpscloud_20240822224406-4472e44c58</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2022-06-08T03:19:00Z</dcterms:created>
  <dc:creator>刘新儒</dc:creator>
  <cp:lastModifiedBy>WPS_1662457312</cp:lastModifiedBy>
  <dcterms:modified xsi:type="dcterms:W3CDTF">2024-09-08T18:56:54Z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2052-12.9.0.18175</vt:lpwstr>
  </property>
  <property fmtid="{D5CDD505-2E9C-101B-9397-08002B2CF9AE}" pid="6" name="ICV">
    <vt:lpwstr>F297F5DD791470AFF682DD664EE16373_43</vt:lpwstr>
  </property>
  <property fmtid="{D5CDD505-2E9C-101B-9397-08002B2CF9AE}" pid="7" name="AMEquationSection">
    <vt:lpwstr>1</vt:lpwstr>
  </property>
  <property fmtid="{D5CDD505-2E9C-101B-9397-08002B2CF9AE}" pid="8" name="AMWinEqns">
    <vt:bool>true</vt:bool>
  </property>
  <property fmtid="{D5CDD505-2E9C-101B-9397-08002B2CF9AE}" pid="9" name="AMEquationNumber2">
    <vt:lpwstr>(#E1)</vt:lpwstr>
  </property>
  <property fmtid="{D5CDD505-2E9C-101B-9397-08002B2CF9AE}" pid="10" name="AMDeferFieldUpdate">
    <vt:lpwstr>1</vt:lpwstr>
  </property>
</Properties>
</file>