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Геймдизайн документ игры “</w:t>
      </w:r>
      <w:r w:rsidDel="00000000" w:rsidR="00000000" w:rsidRPr="00000000">
        <w:rPr>
          <w:sz w:val="30"/>
          <w:szCs w:val="30"/>
          <w:shd w:fill="efefef" w:val="clear"/>
          <w:rtl w:val="0"/>
        </w:rPr>
        <w:t xml:space="preserve">HazeKingdom</w:t>
      </w:r>
      <w:r w:rsidDel="00000000" w:rsidR="00000000" w:rsidRPr="00000000">
        <w:rPr>
          <w:sz w:val="30"/>
          <w:szCs w:val="30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Содержание: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1) Идея, кратко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2) Инструменты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3) Референсы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4) Интерфейс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5) Потенциальные feature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6) Доп. информация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1) Идея: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Стратегия про торговлю, с открытым миром и историями.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2D, в идеале 3D с видом сверху-сбоку.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 игроком открывается карта, на которой отмечен город, в котором он находится. Игрок является торговцем, со всеми вытекающими из этого: ему нужно правильно выбирать товары и заниматься менеджментом сбережений и прокачкой. По ходу его путешествий, он будет натыкаться на истории жителей, квесты и мировые события.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2) Инструменты: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C++, Qt5 Library, Adobe Photoshop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Референсы: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Mount and Blade 2 (торговля)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rtl w:val="0"/>
          </w:rPr>
          <w:t xml:space="preserve">Pathfinder: Wrath of the Righteous</w:t>
        </w:r>
      </w:hyperlink>
      <w:r w:rsidDel="00000000" w:rsidR="00000000" w:rsidRPr="00000000">
        <w:rPr>
          <w:sz w:val="24"/>
          <w:szCs w:val="24"/>
          <w:rtl w:val="0"/>
        </w:rPr>
        <w:t xml:space="preserve"> (карта)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Caravaneer 2</w:t>
        </w:r>
      </w:hyperlink>
      <w:r w:rsidDel="00000000" w:rsidR="00000000" w:rsidRPr="00000000">
        <w:rPr>
          <w:rtl w:val="0"/>
        </w:rPr>
        <w:t xml:space="preserve"> (город)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3) Интерфейс и сцены: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Карта, на которой отмечена местность и маршруты.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Город со зданиями.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Таблички состояния экономики, рынка. Переход к таблице покупки.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покупки.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4) Фичи: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городах своя микроэкономика, в зависимости от их местоположения.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-&gt; Близость к другим городам, биом, наличие доступа к ресурсу.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(см. гугл таблицу)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Перевезенный из одного города в другой город товар, влияет на экономику.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Покупка информации, сбор слухов о ситуации, ценах.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Случайные события в городах, которые влияют на ценообразование.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Бунты, болезни.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(см. гугл таблицу)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Случайные события на дорогах.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-&gt; Поломки, бандиты, погодные условия.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(см. гугл таблицу)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Товар портится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-&gt;Пища портится, другие объекты ломаются, портятся от погоды.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Возможность купить повозку и нанять человека, чтобы он с тобой перевез груз.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-&gt;Плюсы: больше груза можно перевезти, Минусы: нужно купить вторую повозку и заплатить человеку.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Торговля, принятые решения и взаимодействия влияют на славу.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Слава влияет на получение слухов и скидок.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Мировые или региональные события, которые влияют на игрока и на мир.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-&gt; Смертельный туман, война.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5)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6) Доп. информация: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tl w:val="0"/>
        </w:rPr>
        <w:t xml:space="preserve">тоимость товара будет окрашена в бежевый, красный или зеленый цвет: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Бежевый: среднерыночная цена.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Красный: завышенная цена.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Зеленый: низкая цена (дешево).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Торговые слухи — информация о стоимости товаров в одних местах и цене их продажи в других. Отправьтесь на рынок города и проверьте цены на товары. Вы можете получить слухи о каких-то дальних местах, которые даже не посещали, просто общаясь с местными жителями. Опрашивайте людей на улицах или общайтесь с караванами, встреченными на карте мира.</w:t>
      </w:r>
    </w:p>
    <w:p w:rsidR="00000000" w:rsidDel="00000000" w:rsidP="00000000" w:rsidRDefault="00000000" w:rsidRPr="00000000" w14:paraId="00000042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Торговый штраф — разница между тем, за что вы продаете товар в городе, и его ценой продажи в этом городе. То есть зерно торговцы продают в городе за 50 динар, а значит вам за него они предложат сумму ниже. И чем ниже штраф, тем выше будет стоимость продажи.</w:t>
      </w:r>
    </w:p>
    <w:p w:rsidR="00000000" w:rsidDel="00000000" w:rsidP="00000000" w:rsidRDefault="00000000" w:rsidRPr="00000000" w14:paraId="0000004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Некоторые предметы изготавливаются лишь в определенных частях карты. На северо-западе нет производства соли. На севере, дальнем востоке и в южной пустыне мало оливок и нет винограда. Финики приходят исключительно с юга. Хлопок выращивается только на северо-востоке. Стоимость шерсти, как правило, увеличивается по мере того, как вы продвигаетесь на юг.</w:t>
      </w:r>
    </w:p>
    <w:p w:rsidR="00000000" w:rsidDel="00000000" w:rsidP="00000000" w:rsidRDefault="00000000" w:rsidRPr="00000000" w14:paraId="00000045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Основные продукты питания, такие как зерно, производятся повсюду, но в крупных городах чувствуется их нехватка. Следите за городами с высоким уровнем благосостояния: они будут платить хорошие деньги за основные продукты питания, такие как зерно и рыба. Практически везде ощущается нехватка пива =)</w:t>
      </w:r>
    </w:p>
    <w:p w:rsidR="00000000" w:rsidDel="00000000" w:rsidP="00000000" w:rsidRDefault="00000000" w:rsidRPr="00000000" w14:paraId="00000047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Наведите курсор мыши на верхнюю часть магазина в городе, чтобы увидеть, что производят ближайшие деревни и какие у них есть мастерские. </w:t>
      </w:r>
    </w:p>
    <w:p w:rsidR="00000000" w:rsidDel="00000000" w:rsidP="00000000" w:rsidRDefault="00000000" w:rsidRPr="00000000" w14:paraId="00000049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Деревни устанавливают фиксированные цены на свои продукты.</w:t>
      </w:r>
    </w:p>
    <w:p w:rsidR="00000000" w:rsidDel="00000000" w:rsidP="00000000" w:rsidRDefault="00000000" w:rsidRPr="00000000" w14:paraId="0000004B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Вьючные лошади, верблюды и мулы могу замедлить вашу группу, но они существенно повышают грузоподъемность.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witch.tv/directory/game/Pathfinder%3A%20Wrath%20of%20the%20Righteous" TargetMode="External"/><Relationship Id="rId7" Type="http://schemas.openxmlformats.org/officeDocument/2006/relationships/hyperlink" Target="https://store.steampowered.com/app/1500820/Caravaneer_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