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CEF4" w14:textId="4333C5CA" w:rsidR="00FA1AFD" w:rsidRPr="000D6489" w:rsidRDefault="00FE2A92" w:rsidP="000D6489">
      <w:pPr>
        <w:ind w:left="-567" w:right="-608"/>
        <w:rPr>
          <w:rFonts w:ascii="GDS Transport Website Light" w:eastAsia="Times New Roman" w:hAnsi="GDS Transport Website Light" w:cs="Arial"/>
          <w:color w:val="000000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noProof/>
        </w:rPr>
        <w:drawing>
          <wp:anchor distT="0" distB="0" distL="114300" distR="114300" simplePos="0" relativeHeight="251659264" behindDoc="1" locked="0" layoutInCell="1" allowOverlap="1" wp14:anchorId="2D7D9E5D" wp14:editId="3E840E09">
            <wp:simplePos x="0" y="0"/>
            <wp:positionH relativeFrom="column">
              <wp:posOffset>5037455</wp:posOffset>
            </wp:positionH>
            <wp:positionV relativeFrom="page">
              <wp:posOffset>427990</wp:posOffset>
            </wp:positionV>
            <wp:extent cx="982800" cy="95040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8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85DD12B" wp14:editId="7DD4EF6E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&lt;&lt;</w:t>
      </w:r>
      <w:proofErr w:type="spellStart"/>
      <w:r w:rsidR="00B40167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f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amilyManCase</w:t>
      </w:r>
      <w:r w:rsidR="00B85142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Number</w:t>
      </w:r>
      <w:proofErr w:type="spellEnd"/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&gt;&gt;</w:t>
      </w:r>
    </w:p>
    <w:p w14:paraId="085C82CF" w14:textId="3437B3D2" w:rsidR="00F97A89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Standard directions order</w:t>
      </w:r>
    </w:p>
    <w:p w14:paraId="57FA462C" w14:textId="263E3866" w:rsidR="00B40167" w:rsidRPr="006323FA" w:rsidRDefault="00B40167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6323FA">
        <w:rPr>
          <w:rFonts w:ascii="GDS Transport Website Light" w:eastAsia="Times New Roman" w:hAnsi="GDS Transport Website Light" w:cs="Arial"/>
          <w:color w:val="000000"/>
          <w:sz w:val="36"/>
          <w:szCs w:val="36"/>
        </w:rPr>
        <w:t>&lt;&lt;generationDate&gt;&gt;</w:t>
      </w:r>
    </w:p>
    <w:p w14:paraId="56209E1A" w14:textId="52B56F0F" w:rsid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5727941" w14:textId="3819B748" w:rsidR="00F65792" w:rsidRPr="00FA1AFD" w:rsidRDefault="00F65792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 xml:space="preserve">BLANK – </w:t>
      </w:r>
      <w:r w:rsidR="007D793B">
        <w:rPr>
          <w:rFonts w:ascii="GDS Transport Website Light" w:eastAsia="Times New Roman" w:hAnsi="GDS Transport Website Light" w:cs="Times New Roman"/>
        </w:rPr>
        <w:t>p</w:t>
      </w:r>
      <w:r>
        <w:rPr>
          <w:rFonts w:ascii="GDS Transport Website Light" w:eastAsia="Times New Roman" w:hAnsi="GDS Transport Website Light" w:cs="Times New Roman"/>
        </w:rPr>
        <w:t>lease complete</w:t>
      </w:r>
      <w:r w:rsidR="007D793B">
        <w:rPr>
          <w:rFonts w:ascii="GDS Transport Website Light" w:eastAsia="Times New Roman" w:hAnsi="GDS Transport Website Light" w:cs="Times New Roman"/>
        </w:rPr>
        <w:t xml:space="preserve"> and legal advisor BLANK – please complete</w:t>
      </w:r>
    </w:p>
    <w:p w14:paraId="5BCBFFAF" w14:textId="6D416C8E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Family Court</w:t>
      </w:r>
      <w:r w:rsidR="006323FA">
        <w:rPr>
          <w:rFonts w:ascii="GDS Transport Website Light" w:eastAsia="Times New Roman" w:hAnsi="GDS Transport Website Light" w:cs="Arial"/>
          <w:color w:val="000000"/>
        </w:rPr>
        <w:t xml:space="preserve"> sitting at</w:t>
      </w:r>
      <w:r w:rsidRPr="002F6CC8">
        <w:rPr>
          <w:rFonts w:ascii="GDS Transport Website Light" w:eastAsia="Times New Roman" w:hAnsi="GDS Transport Website Light" w:cs="Arial"/>
          <w:color w:val="000000"/>
        </w:rPr>
        <w:t xml:space="preserve"> Swansea</w:t>
      </w:r>
    </w:p>
    <w:p w14:paraId="04A65DBA" w14:textId="3C1CC5B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636D8508" w14:textId="75E0468C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 xml:space="preserve">This order was </w:t>
      </w:r>
      <w:proofErr w:type="gramStart"/>
      <w:r w:rsidRPr="002F6CC8">
        <w:rPr>
          <w:rFonts w:ascii="GDS Transport Website Light" w:eastAsia="Times New Roman" w:hAnsi="GDS Transport Website Light" w:cs="Arial"/>
          <w:color w:val="000000"/>
        </w:rPr>
        <w:t>comes</w:t>
      </w:r>
      <w:proofErr w:type="gramEnd"/>
      <w:r w:rsidRPr="002F6CC8">
        <w:rPr>
          <w:rFonts w:ascii="GDS Transport Website Light" w:eastAsia="Times New Roman" w:hAnsi="GDS Transport Website Light" w:cs="Arial"/>
          <w:color w:val="000000"/>
        </w:rPr>
        <w:t xml:space="preserve"> under The Children Act 1989. </w:t>
      </w:r>
    </w:p>
    <w:p w14:paraId="36D937CC" w14:textId="7B958082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241966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Next hearing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 </w:t>
      </w:r>
    </w:p>
    <w:p w14:paraId="316FFE0D" w14:textId="52904EE9" w:rsidR="00FA1AFD" w:rsidRPr="00FA1AFD" w:rsidRDefault="00FA1AFD" w:rsidP="00FA1AFD">
      <w:pPr>
        <w:ind w:right="-608"/>
        <w:rPr>
          <w:rFonts w:ascii="GDS Transport Website Light" w:eastAsia="Times New Roman" w:hAnsi="GDS Transport Website Light" w:cs="Times New Roman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FA1AFD" w:rsidRPr="002F6CC8" w14:paraId="16792EA0" w14:textId="77777777" w:rsidTr="00FA1AFD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CF69" w14:textId="71317413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AC5D" w14:textId="4ED109EF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34C6979" w14:textId="77777777" w:rsidTr="00FA1AFD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480" w14:textId="47EC703D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5B10" w14:textId="71563173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87A6573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400A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DDA" w14:textId="10C0EC00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&gt;&gt; </w:t>
            </w:r>
          </w:p>
        </w:tc>
      </w:tr>
      <w:tr w:rsidR="00FA1AFD" w:rsidRPr="002F6CC8" w14:paraId="7DF8FDB8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42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FA31" w14:textId="7CCF584C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</w:tbl>
    <w:p w14:paraId="05301FE2" w14:textId="3DEBEC6E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ED9FBA0" w14:textId="07CCC006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FA1AFD">
        <w:rPr>
          <w:rFonts w:ascii="GDS Transport Website Light" w:eastAsia="Times New Roman" w:hAnsi="GDS Transport Website Light" w:cs="Times New Roman"/>
        </w:rPr>
        <w:t>Parties and their legal representatives must attend pre-hearing discussions.</w:t>
      </w:r>
    </w:p>
    <w:p w14:paraId="54EF663F" w14:textId="7F3254F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E05993" w14:textId="3960D68C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Complying with this order</w:t>
      </w:r>
    </w:p>
    <w:p w14:paraId="361EE22E" w14:textId="77777777" w:rsidR="000D0561" w:rsidRDefault="000D0561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53137E8B" w14:textId="234370A2" w:rsidR="000D0561" w:rsidRPr="002F6CC8" w:rsidRDefault="000D0561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E4201E">
        <w:rPr>
          <w:rFonts w:ascii="GDS Transport Website Light" w:eastAsia="Times New Roman" w:hAnsi="GDS Transport Website Light" w:cs="Arial"/>
          <w:color w:val="000000"/>
        </w:rPr>
        <w:t xml:space="preserve">The </w:t>
      </w:r>
      <w:proofErr w:type="gramStart"/>
      <w:r w:rsidRPr="00E4201E">
        <w:rPr>
          <w:rFonts w:ascii="GDS Transport Website Light" w:eastAsia="Times New Roman" w:hAnsi="GDS Transport Website Light" w:cs="Arial"/>
          <w:color w:val="000000"/>
        </w:rPr>
        <w:t>26</w:t>
      </w:r>
      <w:r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E4201E">
        <w:rPr>
          <w:rFonts w:ascii="GDS Transport Website Light" w:eastAsia="Times New Roman" w:hAnsi="GDS Transport Website Light" w:cs="Arial"/>
          <w:color w:val="000000"/>
        </w:rPr>
        <w:t>week</w:t>
      </w:r>
      <w:proofErr w:type="gramEnd"/>
      <w:r w:rsidRPr="00E4201E">
        <w:rPr>
          <w:rFonts w:ascii="GDS Transport Website Light" w:eastAsia="Times New Roman" w:hAnsi="GDS Transport Website Light" w:cs="Arial"/>
          <w:color w:val="000000"/>
        </w:rPr>
        <w:t xml:space="preserve"> time limit runs out on </w:t>
      </w: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compl</w:t>
      </w:r>
      <w:r w:rsidR="00281815">
        <w:rPr>
          <w:rFonts w:ascii="GDS Transport Website Light" w:eastAsia="Times New Roman" w:hAnsi="GDS Transport Website Light" w:cs="Arial"/>
          <w:color w:val="000000"/>
        </w:rPr>
        <w:t>iance</w:t>
      </w:r>
      <w:r>
        <w:rPr>
          <w:rFonts w:ascii="GDS Transport Website Light" w:eastAsia="Times New Roman" w:hAnsi="GDS Transport Website Light" w:cs="Arial"/>
          <w:color w:val="000000"/>
        </w:rPr>
        <w:t>Deadline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  <w:r w:rsidRPr="00E4201E">
        <w:rPr>
          <w:rFonts w:ascii="GDS Transport Website Light" w:eastAsia="Times New Roman" w:hAnsi="GDS Transport Website Light" w:cs="Arial"/>
          <w:color w:val="000000"/>
        </w:rPr>
        <w:t>.</w:t>
      </w:r>
    </w:p>
    <w:p w14:paraId="68D9625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8E22839" w14:textId="77777777" w:rsid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Let the case management judge know as soon a</w:t>
      </w:r>
      <w:bookmarkStart w:id="0" w:name="_GoBack"/>
      <w:bookmarkEnd w:id="0"/>
      <w:r w:rsidRPr="002F6CC8">
        <w:rPr>
          <w:rFonts w:ascii="GDS Transport Website Light" w:eastAsia="Times New Roman" w:hAnsi="GDS Transport Website Light" w:cs="Arial"/>
          <w:color w:val="000000"/>
        </w:rPr>
        <w:t>s possible if you cannot comply with any of these directions and you need to ask for an extension.</w:t>
      </w:r>
    </w:p>
    <w:p w14:paraId="05DE9F4C" w14:textId="77777777" w:rsidR="00EA680F" w:rsidRDefault="00EA680F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3DF74F16" w14:textId="072DDF5D" w:rsidR="00FA1AFD" w:rsidRP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If any party does not follow these directions or does not attend the hearing without a good reason, the court may make final orders, including care orders and placement orders, at that hearing.</w:t>
      </w:r>
    </w:p>
    <w:p w14:paraId="663BDDC6" w14:textId="21B7E4E0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720D8E61" w14:textId="2AA5F7E8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</w:t>
      </w:r>
      <w:r w:rsidRPr="00FA1AFD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onfidentiality</w:t>
      </w:r>
    </w:p>
    <w:p w14:paraId="0C08B721" w14:textId="7777777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3EC5C4C" w14:textId="4105DEF4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names of the family and children must not be disclosed in public without the permission of the court.</w:t>
      </w:r>
    </w:p>
    <w:p w14:paraId="17E3E007" w14:textId="77777777" w:rsidR="00F565E0" w:rsidRDefault="00F565E0" w:rsidP="00A946AA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023"/>
        <w:gridCol w:w="1366"/>
        <w:gridCol w:w="5818"/>
      </w:tblGrid>
      <w:tr w:rsidR="00CB2AE9" w:rsidRPr="002F6CC8" w14:paraId="39DA67B1" w14:textId="77777777" w:rsidTr="008B6AE5">
        <w:trPr>
          <w:trHeight w:val="265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39F1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Children in the case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9384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39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F4EF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2276B1" w:rsidRPr="002276B1" w14:paraId="749A3AEE" w14:textId="77777777" w:rsidTr="008B6AE5">
        <w:trPr>
          <w:trHeight w:val="81"/>
        </w:trPr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B650" w14:textId="250A5FCD" w:rsidR="00F565E0" w:rsidRPr="00CB2AE9" w:rsidRDefault="0031142D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3553E7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proofErr w:type="spellStart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rr_children</w:t>
            </w:r>
            <w:proofErr w:type="spellEnd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D9B4" w14:textId="7781DE6B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A28A" w14:textId="4C3E9C31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</w:tr>
      <w:tr w:rsidR="002276B1" w:rsidRPr="002276B1" w14:paraId="745994A0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282" w14:textId="1E8AC8CA" w:rsidR="00F565E0" w:rsidRPr="00CB2AE9" w:rsidRDefault="00F565E0" w:rsidP="00660FD4">
            <w:pPr>
              <w:rPr>
                <w:rFonts w:ascii="GDS Transport Website Light" w:eastAsia="Times New Roman" w:hAnsi="GDS Transport Website Light" w:cs="Times New Roman"/>
                <w:b/>
                <w:bCs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&lt;&lt;nam</w:t>
            </w:r>
            <w:r w:rsidR="00FE01DB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ab/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D6A" w14:textId="3911C709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&lt;&lt;gender&gt;&gt;</w:t>
            </w: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53B1" w14:textId="35620FF0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Born &lt;&lt;</w:t>
            </w:r>
            <w:proofErr w:type="spellStart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dateOfBirth</w:t>
            </w:r>
            <w:proofErr w:type="spellEnd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</w:tr>
      <w:tr w:rsidR="002276B1" w:rsidRPr="002276B1" w14:paraId="343780A3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469" w14:textId="0CE991E1" w:rsidR="00F565E0" w:rsidRPr="00CB2AE9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</w:t>
            </w:r>
            <w:proofErr w:type="spellStart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er_children</w:t>
            </w:r>
            <w:proofErr w:type="spellEnd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124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097B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</w:tr>
    </w:tbl>
    <w:p w14:paraId="2BA7AA8C" w14:textId="77777777" w:rsidR="00F565E0" w:rsidRPr="002276B1" w:rsidRDefault="00F565E0" w:rsidP="00F565E0">
      <w:pPr>
        <w:spacing w:after="240"/>
        <w:rPr>
          <w:rFonts w:ascii="GDS Transport Website Light" w:eastAsia="Times New Roman" w:hAnsi="GDS Transport Website Light" w:cs="Times New Roman"/>
          <w:color w:val="000000" w:themeColor="text1"/>
        </w:rPr>
      </w:pPr>
    </w:p>
    <w:p w14:paraId="7544FA53" w14:textId="77777777" w:rsidR="00F565E0" w:rsidRPr="002F6CC8" w:rsidRDefault="00F565E0" w:rsidP="00F565E0">
      <w:pPr>
        <w:spacing w:after="240"/>
        <w:rPr>
          <w:rFonts w:ascii="GDS Transport Website Light" w:eastAsia="Times New Roman" w:hAnsi="GDS Transport Website Light" w:cs="Times New Roman"/>
        </w:rPr>
      </w:pPr>
    </w:p>
    <w:p w14:paraId="74E9D2FE" w14:textId="7A0D88F8" w:rsidR="00FA1AFD" w:rsidRDefault="00542E39" w:rsidP="00FA1AFD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ab/>
      </w:r>
    </w:p>
    <w:p w14:paraId="744C9717" w14:textId="77777777" w:rsidR="00BE5605" w:rsidRPr="002F6CC8" w:rsidRDefault="00BE5605" w:rsidP="00FA1AFD">
      <w:pPr>
        <w:spacing w:after="240"/>
        <w:rPr>
          <w:rFonts w:ascii="GDS Transport Website Light" w:eastAsia="Times New Roman" w:hAnsi="GDS Transport Website Light" w:cs="Times New Roman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6408"/>
      </w:tblGrid>
      <w:tr w:rsidR="00FA1AFD" w:rsidRPr="002F6CC8" w14:paraId="727C72E2" w14:textId="77777777" w:rsidTr="00FA1AFD">
        <w:trPr>
          <w:trHeight w:val="20"/>
        </w:trPr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5767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Parties in the case</w:t>
            </w:r>
          </w:p>
        </w:tc>
        <w:tc>
          <w:tcPr>
            <w:tcW w:w="640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F172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A1AFD" w:rsidRPr="002F6CC8" w14:paraId="2D012765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4B7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Applicant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B64A7" w14:textId="589DA5FF" w:rsidR="00FA1AFD" w:rsidRPr="002F6CC8" w:rsidRDefault="00D5733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167DB3">
              <w:rPr>
                <w:rFonts w:ascii="GDS Transport Website Light" w:eastAsia="Times New Roman" w:hAnsi="GDS Transport Website Light" w:cs="Arial"/>
                <w:color w:val="000000"/>
              </w:rPr>
              <w:t>applicantName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3D7323" w:rsidRPr="002F6CC8" w14:paraId="6842B66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7F16" w14:textId="431B6AA4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cs_respondents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  <w:p w14:paraId="2E89546E" w14:textId="5A4DDE64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rr_respondents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D9A7" w14:textId="77777777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FA1AFD" w:rsidRPr="002F6CC8" w14:paraId="4633FE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2788" w14:textId="0E42F9FD" w:rsidR="00FA1AFD" w:rsidRPr="002F6CC8" w:rsidRDefault="0078487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</w:t>
            </w:r>
            <w:r w:rsidR="00FA1AFD"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espondent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&lt;&lt;$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num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E14" w14:textId="3A6050BB" w:rsidR="00FA1AFD" w:rsidRPr="002F6CC8" w:rsidRDefault="003D7323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&lt;&lt;name&gt;&gt;</w:t>
            </w:r>
            <w:r w:rsidR="00FA1AFD" w:rsidRPr="002F6CC8">
              <w:rPr>
                <w:rFonts w:ascii="GDS Transport Website Light" w:eastAsia="Times New Roman" w:hAnsi="GDS Transport Website Light" w:cs="Arial"/>
                <w:color w:val="000000"/>
              </w:rPr>
              <w:t xml:space="preserve">, 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relationshipToChild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E46BB2" w:rsidRPr="002F6CC8" w14:paraId="4C910C4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63B3" w14:textId="77777777" w:rsidR="00E46BB2" w:rsidRDefault="00E46BB2" w:rsidP="00E46BB2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er_respondents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  <w:p w14:paraId="353B9AEB" w14:textId="77777777" w:rsidR="00E46BB2" w:rsidRDefault="00E46BB2" w:rsidP="00E46BB2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&lt;&lt;else&gt;&gt;</w:t>
            </w:r>
          </w:p>
          <w:p w14:paraId="24265553" w14:textId="266A7B28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Respondent</w:t>
            </w:r>
            <w:r w:rsidR="00BD3822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1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            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9175" w14:textId="77777777" w:rsidR="00E46BB2" w:rsidRDefault="00E46BB2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  <w:p w14:paraId="775DE086" w14:textId="77777777" w:rsidR="00E46BB2" w:rsidRDefault="00E46BB2" w:rsidP="00E46BB2">
            <w:pPr>
              <w:rPr>
                <w:rFonts w:ascii="GDS Transport Website Light" w:eastAsia="Times New Roman" w:hAnsi="GDS Transport Website Light" w:cs="Arial"/>
              </w:rPr>
            </w:pPr>
          </w:p>
          <w:p w14:paraId="6DA420F3" w14:textId="677B7721" w:rsidR="00E46BB2" w:rsidRPr="00E46BB2" w:rsidRDefault="00E46BB2" w:rsidP="00E46BB2">
            <w:pPr>
              <w:rPr>
                <w:rFonts w:ascii="GDS Transport Website Light" w:eastAsia="Times New Roman" w:hAnsi="GDS Transport Website Light" w:cs="Arial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</w:p>
        </w:tc>
      </w:tr>
      <w:tr w:rsidR="007D077F" w:rsidRPr="002F6CC8" w14:paraId="5B0F4AA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8558" w14:textId="4EAD8F81" w:rsidR="007D077F" w:rsidRPr="007D077F" w:rsidRDefault="007D077F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Respondent 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2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           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4740" w14:textId="4793EAEB" w:rsidR="007D077F" w:rsidRDefault="007D077F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</w:p>
        </w:tc>
      </w:tr>
      <w:tr w:rsidR="007D077F" w:rsidRPr="002F6CC8" w14:paraId="1C438266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DA7E" w14:textId="77777777" w:rsidR="007D077F" w:rsidRDefault="007D077F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  <w:p w14:paraId="4A03189A" w14:textId="6721EFB4" w:rsidR="007D077F" w:rsidRPr="002F6CC8" w:rsidRDefault="007D077F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B7EA" w14:textId="77777777" w:rsidR="007D077F" w:rsidRPr="002F6CC8" w:rsidRDefault="007D077F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</w:tbl>
    <w:p w14:paraId="71111B93" w14:textId="77777777" w:rsidR="008846FA" w:rsidRPr="00FA1AFD" w:rsidRDefault="008846FA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4F79AC6C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Orders </w:t>
      </w:r>
    </w:p>
    <w:p w14:paraId="09D8927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E7D1A39" w14:textId="586EE391" w:rsidR="00FA1AFD" w:rsidRDefault="00FA1AFD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1. </w:t>
      </w:r>
      <w:r w:rsidRPr="00154B5C">
        <w:rPr>
          <w:rFonts w:ascii="GDS Transport Website Light" w:eastAsia="Times New Roman" w:hAnsi="GDS Transport Website Light" w:cs="Arial"/>
          <w:color w:val="000000"/>
        </w:rPr>
        <w:t>This case is allocated for case management to</w:t>
      </w:r>
      <w:r w:rsidR="00872486"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="00F760C5">
        <w:rPr>
          <w:rFonts w:ascii="GDS Transport Website Light" w:eastAsia="Times New Roman" w:hAnsi="GDS Transport Website Light" w:cs="Arial"/>
          <w:color w:val="000000"/>
        </w:rPr>
        <w:t>BLANK – please complete</w:t>
      </w:r>
      <w:r w:rsidRPr="00154B5C">
        <w:rPr>
          <w:rFonts w:ascii="GDS Transport Website Light" w:eastAsia="Times New Roman" w:hAnsi="GDS Transport Website Light" w:cs="Arial"/>
          <w:color w:val="000000"/>
        </w:rPr>
        <w:t>. They will oversee the case and make decisions at all hearings.</w:t>
      </w:r>
    </w:p>
    <w:p w14:paraId="0C659BBD" w14:textId="77777777" w:rsidR="00F91B8A" w:rsidRDefault="00F91B8A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1063C145" w14:textId="411AB5E2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all parties</w:t>
      </w:r>
    </w:p>
    <w:p w14:paraId="38C08348" w14:textId="4C793560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37D58AB0" w14:textId="18F3009D" w:rsidR="000F0E58" w:rsidRDefault="00DF3AFF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cs_allParties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CA2A787" w14:textId="296F392A" w:rsidR="000F0E58" w:rsidRDefault="000F0E58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rr_allParties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645955B" w14:textId="1EF6EC29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</w:t>
      </w:r>
      <w:r w:rsidR="00BA682D">
        <w:rPr>
          <w:rFonts w:ascii="GDS Transport Website Light" w:eastAsia="Times New Roman" w:hAnsi="GDS Transport Website Light" w:cs="Arial"/>
          <w:color w:val="000000"/>
        </w:rPr>
        <w:t>&lt;</w:t>
      </w:r>
      <w:r>
        <w:rPr>
          <w:rFonts w:ascii="GDS Transport Website Light" w:eastAsia="Times New Roman" w:hAnsi="GDS Transport Website Light" w:cs="Arial"/>
          <w:color w:val="000000"/>
        </w:rPr>
        <w:t>title&gt;&gt;</w:t>
      </w:r>
    </w:p>
    <w:p w14:paraId="11C791AF" w14:textId="723422B1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&lt;&lt;text&gt;&gt;</w:t>
      </w:r>
    </w:p>
    <w:p w14:paraId="727BFED1" w14:textId="2AF9BABB" w:rsidR="000F0E58" w:rsidRDefault="000F0E58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er_allParties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27108B7" w14:textId="62167F53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141F7E9A" w14:textId="5975948B" w:rsidR="00DF3AFF" w:rsidRP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5D3FB3F4" w14:textId="313A9ED2" w:rsidR="00DF3AFF" w:rsidRPr="00DF3AFF" w:rsidRDefault="00DF3AFF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es_allParties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E8951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9AC8CB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local authority </w:t>
      </w:r>
    </w:p>
    <w:p w14:paraId="0225A977" w14:textId="79E2FB1D" w:rsidR="000F0E58" w:rsidRDefault="000F0E58" w:rsidP="000F0E58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10C6F26C" w14:textId="369FBA36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cs_</w:t>
      </w:r>
      <w:r>
        <w:rPr>
          <w:rFonts w:ascii="GDS Transport Website Light" w:eastAsia="Times New Roman" w:hAnsi="GDS Transport Website Light" w:cs="Arial"/>
          <w:color w:val="000000"/>
        </w:rPr>
        <w:t>localAuthorityDirections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B4ED4BA" w14:textId="7E9509A3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rr_localAuthorityDirections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A43C5F3" w14:textId="79086E9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&lt;&lt;title&gt;&gt;</w:t>
      </w:r>
    </w:p>
    <w:p w14:paraId="750DE812" w14:textId="5A3C2035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&lt;&lt;text&gt;&gt;</w:t>
      </w:r>
    </w:p>
    <w:p w14:paraId="318CF0DA" w14:textId="6B823E1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er_localAuthorityDirections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700ADD8" w14:textId="77777777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4019F85B" w14:textId="77777777" w:rsidR="000F0E58" w:rsidRPr="00DF3AFF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3F59A070" w14:textId="523C39CD" w:rsidR="000F0E58" w:rsidRPr="00DF3AFF" w:rsidRDefault="000F0E58" w:rsidP="000F0E58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</w:t>
      </w:r>
      <w:r>
        <w:rPr>
          <w:rFonts w:ascii="GDS Transport Website Light" w:eastAsia="Times New Roman" w:hAnsi="GDS Transport Website Light" w:cs="Arial"/>
          <w:color w:val="000000"/>
        </w:rPr>
        <w:t>localAuthorityDirections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230284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008200" w14:textId="7748C9F8" w:rsidR="000F0E58" w:rsidRDefault="00FA1AFD" w:rsidP="00837F86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lastRenderedPageBreak/>
        <w:t>For the parents or respondent</w:t>
      </w:r>
    </w:p>
    <w:p w14:paraId="3E792B2E" w14:textId="77777777" w:rsidR="00837F86" w:rsidRDefault="00837F86" w:rsidP="00837F86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6807A570" w14:textId="28B7772B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cs_</w:t>
      </w:r>
      <w:r>
        <w:rPr>
          <w:rFonts w:ascii="GDS Transport Website Light" w:eastAsia="Times New Roman" w:hAnsi="GDS Transport Website Light" w:cs="Arial"/>
          <w:color w:val="000000"/>
        </w:rPr>
        <w:t>parentsAndRespondentsDirections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862B6E5" w14:textId="21638663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rr_parentsAndRespondentsDirections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E0F36AC" w14:textId="17EA84C1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&lt;&lt;title&gt;&gt;</w:t>
      </w:r>
    </w:p>
    <w:p w14:paraId="38B14944" w14:textId="6D3FEA06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&lt;&lt;text&gt;&gt;</w:t>
      </w:r>
    </w:p>
    <w:p w14:paraId="045474F2" w14:textId="02274EAC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er_parentsAndRespondentsDirections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7172714" w14:textId="77777777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0E4308D4" w14:textId="77777777" w:rsidR="000F0E58" w:rsidRPr="00DF3AFF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3CB66955" w14:textId="3901D3A2" w:rsidR="000F0E58" w:rsidRPr="00DF3AFF" w:rsidRDefault="000F0E58" w:rsidP="000F0E58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</w:t>
      </w:r>
      <w:r>
        <w:rPr>
          <w:rFonts w:ascii="GDS Transport Website Light" w:eastAsia="Times New Roman" w:hAnsi="GDS Transport Website Light" w:cs="Arial"/>
          <w:color w:val="000000"/>
        </w:rPr>
        <w:t>parentsAndRespondentsDirections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870BCCC" w14:textId="77777777" w:rsidR="000F0E58" w:rsidRPr="002F6CC8" w:rsidRDefault="000F0E58" w:rsidP="00FA1AFD">
      <w:pPr>
        <w:rPr>
          <w:rFonts w:ascii="GDS Transport Website Light" w:eastAsia="Times New Roman" w:hAnsi="GDS Transport Website Light" w:cs="Times New Roman"/>
        </w:rPr>
      </w:pPr>
    </w:p>
    <w:p w14:paraId="4897989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Cafcass</w:t>
      </w:r>
    </w:p>
    <w:p w14:paraId="420BB94D" w14:textId="56D0A82C" w:rsidR="000F0E58" w:rsidRDefault="000F0E58" w:rsidP="00837F86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6200E3C5" w14:textId="21AC8BCC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cs_</w:t>
      </w:r>
      <w:r>
        <w:rPr>
          <w:rFonts w:ascii="GDS Transport Website Light" w:eastAsia="Times New Roman" w:hAnsi="GDS Transport Website Light" w:cs="Arial"/>
          <w:color w:val="000000"/>
        </w:rPr>
        <w:t>cafcassDirections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72EF13B" w14:textId="737BC721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rr_cafcassDirections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EE93728" w14:textId="1B8BBEFF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&lt;&lt;title&gt;&gt;</w:t>
      </w:r>
    </w:p>
    <w:p w14:paraId="13F5C164" w14:textId="524B1FB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&lt;&lt;text&gt;&gt;</w:t>
      </w:r>
    </w:p>
    <w:p w14:paraId="5608D439" w14:textId="6E933BC4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er_cafcassDirections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2BC25FB5" w14:textId="77777777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5ADE63CA" w14:textId="77777777" w:rsidR="000F0E58" w:rsidRPr="00DF3AFF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1DD07ABA" w14:textId="2168B4EF" w:rsidR="000F0E58" w:rsidRPr="002F6CC8" w:rsidRDefault="000F0E58" w:rsidP="00837F86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</w:t>
      </w:r>
      <w:r>
        <w:rPr>
          <w:rFonts w:ascii="GDS Transport Website Light" w:eastAsia="Times New Roman" w:hAnsi="GDS Transport Website Light" w:cs="Arial"/>
          <w:color w:val="000000"/>
        </w:rPr>
        <w:t>cafcassDirections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14F2B4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E06E7FC" w14:textId="12144EFA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other parties</w:t>
      </w:r>
    </w:p>
    <w:p w14:paraId="302674FC" w14:textId="4E62A8CF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37C9CE78" w14:textId="5B568802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cs_</w:t>
      </w:r>
      <w:r>
        <w:rPr>
          <w:rFonts w:ascii="GDS Transport Website Light" w:eastAsia="Times New Roman" w:hAnsi="GDS Transport Website Light" w:cs="Arial"/>
          <w:color w:val="000000"/>
        </w:rPr>
        <w:t>otherPartiesDirections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4029807" w14:textId="0A75915E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rr_otherPartiesDirections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28F147F" w14:textId="3CDDDB0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&lt;&lt;title&gt;&gt;</w:t>
      </w:r>
    </w:p>
    <w:p w14:paraId="4611F858" w14:textId="673E8922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&lt;&lt;text&gt;&gt;</w:t>
      </w:r>
    </w:p>
    <w:p w14:paraId="3A712841" w14:textId="776AD7C6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er_otherPartiesDirections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22221FC1" w14:textId="7777777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1228F64C" w14:textId="77777777" w:rsidR="00837F86" w:rsidRPr="00DF3AFF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487D8A84" w14:textId="5BD437BB" w:rsidR="00837F86" w:rsidRPr="002F6CC8" w:rsidRDefault="00837F86" w:rsidP="00837F86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</w:t>
      </w:r>
      <w:r>
        <w:rPr>
          <w:rFonts w:ascii="GDS Transport Website Light" w:eastAsia="Times New Roman" w:hAnsi="GDS Transport Website Light" w:cs="Arial"/>
          <w:color w:val="000000"/>
        </w:rPr>
        <w:t>otherPartiesDirections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5D12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273140" w14:textId="543EECA2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court</w:t>
      </w:r>
    </w:p>
    <w:p w14:paraId="0D08F2F3" w14:textId="2B5CFD90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0189F3B" w14:textId="71D12F51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cs_</w:t>
      </w:r>
      <w:r>
        <w:rPr>
          <w:rFonts w:ascii="GDS Transport Website Light" w:eastAsia="Times New Roman" w:hAnsi="GDS Transport Website Light" w:cs="Arial"/>
          <w:color w:val="000000"/>
        </w:rPr>
        <w:t>courtDirections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BA186B4" w14:textId="2E83ED65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rr_courtDirections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EB99349" w14:textId="34721D30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&lt;&lt;title&gt;&gt;</w:t>
      </w:r>
    </w:p>
    <w:p w14:paraId="105446F1" w14:textId="3FB81E58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&lt;&lt;text&gt;&gt;</w:t>
      </w:r>
    </w:p>
    <w:p w14:paraId="0C3242DA" w14:textId="25242F0C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er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_</w:t>
      </w:r>
      <w:r w:rsidRPr="00837F86">
        <w:rPr>
          <w:rFonts w:ascii="GDS Transport Website Light" w:eastAsia="Times New Roman" w:hAnsi="GDS Transport Website Light" w:cs="Arial"/>
          <w:color w:val="000000"/>
        </w:rPr>
        <w:t xml:space="preserve"> 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courtDirections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F3B5A9E" w14:textId="7777777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23104CCC" w14:textId="77777777" w:rsidR="00837F86" w:rsidRPr="00DF3AFF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435EE914" w14:textId="61481395" w:rsidR="00837F86" w:rsidRPr="002F6CC8" w:rsidRDefault="00837F86" w:rsidP="00837F86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</w:t>
      </w:r>
      <w:r>
        <w:rPr>
          <w:rFonts w:ascii="GDS Transport Website Light" w:eastAsia="Times New Roman" w:hAnsi="GDS Transport Website Light" w:cs="Arial"/>
          <w:color w:val="000000"/>
        </w:rPr>
        <w:t>courtDirections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BCCB97A" w14:textId="47F42974" w:rsidR="004B5E6C" w:rsidRDefault="004B5E6C" w:rsidP="002405E7">
      <w:pPr>
        <w:rPr>
          <w:rFonts w:ascii="GDS Transport Website Light" w:eastAsia="Times New Roman" w:hAnsi="GDS Transport Website Light" w:cs="Times New Roman"/>
        </w:rPr>
      </w:pPr>
    </w:p>
    <w:p w14:paraId="7CE72074" w14:textId="7273047C" w:rsidR="004B5E6C" w:rsidRPr="00FA1AFD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sectPr w:rsidR="004B5E6C" w:rsidRPr="00FA1AFD" w:rsidSect="00BC12D2">
      <w:footerReference w:type="even" r:id="rId8"/>
      <w:footerReference w:type="default" r:id="rId9"/>
      <w:pgSz w:w="11900" w:h="16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14F10" w14:textId="77777777" w:rsidR="005576EA" w:rsidRDefault="005576EA" w:rsidP="00BC12D2">
      <w:r>
        <w:separator/>
      </w:r>
    </w:p>
  </w:endnote>
  <w:endnote w:type="continuationSeparator" w:id="0">
    <w:p w14:paraId="3215DF5E" w14:textId="77777777" w:rsidR="005576EA" w:rsidRDefault="005576EA" w:rsidP="00B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860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D9E9B" w14:textId="7D601B18" w:rsidR="008846FA" w:rsidRDefault="008846FA" w:rsidP="00AF63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67F47" w14:textId="77777777" w:rsidR="008846FA" w:rsidRDefault="008846FA" w:rsidP="008846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C88" w14:textId="7C8B974C" w:rsidR="008846FA" w:rsidRDefault="00AF63CB" w:rsidP="00AF63CB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5576EA">
      <w:fldChar w:fldCharType="begin"/>
    </w:r>
    <w:r w:rsidR="005576EA">
      <w:instrText xml:space="preserve"> NUMPAGES  \* MERGEFORMAT </w:instrText>
    </w:r>
    <w:r w:rsidR="005576EA">
      <w:fldChar w:fldCharType="separate"/>
    </w:r>
    <w:r>
      <w:rPr>
        <w:noProof/>
      </w:rPr>
      <w:t>5</w:t>
    </w:r>
    <w:r w:rsidR="005576E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75D04" w14:textId="77777777" w:rsidR="005576EA" w:rsidRDefault="005576EA" w:rsidP="00BC12D2">
      <w:r>
        <w:separator/>
      </w:r>
    </w:p>
  </w:footnote>
  <w:footnote w:type="continuationSeparator" w:id="0">
    <w:p w14:paraId="0CF3097B" w14:textId="77777777" w:rsidR="005576EA" w:rsidRDefault="005576EA" w:rsidP="00BC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D"/>
    <w:rsid w:val="00036EF9"/>
    <w:rsid w:val="0004300F"/>
    <w:rsid w:val="00075FFA"/>
    <w:rsid w:val="000D0561"/>
    <w:rsid w:val="000D6489"/>
    <w:rsid w:val="000F0E58"/>
    <w:rsid w:val="000F2FEE"/>
    <w:rsid w:val="000F33BD"/>
    <w:rsid w:val="00134C74"/>
    <w:rsid w:val="00154B5C"/>
    <w:rsid w:val="00167DB3"/>
    <w:rsid w:val="001C6650"/>
    <w:rsid w:val="002276B1"/>
    <w:rsid w:val="002405E7"/>
    <w:rsid w:val="0024657F"/>
    <w:rsid w:val="00252CDD"/>
    <w:rsid w:val="00271277"/>
    <w:rsid w:val="00281815"/>
    <w:rsid w:val="002E62FF"/>
    <w:rsid w:val="0031142D"/>
    <w:rsid w:val="003218A9"/>
    <w:rsid w:val="003553E7"/>
    <w:rsid w:val="00361F56"/>
    <w:rsid w:val="00397AB9"/>
    <w:rsid w:val="003A26FC"/>
    <w:rsid w:val="003C5EF1"/>
    <w:rsid w:val="003D7323"/>
    <w:rsid w:val="00413FBD"/>
    <w:rsid w:val="00420153"/>
    <w:rsid w:val="0043245B"/>
    <w:rsid w:val="00462812"/>
    <w:rsid w:val="00483FA9"/>
    <w:rsid w:val="00490033"/>
    <w:rsid w:val="00493BAE"/>
    <w:rsid w:val="004B5E6C"/>
    <w:rsid w:val="00537C97"/>
    <w:rsid w:val="00542E39"/>
    <w:rsid w:val="0054670E"/>
    <w:rsid w:val="00555C61"/>
    <w:rsid w:val="005576EA"/>
    <w:rsid w:val="005856D5"/>
    <w:rsid w:val="0061681F"/>
    <w:rsid w:val="006323FA"/>
    <w:rsid w:val="0063414E"/>
    <w:rsid w:val="00664907"/>
    <w:rsid w:val="006C40DA"/>
    <w:rsid w:val="006F2EBC"/>
    <w:rsid w:val="007672D4"/>
    <w:rsid w:val="00774CA0"/>
    <w:rsid w:val="00784878"/>
    <w:rsid w:val="007D077F"/>
    <w:rsid w:val="007D793B"/>
    <w:rsid w:val="00837F86"/>
    <w:rsid w:val="00864386"/>
    <w:rsid w:val="00872486"/>
    <w:rsid w:val="008846FA"/>
    <w:rsid w:val="008A49A0"/>
    <w:rsid w:val="008B6AE5"/>
    <w:rsid w:val="00980854"/>
    <w:rsid w:val="00995E58"/>
    <w:rsid w:val="009E6DCB"/>
    <w:rsid w:val="00A40BFC"/>
    <w:rsid w:val="00A54A0E"/>
    <w:rsid w:val="00A91AF6"/>
    <w:rsid w:val="00A946AA"/>
    <w:rsid w:val="00AA44A5"/>
    <w:rsid w:val="00AB1F0E"/>
    <w:rsid w:val="00AE1196"/>
    <w:rsid w:val="00AF63CB"/>
    <w:rsid w:val="00B40167"/>
    <w:rsid w:val="00B61E87"/>
    <w:rsid w:val="00B85142"/>
    <w:rsid w:val="00BA2F8B"/>
    <w:rsid w:val="00BA682D"/>
    <w:rsid w:val="00BB5DEB"/>
    <w:rsid w:val="00BC12D2"/>
    <w:rsid w:val="00BD3822"/>
    <w:rsid w:val="00BE5605"/>
    <w:rsid w:val="00C6290D"/>
    <w:rsid w:val="00CB2AE9"/>
    <w:rsid w:val="00D5733D"/>
    <w:rsid w:val="00DF3AFF"/>
    <w:rsid w:val="00E16BF9"/>
    <w:rsid w:val="00E266CB"/>
    <w:rsid w:val="00E320BE"/>
    <w:rsid w:val="00E46BB2"/>
    <w:rsid w:val="00EA680F"/>
    <w:rsid w:val="00EE6318"/>
    <w:rsid w:val="00F055CA"/>
    <w:rsid w:val="00F17AF6"/>
    <w:rsid w:val="00F565E0"/>
    <w:rsid w:val="00F65792"/>
    <w:rsid w:val="00F760C5"/>
    <w:rsid w:val="00F91B8A"/>
    <w:rsid w:val="00FA0492"/>
    <w:rsid w:val="00FA1AFD"/>
    <w:rsid w:val="00FD7BA0"/>
    <w:rsid w:val="00FE01DB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769"/>
  <w14:defaultImageDpi w14:val="32767"/>
  <w15:chartTrackingRefBased/>
  <w15:docId w15:val="{7B85CAAF-2ECC-8041-9218-57B3BF5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1AF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D2"/>
  </w:style>
  <w:style w:type="paragraph" w:styleId="Footer">
    <w:name w:val="footer"/>
    <w:basedOn w:val="Normal"/>
    <w:link w:val="Foot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2D2"/>
  </w:style>
  <w:style w:type="paragraph" w:styleId="FootnoteText">
    <w:name w:val="footnote text"/>
    <w:basedOn w:val="Normal"/>
    <w:link w:val="FootnoteTextChar"/>
    <w:uiPriority w:val="99"/>
    <w:semiHidden/>
    <w:unhideWhenUsed/>
    <w:rsid w:val="008846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6F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46FA"/>
  </w:style>
  <w:style w:type="paragraph" w:styleId="BalloonText">
    <w:name w:val="Balloon Text"/>
    <w:basedOn w:val="Normal"/>
    <w:link w:val="BalloonTextChar"/>
    <w:uiPriority w:val="99"/>
    <w:semiHidden/>
    <w:unhideWhenUsed/>
    <w:rsid w:val="000F3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6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 van der Merwe</dc:creator>
  <cp:keywords/>
  <dc:description/>
  <cp:lastModifiedBy>James Nelson</cp:lastModifiedBy>
  <cp:revision>71</cp:revision>
  <dcterms:created xsi:type="dcterms:W3CDTF">2019-09-04T12:48:00Z</dcterms:created>
  <dcterms:modified xsi:type="dcterms:W3CDTF">2019-09-30T16:00:00Z</dcterms:modified>
</cp:coreProperties>
</file>