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TZ+WLNBB+WICK Analytics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Signal Research Report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Z7  —  Bearish Signal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04040"/>
          <w:sz w:val="19"/>
          <w:szCs w:val="19"/>
        </w:rPr>
        <w:t xml:space="preserve">Doji: close equals open. Indecision bar — only shown when no other T/Z signal is present on that bar.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404040"/>
          <w:sz w:val="19"/>
          <w:szCs w:val="19"/>
        </w:rPr>
        <w:t xml:space="preserve">SPLIT analitic  ·  SP500 + NASDAQ daily  ·  2025-03-31 – 2026-05-05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Universe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 signal rows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T signal rows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Version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SP500 (599 tickers)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677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260506_v1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NASDAQ A-Z (price&gt;$5)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18,848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260506_v1</w:t>
            </w:r>
          </w:p>
        </w:tc>
      </w:tr>
    </w:tbl>
    <w:p>
      <w:pPr>
        <w:spacing w:after="40" w:before="40"/>
      </w:pP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A. Executive Conclusion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800"/>
        <w:gridCol w:w="1560"/>
        <w:gridCol w:w="1560"/>
        <w:gridCol w:w="2340"/>
      </w:tblGrid>
      <w:tr>
        <w:trPr>
          <w:tblHeader/>
        </w:trP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Universe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SP500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AVERAGE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+0.204%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+14.328%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n=677 | rr=1.242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NASDAQ &gt;$5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AVERAGE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+0.2%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+10.701%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n=18,848 | rr=1.595</w:t>
            </w:r>
          </w:p>
        </w:tc>
      </w:tr>
    </w:tbl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SP500 best composite: Z7L12EU (med +3.307%, fail +13.514%, n=37)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SP500 worst composite: Z7L3EU (med -0.69%, fail +22.222%)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NASDAQ best composite: Z7L12NB (med +1.639%, fail +14.286%, n=49)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C. Baseline Statistics</w:t>
      </w: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SP500 — All Z7 (n=677)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10D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Count (n)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677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+0.091%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+0.151%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+0.378%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+0.836%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Median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+0.085%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+0.204%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 rate (&gt;0)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+54.357%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Big win (&gt;10% 10D)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+21.418%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Fail rate (&lt;-5%)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+14.328%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Avg MFE / MAE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+5.35% / -4.307%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Reward/Risk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1.242</w:t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NASDAQ &gt;$5 — All Z7 (n=18,848)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10D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Count (n)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18,848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+0.165%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+0.17%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+0.135%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+0.47%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Median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+0.098%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 rate (&gt;0)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+61.046%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Big win (&gt;10% 10D)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+11.29%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Fail rate (&lt;-5%)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+10.701%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Avg MFE / MAE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+6.192% / -3.883%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Reward/Risk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1.595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D. Final Composite Ranking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D1. SP500 —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Z7L12EU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+2.581%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+3.307%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+13.514%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STRONG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Z7L46ED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+0.885%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+0.781%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+22.581%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Z7L25NDP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+2.068%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+0.625%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+4.167%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Z7L34NU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+2.257%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+0.402%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+14.286%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Z7L5ED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+0.344%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+16.667%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Z7L12NU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+1.151%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-0.037%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+12.821%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Z7L25ND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+1.44%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-0.062%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Z7L46ND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-0.262%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-0.186%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Z7L46NDP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+0.434%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-0.502%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Z7L25NR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+1.287%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-0.503%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+19.231%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Z7L3EU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-0.705%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-0.69%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+22.222%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SP500 — Reject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Z7L12NU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+1.151%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-0.037%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+12.821%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Z7L25ND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+1.44%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-0.062%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Z7L46ND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-0.262%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-0.186%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Z7L46NDP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+0.434%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-0.502%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Z7L25NR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+1.287%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-0.503%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+19.231%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Z7L3EU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-0.705%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-0.69%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+22.222%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D2. NASDAQ &gt;$5 —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Z7L12NB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+2.628%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+1.639%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+14.286%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Z7L25NB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+1.528%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+1.152%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Z7L46EDP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+0.486%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+8.421%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Z7L5EB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+3.456%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+0.446%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+7.143%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Z7L25NUR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+2.113%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+0.415%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Z7L25NU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+2.406%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+0.399%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+17.557%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Z7L34NU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275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+0.978%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+0.395%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+17.818%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Z7L46ED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+1.562%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+6.993%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Z7L5ED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1541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+0.905%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+0.322%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+9.734%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Z7L2NU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+0.601%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+0.303%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+11.017%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Z7L25NH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-0.946%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+0.301%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+19.34%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Z7L34NB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+1.315%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+0.298%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+16.216%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NASDAQ — Reject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Z7L12NU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322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-0.187%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-0.042%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+23.602%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Z7L2NB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-2.214%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-0.046%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+20.69%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Z7L12NR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-2.065%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-0.099%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+21.384%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Z7L46NU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-2.795%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-0.183%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+33.708%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Z7L46NDP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-2.744%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+27.746%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Z7L12ND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-0.149%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-0.349%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+26.623%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E. Correct 4-Bar Analysis — Exact Sequences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Final bar = Z7 (fixed). Previous 3 bars fully unrestricted (X → Y → Z → Z7). Single-bar entries excluded. Tiers: STRONG (≥2.0%, fail&lt;20) / GOOD (≥0.8%) / AVERAGE (≥0%) / REJECT.</w:t>
      </w:r>
    </w:p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E1. SP500 — Top Sequences (min 20 events)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SP500 — Reject Sequences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E2. NASDAQ &gt;$5 — Top Sequences (min 20 events)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Z7|T4|Z5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+0.495%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+1.316%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+2.128%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AVERAGE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Z7|Z7|T5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+0.737%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AVERAGE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Z2G|Z7|Z7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+0.39%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+0.183%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+1.695%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AVERAGE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Z7|T1G|Z7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+0.303%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+1.12%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+1.818%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AVERAGE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T1G|Z7|Z7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+0.302%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+0.807%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AVERAGE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Z7|T5|Z7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+0.301%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+0.641%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+2.299%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AVERAGE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Z7|Z7|T1G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+0.298%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+0.638%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+1.212%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AVERAGE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Z7|Z6|T1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+0.297%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-0.578%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AVERAGE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Z7|Z7|Z2G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+0.297%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+0.539%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+3.774%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AVERAGE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Z7|Z6|T9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+0.294%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+1.911%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AVERAGE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Z7|Z7|Z7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1470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+0.293%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-0.368%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+2.041%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AVERAGE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Z7|Z7|Z6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316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+0.291%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+0.663%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+2.215%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AVERAGE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NASDAQ — Reject Sequences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Z7|Z6|Z2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+0.024%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-0.59%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Z7|T4|T2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+0.097%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-0.125%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+3.39%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T10|Z7|Z7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-0.029%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Z7|T4|Z9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+0.184%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+0.132%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+7.692%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Z7|Z7|Z11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+0.192%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+4.167%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T2|Z7|Z7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+0.192%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+0.179%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+2.326%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T4|Z7|T4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+0.196%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-0.147%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+3.704%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Z6|Z7|Z6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+0.197%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+0.473%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+2.703%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F. Prev1 Signal Effect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Signal immediately before Z7. Sorted by SP500 median descending.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Prev1 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Z9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+0.781%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+20.69%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535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+0.285%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+17.196%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+0.493%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+16.667%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770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+0.009%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+20.13%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+0.402%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+14.545%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791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+0.193%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+14.918%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T4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+0.293%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+10.526%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1252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+0.199%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+7.748%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+0.232%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+11.392%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782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+0.094%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+19.949%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+0.211%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+17.143%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+0.085%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+21.782%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Z7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+0.168%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+8%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5490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+0.277%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+3.042%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Z4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-0.148%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+19.444%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530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+14.717%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-0.348%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+14.925%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929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+17.761%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T1G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-0.664%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+9.375%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683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+0.201%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+10.395%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T3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316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+20.57%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T5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697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+0.244%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+14.634%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442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+0.237%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+16.063%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Z6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1186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+0.201%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+6.239%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T6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451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+0.199%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+9.978%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414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+0.196%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+10.87%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T9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547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+0.193%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+15.174%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Z1G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270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+0.193%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+15.926%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441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+0.193%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+10.658%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Z5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+0.188%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+14.143%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Z11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591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+0.157%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+9.137%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Z12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+0.092%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+12.36%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Z3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390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+0.091%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+18.205%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T11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+0.079%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+11.538%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T12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+14.286%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G. Volume / L / WLNBB Analysis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G1. L-Signal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L34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+0.346%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+14.433%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1377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+0.197%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+16.267%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L5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+16.667%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1642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+0.311%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+9.805%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L46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+0.303%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+16.807%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2472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+0.283%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+13.188%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L4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+0.253%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+3.846%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1915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+0.202%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+5.379%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L25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+0.173%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+14.839%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2589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+0.209%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+15.373%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L2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+0.168%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+8.108%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2789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+0.199%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+5.522%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L12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+0.131%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+12.707%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4648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+0.101%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+11.812%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L3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-0.739%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+23.684%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1379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+0.221%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+7.179%</w:t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G2. Volume Bucket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+16.176%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711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+0.288%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+15.471%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+0.727%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+16.129%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2633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+0.283%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+7.33%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354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+0.168%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+14.689%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12356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+0.197%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+10.052%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+0.129%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+10.784%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1185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+0.094%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+18.819%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+0.055%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+14.754%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1963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+0.267%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+12.685%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H. Wick / Suffix Analysis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H1. Full Suffix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EU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+1.094%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+17.188%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3171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+0.194%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+7.695%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ED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+0.781%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2552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+0.327%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+8.66%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NDP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+0.253%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+9.459%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964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+0.189%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+17.739%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ND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+0.229%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+14.103%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1053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+22.412%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NUR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+0.169%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+11.475%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1073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+0.196%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+16.403%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NH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+0.168%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+11.594%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2694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+0.202%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+6.236%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NR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+16.364%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2004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+0.198%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+9.631%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NP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+0.124%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+15.385%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1988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+0.185%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+7.093%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NU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+0.084%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+12.371%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1053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+0.197%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+19.658%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+0.027%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+4.545%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1318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+0.225%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+9.939%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-0.348%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+25.926%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423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+0.199%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+18.203%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EDP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+0.321%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+10.119%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+0.195%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+8.982%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EUR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+0.194%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+9.091%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I. Price Bucket + EMA50 Reclaim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I1. EMA50 Reclaim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No reclaim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677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+0.204%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+14.328%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18848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+10.701%</w:t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I2. Price Bucket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Price Bucket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1_5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+4.204%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+19.048%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5_20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+0.174%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+15.758%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14672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+0.202%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+9.406%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20_50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+0.196%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+13.235%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3356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+11.383%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50_150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-0.127%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+13.83%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547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+0.248%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+23.218%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150_300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+0.572%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+16.667%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-0.718%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+34.906%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300_PLUS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+1.295%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+4.167%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-7.263%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+54.491%</w:t>
            </w:r>
          </w:p>
        </w:tc>
      </w:tr>
    </w:tbl>
    <w:p>
      <w:pPr>
        <w:spacing w:after="40" w:before="40"/>
      </w:pP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SPLIT analitic · TZ+WLNBB+WICK Research Guide · May 2026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2026-05-06T16:43:31.352Z</dcterms:created>
  <dcterms:modified xsi:type="dcterms:W3CDTF">2026-05-06T16:43:31.352Z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