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Pr="003D1573" w:rsidRDefault="00F22C27" w:rsidP="00F22C27">
      <w:pPr>
        <w:pStyle w:val="a3"/>
        <w:pBdr>
          <w:bottom w:val="thinThickSmallGap" w:sz="24" w:space="1" w:color="auto"/>
        </w:pBdr>
        <w:rPr>
          <w:b/>
          <w:bCs/>
          <w:color w:val="000000" w:themeColor="text1"/>
        </w:rPr>
      </w:pPr>
      <w:r w:rsidRPr="003D1573">
        <w:rPr>
          <w:noProof/>
          <w:color w:val="000000" w:themeColor="text1"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73">
        <w:rPr>
          <w:color w:val="000000" w:themeColor="text1"/>
          <w:sz w:val="24"/>
          <w:szCs w:val="24"/>
        </w:rPr>
        <w:br/>
        <w:t>МИНИСТЕРСТВО НАУКИ И ВЫСШЕГО ОБРАЗОВАНИЯ РОССИЙСКОЙ ФЕДЕРАЦИИ</w:t>
      </w:r>
      <w:r w:rsidRPr="003D1573">
        <w:rPr>
          <w:color w:val="000000" w:themeColor="text1"/>
          <w:sz w:val="24"/>
          <w:szCs w:val="24"/>
        </w:rPr>
        <w:br/>
      </w:r>
      <w:r w:rsidRPr="003D1573">
        <w:rPr>
          <w:color w:val="000000" w:themeColor="text1"/>
          <w:sz w:val="22"/>
          <w:szCs w:val="48"/>
        </w:rPr>
        <w:t>ФЕДЕРАЛЬНОЕ ГОСУДАРСТВЕННОЕ АВТОНОМНОЕ ОБРАЗОВАТЕЛЬНОЕ УЧРЕЖДЕНИЕ</w:t>
      </w:r>
      <w:r w:rsidRPr="003D1573">
        <w:rPr>
          <w:color w:val="000000" w:themeColor="text1"/>
          <w:sz w:val="22"/>
          <w:szCs w:val="48"/>
        </w:rPr>
        <w:br/>
        <w:t>ВЫСШЕГО ОБРАЗОВАНИЯ</w:t>
      </w:r>
      <w:r w:rsidRPr="003D1573">
        <w:rPr>
          <w:color w:val="000000" w:themeColor="text1"/>
          <w:sz w:val="22"/>
          <w:szCs w:val="48"/>
        </w:rPr>
        <w:br/>
      </w:r>
      <w:r w:rsidRPr="003D1573">
        <w:rPr>
          <w:b/>
          <w:bCs/>
          <w:color w:val="000000" w:themeColor="text1"/>
        </w:rPr>
        <w:t>«Дальневосточный федеральный университет»</w:t>
      </w:r>
    </w:p>
    <w:p w14:paraId="634E1C78" w14:textId="77777777" w:rsidR="00F22C27" w:rsidRPr="003D1573" w:rsidRDefault="00F22C27" w:rsidP="00F22C27">
      <w:pPr>
        <w:pStyle w:val="a3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ИНСТИТУТ МАТЕМАТИКИ И КОМПЬЮТЕРНЫХ ТЕХНОЛОГИЙ</w:t>
      </w:r>
      <w:r w:rsidRPr="003D1573">
        <w:rPr>
          <w:b/>
          <w:bCs/>
          <w:color w:val="000000" w:themeColor="text1"/>
        </w:rPr>
        <w:br/>
        <w:t>Департамент программной инженерии и искусственного интеллекта</w:t>
      </w:r>
    </w:p>
    <w:p w14:paraId="46A7239A" w14:textId="0A672E44" w:rsidR="00F22C27" w:rsidRPr="003D1573" w:rsidRDefault="00F22C27" w:rsidP="00F22C27">
      <w:pPr>
        <w:pStyle w:val="a3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РАЗРАБОТКА </w:t>
      </w:r>
      <w:r w:rsidR="008C7A12">
        <w:rPr>
          <w:b/>
          <w:bCs/>
          <w:color w:val="000000" w:themeColor="text1"/>
        </w:rPr>
        <w:t>ПРОЕКТА УМНОГО КИНОТЕАТРА</w:t>
      </w:r>
    </w:p>
    <w:p w14:paraId="51AF68E3" w14:textId="693906F7" w:rsidR="008C7A12" w:rsidRPr="008C7A12" w:rsidRDefault="00F22C27" w:rsidP="008C7A12">
      <w:pPr>
        <w:pStyle w:val="a3"/>
        <w:rPr>
          <w:color w:val="000000" w:themeColor="text1"/>
        </w:rPr>
      </w:pPr>
      <w:r w:rsidRPr="003D1573">
        <w:rPr>
          <w:bCs/>
          <w:color w:val="000000" w:themeColor="text1"/>
        </w:rPr>
        <w:t>КУРСОВОЙ ПРОЕКТ</w:t>
      </w:r>
      <w:r w:rsidRPr="003D1573">
        <w:rPr>
          <w:color w:val="000000" w:themeColor="text1"/>
        </w:rPr>
        <w:br/>
        <w:t>по дисциплине «</w:t>
      </w:r>
      <w:r w:rsidR="006C4532" w:rsidRPr="006C4532">
        <w:rPr>
          <w:color w:val="000000" w:themeColor="text1"/>
        </w:rPr>
        <w:t>Вычислительные системы, сети и низкоуровневое программирование</w:t>
      </w:r>
      <w:r w:rsidRPr="003D1573">
        <w:rPr>
          <w:color w:val="000000" w:themeColor="text1"/>
        </w:rPr>
        <w:t>»</w:t>
      </w:r>
    </w:p>
    <w:p w14:paraId="1F09A132" w14:textId="77777777" w:rsidR="00DC596C" w:rsidRDefault="00DC596C" w:rsidP="008C7A12"/>
    <w:p w14:paraId="0C3BA396" w14:textId="77777777" w:rsidR="00DC596C" w:rsidRPr="008C7A12" w:rsidRDefault="00DC596C" w:rsidP="008C7A12"/>
    <w:p w14:paraId="7F42BFF9" w14:textId="77777777" w:rsidR="006C4532" w:rsidRDefault="00F22C27" w:rsidP="000E2300">
      <w:pPr>
        <w:pStyle w:val="a3"/>
        <w:ind w:left="5387"/>
        <w:jc w:val="both"/>
        <w:rPr>
          <w:color w:val="000000" w:themeColor="text1"/>
        </w:rPr>
      </w:pPr>
      <w:r w:rsidRPr="003D1573">
        <w:rPr>
          <w:color w:val="000000" w:themeColor="text1"/>
        </w:rPr>
        <w:t>Выполнил:</w:t>
      </w:r>
      <w:r w:rsidRPr="003D1573">
        <w:rPr>
          <w:color w:val="000000" w:themeColor="text1"/>
        </w:rPr>
        <w:br/>
        <w:t xml:space="preserve">студент гр. </w:t>
      </w:r>
      <w:r w:rsidRPr="003D1573">
        <w:rPr>
          <w:rFonts w:cs="Times New Roman"/>
          <w:bCs/>
          <w:color w:val="000000" w:themeColor="text1"/>
          <w:szCs w:val="28"/>
        </w:rPr>
        <w:t>Б9120-09.03.04прогин</w:t>
      </w:r>
      <w:r w:rsidRPr="003D1573">
        <w:rPr>
          <w:color w:val="000000" w:themeColor="text1"/>
        </w:rPr>
        <w:br/>
        <w:t>___________________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Орлов</w:t>
      </w:r>
      <w:r w:rsidR="00BC7B33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Г</w:t>
      </w:r>
      <w:r w:rsidRPr="003D1573">
        <w:rPr>
          <w:color w:val="000000" w:themeColor="text1"/>
        </w:rPr>
        <w:t>.</w:t>
      </w:r>
      <w:r w:rsidR="00D3763A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А</w:t>
      </w:r>
      <w:r w:rsidRPr="003D1573">
        <w:rPr>
          <w:color w:val="000000" w:themeColor="text1"/>
        </w:rPr>
        <w:t>.</w:t>
      </w:r>
      <w:r w:rsidR="00906930"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</w:rPr>
        <w:br/>
      </w:r>
    </w:p>
    <w:p w14:paraId="45413E2B" w14:textId="2EBC0CC5" w:rsidR="00F22C27" w:rsidRPr="003D1573" w:rsidRDefault="00F22C27" w:rsidP="000E2300">
      <w:pPr>
        <w:pStyle w:val="a3"/>
        <w:ind w:left="5387"/>
        <w:jc w:val="both"/>
        <w:rPr>
          <w:color w:val="000000" w:themeColor="text1"/>
        </w:rPr>
      </w:pPr>
      <w:r w:rsidRPr="003D1573">
        <w:rPr>
          <w:color w:val="000000" w:themeColor="text1"/>
        </w:rPr>
        <w:t>Руководитель:</w:t>
      </w:r>
      <w:r w:rsidRPr="003D1573">
        <w:rPr>
          <w:color w:val="000000" w:themeColor="text1"/>
        </w:rPr>
        <w:br/>
        <w:t>______________</w:t>
      </w:r>
      <w:r w:rsidR="00C20992">
        <w:rPr>
          <w:color w:val="000000" w:themeColor="text1"/>
        </w:rPr>
        <w:t>_</w:t>
      </w:r>
      <w:r w:rsidR="00C74C54">
        <w:rPr>
          <w:color w:val="000000" w:themeColor="text1"/>
        </w:rPr>
        <w:t>Верещагина</w:t>
      </w:r>
      <w:r w:rsidRPr="003D1573">
        <w:rPr>
          <w:color w:val="000000" w:themeColor="text1"/>
        </w:rPr>
        <w:t xml:space="preserve"> </w:t>
      </w:r>
      <w:r w:rsidR="00C74C54">
        <w:rPr>
          <w:color w:val="000000" w:themeColor="text1"/>
        </w:rPr>
        <w:t>Е</w:t>
      </w:r>
      <w:r w:rsidRPr="003D1573">
        <w:rPr>
          <w:color w:val="000000" w:themeColor="text1"/>
        </w:rPr>
        <w:t>.</w:t>
      </w:r>
      <w:r w:rsidR="00892073" w:rsidRPr="003D1573">
        <w:rPr>
          <w:color w:val="000000" w:themeColor="text1"/>
        </w:rPr>
        <w:t xml:space="preserve"> </w:t>
      </w:r>
      <w:r w:rsidR="00C74C54">
        <w:rPr>
          <w:color w:val="000000" w:themeColor="text1"/>
        </w:rPr>
        <w:t>А</w:t>
      </w:r>
      <w:r w:rsidRPr="003D1573">
        <w:rPr>
          <w:color w:val="000000" w:themeColor="text1"/>
        </w:rPr>
        <w:t>.</w:t>
      </w:r>
    </w:p>
    <w:p w14:paraId="7899F231" w14:textId="77777777" w:rsidR="008C7A12" w:rsidRDefault="008C7A12" w:rsidP="00DC596C">
      <w:pPr>
        <w:ind w:firstLine="0"/>
        <w:rPr>
          <w:color w:val="000000" w:themeColor="text1"/>
        </w:rPr>
      </w:pPr>
    </w:p>
    <w:p w14:paraId="70B719E8" w14:textId="77777777" w:rsidR="00DC596C" w:rsidRDefault="00DC596C" w:rsidP="00DC596C">
      <w:pPr>
        <w:ind w:firstLine="0"/>
        <w:rPr>
          <w:color w:val="000000" w:themeColor="text1"/>
        </w:rPr>
      </w:pPr>
    </w:p>
    <w:p w14:paraId="65D4E6DC" w14:textId="77777777" w:rsidR="00DC596C" w:rsidRDefault="00DC596C" w:rsidP="00DC596C">
      <w:pPr>
        <w:ind w:firstLine="0"/>
        <w:rPr>
          <w:color w:val="000000" w:themeColor="text1"/>
        </w:rPr>
      </w:pPr>
    </w:p>
    <w:p w14:paraId="07B15E94" w14:textId="77777777" w:rsidR="00DC596C" w:rsidRDefault="00DC596C" w:rsidP="00DC596C">
      <w:pPr>
        <w:ind w:firstLine="0"/>
        <w:rPr>
          <w:color w:val="000000" w:themeColor="text1"/>
        </w:rPr>
      </w:pPr>
    </w:p>
    <w:p w14:paraId="1301EC31" w14:textId="77777777" w:rsidR="00DC596C" w:rsidRDefault="00DC596C" w:rsidP="00DC596C">
      <w:pPr>
        <w:ind w:firstLine="0"/>
        <w:rPr>
          <w:color w:val="000000" w:themeColor="text1"/>
        </w:rPr>
      </w:pPr>
    </w:p>
    <w:p w14:paraId="2BB87151" w14:textId="77777777" w:rsidR="006C4532" w:rsidRDefault="006C4532" w:rsidP="00DC596C">
      <w:pPr>
        <w:ind w:firstLine="0"/>
        <w:rPr>
          <w:color w:val="000000" w:themeColor="text1"/>
        </w:rPr>
      </w:pPr>
    </w:p>
    <w:p w14:paraId="06918D92" w14:textId="77777777" w:rsidR="00DC596C" w:rsidRDefault="00DC596C" w:rsidP="00DC596C">
      <w:pPr>
        <w:ind w:firstLine="0"/>
        <w:rPr>
          <w:color w:val="000000" w:themeColor="text1"/>
        </w:rPr>
      </w:pPr>
    </w:p>
    <w:p w14:paraId="6BA6D47D" w14:textId="77777777" w:rsidR="00DC596C" w:rsidRPr="003D1573" w:rsidRDefault="00DC596C" w:rsidP="00DC596C">
      <w:pPr>
        <w:ind w:firstLine="0"/>
        <w:rPr>
          <w:color w:val="000000" w:themeColor="text1"/>
        </w:rPr>
      </w:pPr>
    </w:p>
    <w:p w14:paraId="72FAD73A" w14:textId="3E19B94A" w:rsidR="00F22C27" w:rsidRPr="003D1573" w:rsidRDefault="00F22C27" w:rsidP="00892073">
      <w:pPr>
        <w:pStyle w:val="a3"/>
        <w:ind w:right="850"/>
        <w:rPr>
          <w:color w:val="000000" w:themeColor="text1"/>
        </w:rPr>
      </w:pPr>
      <w:r w:rsidRPr="003D1573">
        <w:rPr>
          <w:color w:val="000000" w:themeColor="text1"/>
        </w:rPr>
        <w:t>г. Владивосток</w:t>
      </w:r>
      <w:r w:rsidRPr="003D1573">
        <w:rPr>
          <w:color w:val="000000" w:themeColor="text1"/>
        </w:rPr>
        <w:br/>
        <w:t>2023</w:t>
      </w:r>
    </w:p>
    <w:p w14:paraId="47F7662B" w14:textId="49CF5D2D" w:rsidR="00CB5A22" w:rsidRPr="003D1573" w:rsidRDefault="00CB5A22">
      <w:pPr>
        <w:spacing w:after="160" w:line="259" w:lineRule="auto"/>
        <w:ind w:firstLine="0"/>
        <w:jc w:val="left"/>
        <w:rPr>
          <w:color w:val="000000" w:themeColor="text1"/>
        </w:rPr>
      </w:pPr>
    </w:p>
    <w:sdt>
      <w:sdtPr>
        <w:rPr>
          <w:rFonts w:eastAsiaTheme="minorHAnsi"/>
          <w:b w:val="0"/>
          <w:bCs w:val="0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Content>
        <w:p w14:paraId="7151BEC4" w14:textId="57500BD1" w:rsidR="00CB5A22" w:rsidRPr="00463216" w:rsidRDefault="00CB5A22" w:rsidP="009C4EC0">
          <w:pPr>
            <w:pStyle w:val="a5"/>
          </w:pPr>
          <w:r w:rsidRPr="00463216">
            <w:t>Оглавление</w:t>
          </w:r>
        </w:p>
        <w:p w14:paraId="02E11308" w14:textId="4DC0B8D9" w:rsidR="00463216" w:rsidRPr="00463216" w:rsidRDefault="00CB5A22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r w:rsidRPr="00463216">
            <w:rPr>
              <w:color w:val="auto"/>
            </w:rPr>
            <w:fldChar w:fldCharType="begin"/>
          </w:r>
          <w:r w:rsidRPr="00463216">
            <w:rPr>
              <w:color w:val="auto"/>
            </w:rPr>
            <w:instrText xml:space="preserve"> TOC \o "1-3" \h \z \u </w:instrText>
          </w:r>
          <w:r w:rsidRPr="00463216">
            <w:rPr>
              <w:color w:val="auto"/>
            </w:rPr>
            <w:fldChar w:fldCharType="separate"/>
          </w:r>
          <w:hyperlink w:anchor="_Toc153906846" w:history="1">
            <w:r w:rsidR="00463216" w:rsidRPr="00463216">
              <w:rPr>
                <w:rStyle w:val="a6"/>
                <w:color w:val="auto"/>
              </w:rPr>
              <w:t>Введение</w:t>
            </w:r>
            <w:r w:rsidR="00463216" w:rsidRPr="00463216">
              <w:rPr>
                <w:webHidden/>
                <w:color w:val="auto"/>
              </w:rPr>
              <w:tab/>
            </w:r>
            <w:r w:rsidR="00463216" w:rsidRPr="00463216">
              <w:rPr>
                <w:webHidden/>
                <w:color w:val="auto"/>
              </w:rPr>
              <w:fldChar w:fldCharType="begin"/>
            </w:r>
            <w:r w:rsidR="00463216" w:rsidRPr="00463216">
              <w:rPr>
                <w:webHidden/>
                <w:color w:val="auto"/>
              </w:rPr>
              <w:instrText xml:space="preserve"> PAGEREF _Toc153906846 \h </w:instrText>
            </w:r>
            <w:r w:rsidR="00463216" w:rsidRPr="00463216">
              <w:rPr>
                <w:webHidden/>
                <w:color w:val="auto"/>
              </w:rPr>
            </w:r>
            <w:r w:rsidR="00463216" w:rsidRPr="00463216">
              <w:rPr>
                <w:webHidden/>
                <w:color w:val="auto"/>
              </w:rPr>
              <w:fldChar w:fldCharType="separate"/>
            </w:r>
            <w:r w:rsidR="00463216" w:rsidRPr="00463216">
              <w:rPr>
                <w:webHidden/>
                <w:color w:val="auto"/>
              </w:rPr>
              <w:t>3</w:t>
            </w:r>
            <w:r w:rsidR="00463216" w:rsidRPr="00463216">
              <w:rPr>
                <w:webHidden/>
                <w:color w:val="auto"/>
              </w:rPr>
              <w:fldChar w:fldCharType="end"/>
            </w:r>
          </w:hyperlink>
        </w:p>
        <w:p w14:paraId="0FA3DADF" w14:textId="7380B284" w:rsidR="00463216" w:rsidRPr="00463216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906847" w:history="1">
            <w:r w:rsidR="00463216" w:rsidRPr="00463216">
              <w:rPr>
                <w:rStyle w:val="a6"/>
                <w:color w:val="auto"/>
              </w:rPr>
              <w:t>Заключение</w:t>
            </w:r>
            <w:r w:rsidR="00463216" w:rsidRPr="00463216">
              <w:rPr>
                <w:webHidden/>
                <w:color w:val="auto"/>
              </w:rPr>
              <w:tab/>
            </w:r>
            <w:r w:rsidR="00463216" w:rsidRPr="00463216">
              <w:rPr>
                <w:webHidden/>
                <w:color w:val="auto"/>
              </w:rPr>
              <w:fldChar w:fldCharType="begin"/>
            </w:r>
            <w:r w:rsidR="00463216" w:rsidRPr="00463216">
              <w:rPr>
                <w:webHidden/>
                <w:color w:val="auto"/>
              </w:rPr>
              <w:instrText xml:space="preserve"> PAGEREF _Toc153906847 \h </w:instrText>
            </w:r>
            <w:r w:rsidR="00463216" w:rsidRPr="00463216">
              <w:rPr>
                <w:webHidden/>
                <w:color w:val="auto"/>
              </w:rPr>
            </w:r>
            <w:r w:rsidR="00463216" w:rsidRPr="00463216">
              <w:rPr>
                <w:webHidden/>
                <w:color w:val="auto"/>
              </w:rPr>
              <w:fldChar w:fldCharType="separate"/>
            </w:r>
            <w:r w:rsidR="00463216" w:rsidRPr="00463216">
              <w:rPr>
                <w:webHidden/>
                <w:color w:val="auto"/>
              </w:rPr>
              <w:t>4</w:t>
            </w:r>
            <w:r w:rsidR="00463216" w:rsidRPr="00463216">
              <w:rPr>
                <w:webHidden/>
                <w:color w:val="auto"/>
              </w:rPr>
              <w:fldChar w:fldCharType="end"/>
            </w:r>
          </w:hyperlink>
        </w:p>
        <w:p w14:paraId="1C106300" w14:textId="6D651ECE" w:rsidR="00463216" w:rsidRPr="00463216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eastAsia="ru-RU"/>
            </w:rPr>
          </w:pPr>
          <w:hyperlink w:anchor="_Toc153906848" w:history="1">
            <w:r w:rsidR="00463216" w:rsidRPr="00463216">
              <w:rPr>
                <w:rStyle w:val="a6"/>
                <w:color w:val="auto"/>
              </w:rPr>
              <w:t>Список литературы</w:t>
            </w:r>
            <w:r w:rsidR="00463216" w:rsidRPr="00463216">
              <w:rPr>
                <w:webHidden/>
                <w:color w:val="auto"/>
              </w:rPr>
              <w:tab/>
            </w:r>
            <w:r w:rsidR="00463216" w:rsidRPr="00463216">
              <w:rPr>
                <w:webHidden/>
                <w:color w:val="auto"/>
              </w:rPr>
              <w:fldChar w:fldCharType="begin"/>
            </w:r>
            <w:r w:rsidR="00463216" w:rsidRPr="00463216">
              <w:rPr>
                <w:webHidden/>
                <w:color w:val="auto"/>
              </w:rPr>
              <w:instrText xml:space="preserve"> PAGEREF _Toc153906848 \h </w:instrText>
            </w:r>
            <w:r w:rsidR="00463216" w:rsidRPr="00463216">
              <w:rPr>
                <w:webHidden/>
                <w:color w:val="auto"/>
              </w:rPr>
            </w:r>
            <w:r w:rsidR="00463216" w:rsidRPr="00463216">
              <w:rPr>
                <w:webHidden/>
                <w:color w:val="auto"/>
              </w:rPr>
              <w:fldChar w:fldCharType="separate"/>
            </w:r>
            <w:r w:rsidR="00463216" w:rsidRPr="00463216">
              <w:rPr>
                <w:webHidden/>
                <w:color w:val="auto"/>
              </w:rPr>
              <w:t>5</w:t>
            </w:r>
            <w:r w:rsidR="00463216" w:rsidRPr="00463216">
              <w:rPr>
                <w:webHidden/>
                <w:color w:val="auto"/>
              </w:rPr>
              <w:fldChar w:fldCharType="end"/>
            </w:r>
          </w:hyperlink>
        </w:p>
        <w:p w14:paraId="099F6094" w14:textId="3BB2B424" w:rsidR="00D454E3" w:rsidRPr="00463216" w:rsidRDefault="00CB5A22" w:rsidP="00157543">
          <w:pPr>
            <w:rPr>
              <w:b/>
              <w:bCs/>
            </w:rPr>
          </w:pPr>
          <w:r w:rsidRPr="00463216">
            <w:fldChar w:fldCharType="end"/>
          </w:r>
        </w:p>
      </w:sdtContent>
    </w:sdt>
    <w:p w14:paraId="5391243C" w14:textId="68F340E1" w:rsidR="00CB5A22" w:rsidRPr="00463216" w:rsidRDefault="00CB5A22" w:rsidP="006820B2">
      <w:pPr>
        <w:ind w:firstLine="0"/>
      </w:pPr>
    </w:p>
    <w:p w14:paraId="4F906902" w14:textId="77777777" w:rsidR="00CB5A22" w:rsidRPr="003D1573" w:rsidRDefault="00CB5A22">
      <w:pPr>
        <w:rPr>
          <w:color w:val="000000" w:themeColor="text1"/>
        </w:rPr>
      </w:pPr>
    </w:p>
    <w:p w14:paraId="50C25359" w14:textId="4A046269" w:rsidR="00CB5A22" w:rsidRPr="003D1573" w:rsidRDefault="00CB5A22">
      <w:pPr>
        <w:spacing w:after="160" w:line="259" w:lineRule="auto"/>
        <w:ind w:firstLine="0"/>
        <w:jc w:val="left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25403142" w14:textId="542CEDAB" w:rsidR="00CB5A22" w:rsidRPr="003D1573" w:rsidRDefault="00CB5A22" w:rsidP="00A30569">
      <w:pPr>
        <w:pStyle w:val="1"/>
        <w:ind w:firstLine="0"/>
        <w:jc w:val="center"/>
        <w:rPr>
          <w:color w:val="000000" w:themeColor="text1"/>
        </w:rPr>
      </w:pPr>
      <w:bookmarkStart w:id="0" w:name="_Toc153906846"/>
      <w:r w:rsidRPr="003D1573">
        <w:rPr>
          <w:color w:val="000000" w:themeColor="text1"/>
        </w:rPr>
        <w:lastRenderedPageBreak/>
        <w:t>Введение</w:t>
      </w:r>
      <w:bookmarkEnd w:id="0"/>
    </w:p>
    <w:p w14:paraId="032CB63A" w14:textId="2D64949A" w:rsidR="00D67689" w:rsidRDefault="008C0D6C" w:rsidP="001E7E46">
      <w:r w:rsidRPr="008C0D6C">
        <w:t xml:space="preserve">В современном мире технологии все больше влияют на нашу повседневную жизнь. Одним из ярких примеров этого является концепция “умного дома”, которая теперь расширяется и на другие области, включая развлекательные заведения, такие как кинотеатры. В рамках данной курсовой работы мы исследуем возможности создания “умного кинотеатра” с использованием программы Cisco Packet </w:t>
      </w:r>
      <w:proofErr w:type="spellStart"/>
      <w:r w:rsidRPr="008C0D6C">
        <w:t>Tracer</w:t>
      </w:r>
      <w:proofErr w:type="spellEnd"/>
      <w:r w:rsidRPr="008C0D6C">
        <w:t>.</w:t>
      </w:r>
    </w:p>
    <w:p w14:paraId="2A9A4A22" w14:textId="77777777" w:rsidR="00435488" w:rsidRDefault="001E7E46" w:rsidP="001E7E46">
      <w:r>
        <w:br w:type="page"/>
      </w:r>
    </w:p>
    <w:p w14:paraId="2881091F" w14:textId="7B80793B" w:rsidR="00435488" w:rsidRDefault="003B18D9" w:rsidP="003B18D9">
      <w:pPr>
        <w:pStyle w:val="1"/>
      </w:pPr>
      <w:r>
        <w:lastRenderedPageBreak/>
        <w:t>1. Список элементов</w:t>
      </w:r>
    </w:p>
    <w:p w14:paraId="77AD69CA" w14:textId="00356371" w:rsidR="00D453A9" w:rsidRDefault="00E4474B" w:rsidP="00D453A9">
      <w:r>
        <w:t>Далее представлен список элементов «Умного дома», использованных для проектирования схемы умного кинотеатра:</w:t>
      </w:r>
    </w:p>
    <w:p w14:paraId="4A4934DB" w14:textId="77777777" w:rsidR="00E4474B" w:rsidRDefault="00E4474B" w:rsidP="00D453A9"/>
    <w:p w14:paraId="6E743C65" w14:textId="29CEBD00" w:rsidR="00E4474B" w:rsidRPr="00D453A9" w:rsidRDefault="00E4474B" w:rsidP="00E4474B">
      <w:pPr>
        <w:pStyle w:val="2"/>
      </w:pPr>
      <w:r>
        <w:t>Элементы терминала управления, перед залом показа фильмов</w:t>
      </w:r>
      <w:r w:rsidR="008C4F3E">
        <w:t>:</w:t>
      </w:r>
    </w:p>
    <w:p w14:paraId="0EE5BFF5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Компьютер, для управления показом кино</w:t>
      </w:r>
    </w:p>
    <w:p w14:paraId="1F01DEB7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RFID-датчик, для доступа только рабочего персонала</w:t>
      </w:r>
    </w:p>
    <w:p w14:paraId="25C9DB9D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Датчики влажности и температуры - привязанные к кондиционеру и нагревателю</w:t>
      </w:r>
    </w:p>
    <w:p w14:paraId="4BFAD44D" w14:textId="77777777" w:rsidR="00D453A9" w:rsidRDefault="00D453A9" w:rsidP="00D453A9">
      <w:pPr>
        <w:ind w:left="360" w:firstLine="0"/>
      </w:pPr>
    </w:p>
    <w:p w14:paraId="32818A65" w14:textId="176571E3" w:rsidR="00E4474B" w:rsidRPr="00D453A9" w:rsidRDefault="008C4F3E" w:rsidP="008C4F3E">
      <w:pPr>
        <w:pStyle w:val="2"/>
      </w:pPr>
      <w:r>
        <w:t>Элементы, внутри зала показа фильмов:</w:t>
      </w:r>
    </w:p>
    <w:p w14:paraId="70AF65A3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Роутер - для подключения умных устройств</w:t>
      </w:r>
    </w:p>
    <w:p w14:paraId="13DB0BFD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Кондиционер и нагреватель - для поддержания нужной температуры, и нужного количества кислорода в помещении</w:t>
      </w:r>
    </w:p>
    <w:p w14:paraId="5567A06E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4 колонки</w:t>
      </w:r>
    </w:p>
    <w:p w14:paraId="03828CA8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Светильник</w:t>
      </w:r>
    </w:p>
    <w:p w14:paraId="425AC3B3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Датчик дыма</w:t>
      </w:r>
    </w:p>
    <w:p w14:paraId="2F128C7C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Камера - для наблюдения</w:t>
      </w:r>
    </w:p>
    <w:p w14:paraId="75A43E72" w14:textId="77777777" w:rsidR="00D453A9" w:rsidRPr="00D453A9" w:rsidRDefault="00D453A9" w:rsidP="00D453A9">
      <w:pPr>
        <w:pStyle w:val="a7"/>
        <w:numPr>
          <w:ilvl w:val="0"/>
          <w:numId w:val="35"/>
        </w:numPr>
      </w:pPr>
      <w:r w:rsidRPr="00D453A9">
        <w:t>Сенсорный датчик на входе - контроль количества людей</w:t>
      </w:r>
    </w:p>
    <w:p w14:paraId="416DF0C9" w14:textId="77777777" w:rsidR="003B18D9" w:rsidRDefault="003B18D9" w:rsidP="003B18D9"/>
    <w:p w14:paraId="7312F47E" w14:textId="131911AE" w:rsidR="003B18D9" w:rsidRDefault="003B18D9" w:rsidP="003B18D9">
      <w:r>
        <w:br w:type="page"/>
      </w:r>
    </w:p>
    <w:p w14:paraId="43C7F69C" w14:textId="4C535CF7" w:rsidR="003B18D9" w:rsidRDefault="003B18D9" w:rsidP="003B18D9">
      <w:pPr>
        <w:pStyle w:val="1"/>
      </w:pPr>
      <w:r>
        <w:lastRenderedPageBreak/>
        <w:t xml:space="preserve">2. Иллюстрация </w:t>
      </w:r>
      <w:r w:rsidR="00D37F28">
        <w:t xml:space="preserve">схемы </w:t>
      </w:r>
      <w:r>
        <w:t>элементов</w:t>
      </w:r>
    </w:p>
    <w:p w14:paraId="51686B27" w14:textId="4EF5A3E2" w:rsidR="003B18D9" w:rsidRDefault="00BF3D59" w:rsidP="00BF3D59">
      <w:pPr>
        <w:ind w:firstLine="0"/>
      </w:pPr>
      <w:r>
        <w:rPr>
          <w:noProof/>
        </w:rPr>
        <w:drawing>
          <wp:inline distT="0" distB="0" distL="0" distR="0" wp14:anchorId="14FEF638" wp14:editId="5E5C736D">
            <wp:extent cx="5922645" cy="3609975"/>
            <wp:effectExtent l="0" t="0" r="0" b="0"/>
            <wp:docPr id="28684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"/>
                    <a:stretch/>
                  </pic:blipFill>
                  <pic:spPr bwMode="auto">
                    <a:xfrm>
                      <a:off x="0" y="0"/>
                      <a:ext cx="592264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34BEB" w14:textId="145D5FD5" w:rsidR="003B18D9" w:rsidRDefault="003B18D9" w:rsidP="003B18D9">
      <w:r>
        <w:br w:type="page"/>
      </w:r>
    </w:p>
    <w:p w14:paraId="4E3CB768" w14:textId="38714135" w:rsidR="003B18D9" w:rsidRDefault="003B18D9" w:rsidP="0019392F">
      <w:pPr>
        <w:pStyle w:val="1"/>
      </w:pPr>
      <w:r>
        <w:lastRenderedPageBreak/>
        <w:t>3. Смета</w:t>
      </w:r>
    </w:p>
    <w:p w14:paraId="55607ABE" w14:textId="005CC689" w:rsidR="00D91334" w:rsidRDefault="00961017" w:rsidP="00D91334">
      <w:r>
        <w:t xml:space="preserve">В таблице 1 указана примерная стоимость каждого элемента, используемого в схеме «Умного </w:t>
      </w:r>
      <w:r w:rsidR="006E71E5">
        <w:t>кинотеатра</w:t>
      </w:r>
      <w:r>
        <w:t>»</w:t>
      </w:r>
    </w:p>
    <w:p w14:paraId="34F2D948" w14:textId="77777777" w:rsidR="00961017" w:rsidRDefault="00961017" w:rsidP="00D91334"/>
    <w:p w14:paraId="2C636C78" w14:textId="42EDD924" w:rsidR="00961017" w:rsidRPr="00961017" w:rsidRDefault="00961017" w:rsidP="00D91334">
      <w:r>
        <w:t xml:space="preserve">Таблица </w:t>
      </w:r>
      <w:r>
        <w:rPr>
          <w:lang w:val="en-US"/>
        </w:rPr>
        <w:t xml:space="preserve">1: </w:t>
      </w:r>
      <w:r>
        <w:t>Стоимость элементов</w:t>
      </w:r>
    </w:p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6771"/>
        <w:gridCol w:w="2835"/>
      </w:tblGrid>
      <w:tr w:rsidR="00E45F43" w:rsidRPr="0019392F" w14:paraId="1BDAD918" w14:textId="77777777" w:rsidTr="00E45F43">
        <w:tc>
          <w:tcPr>
            <w:tcW w:w="6771" w:type="dxa"/>
            <w:vAlign w:val="center"/>
          </w:tcPr>
          <w:p w14:paraId="04233C6B" w14:textId="0872452F" w:rsidR="00E45F43" w:rsidRPr="0019392F" w:rsidRDefault="00E45F43" w:rsidP="00E45F43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392F">
              <w:rPr>
                <w:b/>
                <w:bCs/>
                <w:color w:val="000000" w:themeColor="text1"/>
                <w:sz w:val="24"/>
                <w:szCs w:val="24"/>
              </w:rPr>
              <w:t>Элемент</w:t>
            </w:r>
          </w:p>
        </w:tc>
        <w:tc>
          <w:tcPr>
            <w:tcW w:w="2835" w:type="dxa"/>
            <w:vAlign w:val="center"/>
          </w:tcPr>
          <w:p w14:paraId="56D17F34" w14:textId="67A65484" w:rsidR="00E45F43" w:rsidRPr="0019392F" w:rsidRDefault="00E45F43" w:rsidP="00E45F43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392F">
              <w:rPr>
                <w:b/>
                <w:bCs/>
                <w:color w:val="000000" w:themeColor="text1"/>
                <w:sz w:val="24"/>
                <w:szCs w:val="24"/>
              </w:rPr>
              <w:t>Стоимость</w:t>
            </w:r>
            <w:r w:rsidR="00324129">
              <w:rPr>
                <w:b/>
                <w:bCs/>
                <w:color w:val="000000" w:themeColor="text1"/>
                <w:sz w:val="24"/>
                <w:szCs w:val="24"/>
              </w:rPr>
              <w:t xml:space="preserve"> (в рублях)</w:t>
            </w:r>
          </w:p>
        </w:tc>
      </w:tr>
      <w:tr w:rsidR="0019392F" w:rsidRPr="0019392F" w14:paraId="7F6B1617" w14:textId="77777777" w:rsidTr="00E45F43">
        <w:tc>
          <w:tcPr>
            <w:tcW w:w="6771" w:type="dxa"/>
          </w:tcPr>
          <w:p w14:paraId="35C7349A" w14:textId="2FC40A5A" w:rsidR="0019392F" w:rsidRPr="0019392F" w:rsidRDefault="0019392F" w:rsidP="0019392F">
            <w:pPr>
              <w:ind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Компьютер для управления показом кино</w:t>
            </w:r>
          </w:p>
        </w:tc>
        <w:tc>
          <w:tcPr>
            <w:tcW w:w="2835" w:type="dxa"/>
          </w:tcPr>
          <w:p w14:paraId="3639CB57" w14:textId="73053AD8" w:rsidR="0019392F" w:rsidRPr="0019392F" w:rsidRDefault="0019392F" w:rsidP="0019392F">
            <w:pPr>
              <w:ind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 xml:space="preserve">20 000 - 30 000 </w:t>
            </w:r>
          </w:p>
        </w:tc>
      </w:tr>
      <w:tr w:rsidR="0019392F" w:rsidRPr="0019392F" w14:paraId="1EED1B60" w14:textId="77777777" w:rsidTr="00E45F43">
        <w:tc>
          <w:tcPr>
            <w:tcW w:w="6771" w:type="dxa"/>
          </w:tcPr>
          <w:p w14:paraId="4A3B6B16" w14:textId="309695B8" w:rsidR="0019392F" w:rsidRPr="0019392F" w:rsidRDefault="0019392F" w:rsidP="0019392F">
            <w:pPr>
              <w:ind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RFID</w:t>
            </w:r>
            <w:r w:rsidR="009D78DB">
              <w:rPr>
                <w:sz w:val="24"/>
                <w:szCs w:val="24"/>
              </w:rPr>
              <w:t xml:space="preserve"> </w:t>
            </w:r>
            <w:r w:rsidRPr="0019392F">
              <w:rPr>
                <w:sz w:val="24"/>
                <w:szCs w:val="24"/>
              </w:rPr>
              <w:t>датчик</w:t>
            </w:r>
          </w:p>
        </w:tc>
        <w:tc>
          <w:tcPr>
            <w:tcW w:w="2835" w:type="dxa"/>
          </w:tcPr>
          <w:p w14:paraId="64881936" w14:textId="2AAF6A14" w:rsidR="0019392F" w:rsidRPr="0019392F" w:rsidRDefault="0019392F" w:rsidP="0019392F">
            <w:pPr>
              <w:ind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 xml:space="preserve">500 - 600 </w:t>
            </w:r>
          </w:p>
        </w:tc>
      </w:tr>
      <w:tr w:rsidR="0019392F" w:rsidRPr="0019392F" w14:paraId="05BDBB36" w14:textId="77777777" w:rsidTr="00E45F43">
        <w:tc>
          <w:tcPr>
            <w:tcW w:w="6771" w:type="dxa"/>
          </w:tcPr>
          <w:p w14:paraId="093FF2EB" w14:textId="1BFA8A04" w:rsidR="0019392F" w:rsidRPr="0019392F" w:rsidRDefault="0019392F" w:rsidP="0019392F">
            <w:pPr>
              <w:ind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Датчики влажности и температуры</w:t>
            </w:r>
          </w:p>
        </w:tc>
        <w:tc>
          <w:tcPr>
            <w:tcW w:w="2835" w:type="dxa"/>
          </w:tcPr>
          <w:p w14:paraId="7556C7F5" w14:textId="1CB17D4D" w:rsidR="0019392F" w:rsidRPr="0019392F" w:rsidRDefault="00581F49" w:rsidP="0019392F">
            <w:pPr>
              <w:ind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5 000 - 7 000</w:t>
            </w:r>
          </w:p>
        </w:tc>
      </w:tr>
      <w:tr w:rsidR="0019392F" w:rsidRPr="0019392F" w14:paraId="0A4BB59D" w14:textId="77777777" w:rsidTr="00E45F43">
        <w:trPr>
          <w:trHeight w:val="329"/>
        </w:trPr>
        <w:tc>
          <w:tcPr>
            <w:tcW w:w="6771" w:type="dxa"/>
          </w:tcPr>
          <w:p w14:paraId="5AC3C8B4" w14:textId="758D6A95" w:rsidR="0019392F" w:rsidRPr="0019392F" w:rsidRDefault="0019392F" w:rsidP="0019392F">
            <w:pPr>
              <w:ind w:firstLine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Роутер</w:t>
            </w:r>
          </w:p>
        </w:tc>
        <w:tc>
          <w:tcPr>
            <w:tcW w:w="2835" w:type="dxa"/>
          </w:tcPr>
          <w:p w14:paraId="23F7832D" w14:textId="20A500CA" w:rsidR="00581F49" w:rsidRPr="00581F49" w:rsidRDefault="0019392F" w:rsidP="0019392F">
            <w:pPr>
              <w:ind w:firstLine="0"/>
              <w:rPr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1</w:t>
            </w:r>
            <w:r w:rsidR="00581F49">
              <w:rPr>
                <w:sz w:val="24"/>
                <w:szCs w:val="24"/>
              </w:rPr>
              <w:t> </w:t>
            </w:r>
            <w:r w:rsidRPr="0019392F">
              <w:rPr>
                <w:sz w:val="24"/>
                <w:szCs w:val="24"/>
              </w:rPr>
              <w:t>500</w:t>
            </w:r>
            <w:r w:rsidR="00581F49">
              <w:rPr>
                <w:sz w:val="24"/>
                <w:szCs w:val="24"/>
              </w:rPr>
              <w:t xml:space="preserve"> - 7 </w:t>
            </w:r>
            <w:r w:rsidRPr="0019392F">
              <w:rPr>
                <w:sz w:val="24"/>
                <w:szCs w:val="24"/>
              </w:rPr>
              <w:t>000</w:t>
            </w:r>
          </w:p>
        </w:tc>
      </w:tr>
      <w:tr w:rsidR="0019392F" w:rsidRPr="0019392F" w14:paraId="435C9161" w14:textId="77777777" w:rsidTr="00E45F43">
        <w:trPr>
          <w:trHeight w:val="329"/>
        </w:trPr>
        <w:tc>
          <w:tcPr>
            <w:tcW w:w="6771" w:type="dxa"/>
          </w:tcPr>
          <w:p w14:paraId="1582F140" w14:textId="4D3EB9A2" w:rsidR="0019392F" w:rsidRPr="0019392F" w:rsidRDefault="0019392F" w:rsidP="0019392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Кондиционер и нагреватель</w:t>
            </w:r>
          </w:p>
        </w:tc>
        <w:tc>
          <w:tcPr>
            <w:tcW w:w="2835" w:type="dxa"/>
          </w:tcPr>
          <w:p w14:paraId="5B6DD3FA" w14:textId="4D704DF7" w:rsidR="0019392F" w:rsidRPr="0019392F" w:rsidRDefault="00581F49" w:rsidP="0019392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20 000 - 60 000</w:t>
            </w:r>
          </w:p>
        </w:tc>
      </w:tr>
      <w:tr w:rsidR="0019392F" w:rsidRPr="0019392F" w14:paraId="75E1187E" w14:textId="77777777" w:rsidTr="00E45F43">
        <w:trPr>
          <w:trHeight w:val="329"/>
        </w:trPr>
        <w:tc>
          <w:tcPr>
            <w:tcW w:w="6771" w:type="dxa"/>
          </w:tcPr>
          <w:p w14:paraId="5F039299" w14:textId="37B07B1A" w:rsidR="0019392F" w:rsidRPr="0019392F" w:rsidRDefault="0019392F" w:rsidP="0019392F">
            <w:pPr>
              <w:ind w:firstLine="0"/>
              <w:rPr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Колонки</w:t>
            </w:r>
          </w:p>
        </w:tc>
        <w:tc>
          <w:tcPr>
            <w:tcW w:w="2835" w:type="dxa"/>
          </w:tcPr>
          <w:p w14:paraId="271BF05E" w14:textId="6A4137CD" w:rsidR="0019392F" w:rsidRPr="0019392F" w:rsidRDefault="00581F49" w:rsidP="001939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5 000 - 15 000</w:t>
            </w:r>
          </w:p>
        </w:tc>
      </w:tr>
      <w:tr w:rsidR="0019392F" w:rsidRPr="0019392F" w14:paraId="4DED7A43" w14:textId="77777777" w:rsidTr="00E45F43">
        <w:trPr>
          <w:trHeight w:val="329"/>
        </w:trPr>
        <w:tc>
          <w:tcPr>
            <w:tcW w:w="6771" w:type="dxa"/>
          </w:tcPr>
          <w:p w14:paraId="56BB54AD" w14:textId="34710901" w:rsidR="0019392F" w:rsidRPr="0019392F" w:rsidRDefault="0019392F" w:rsidP="0019392F">
            <w:pPr>
              <w:ind w:firstLine="0"/>
              <w:rPr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Светильник</w:t>
            </w:r>
          </w:p>
        </w:tc>
        <w:tc>
          <w:tcPr>
            <w:tcW w:w="2835" w:type="dxa"/>
          </w:tcPr>
          <w:p w14:paraId="6BAC595F" w14:textId="334E17A0" w:rsidR="0019392F" w:rsidRPr="0019392F" w:rsidRDefault="00581F49" w:rsidP="001939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500 - 1 500</w:t>
            </w:r>
          </w:p>
        </w:tc>
      </w:tr>
      <w:tr w:rsidR="0019392F" w:rsidRPr="0019392F" w14:paraId="02EA2073" w14:textId="77777777" w:rsidTr="00E45F43">
        <w:trPr>
          <w:trHeight w:val="329"/>
        </w:trPr>
        <w:tc>
          <w:tcPr>
            <w:tcW w:w="6771" w:type="dxa"/>
          </w:tcPr>
          <w:p w14:paraId="77BBD07D" w14:textId="33EDB0AB" w:rsidR="0019392F" w:rsidRPr="0019392F" w:rsidRDefault="0019392F" w:rsidP="0019392F">
            <w:pPr>
              <w:ind w:firstLine="0"/>
              <w:rPr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Датчик дыма</w:t>
            </w:r>
          </w:p>
        </w:tc>
        <w:tc>
          <w:tcPr>
            <w:tcW w:w="2835" w:type="dxa"/>
          </w:tcPr>
          <w:p w14:paraId="7B3A3402" w14:textId="48512BBA" w:rsidR="0019392F" w:rsidRPr="0019392F" w:rsidRDefault="00581F49" w:rsidP="001939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1 000 - 3 000</w:t>
            </w:r>
          </w:p>
        </w:tc>
      </w:tr>
      <w:tr w:rsidR="0019392F" w:rsidRPr="0019392F" w14:paraId="3754C79E" w14:textId="77777777" w:rsidTr="00E45F43">
        <w:trPr>
          <w:trHeight w:val="329"/>
        </w:trPr>
        <w:tc>
          <w:tcPr>
            <w:tcW w:w="6771" w:type="dxa"/>
          </w:tcPr>
          <w:p w14:paraId="6FD5B49B" w14:textId="7A645E14" w:rsidR="0019392F" w:rsidRPr="0019392F" w:rsidRDefault="0019392F" w:rsidP="0019392F">
            <w:pPr>
              <w:ind w:firstLine="0"/>
              <w:rPr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Камера</w:t>
            </w:r>
          </w:p>
        </w:tc>
        <w:tc>
          <w:tcPr>
            <w:tcW w:w="2835" w:type="dxa"/>
          </w:tcPr>
          <w:p w14:paraId="747E9631" w14:textId="28FCB61A" w:rsidR="0019392F" w:rsidRPr="0019392F" w:rsidRDefault="00324129" w:rsidP="001939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5 000 - 20 000</w:t>
            </w:r>
          </w:p>
        </w:tc>
      </w:tr>
      <w:tr w:rsidR="0019392F" w:rsidRPr="0019392F" w14:paraId="53AB7943" w14:textId="77777777" w:rsidTr="00E45F43">
        <w:trPr>
          <w:trHeight w:val="329"/>
        </w:trPr>
        <w:tc>
          <w:tcPr>
            <w:tcW w:w="6771" w:type="dxa"/>
          </w:tcPr>
          <w:p w14:paraId="15E37495" w14:textId="777A2A7C" w:rsidR="0019392F" w:rsidRPr="0019392F" w:rsidRDefault="0019392F" w:rsidP="0019392F">
            <w:pPr>
              <w:ind w:firstLine="0"/>
              <w:rPr>
                <w:sz w:val="24"/>
                <w:szCs w:val="24"/>
              </w:rPr>
            </w:pPr>
            <w:r w:rsidRPr="0019392F">
              <w:rPr>
                <w:sz w:val="24"/>
                <w:szCs w:val="24"/>
              </w:rPr>
              <w:t>Сенсорный датчик на входе</w:t>
            </w:r>
          </w:p>
        </w:tc>
        <w:tc>
          <w:tcPr>
            <w:tcW w:w="2835" w:type="dxa"/>
          </w:tcPr>
          <w:p w14:paraId="51FC35DE" w14:textId="462C23D5" w:rsidR="0019392F" w:rsidRPr="0019392F" w:rsidRDefault="00324129" w:rsidP="0019392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3 000 - 8 000</w:t>
            </w:r>
          </w:p>
        </w:tc>
      </w:tr>
    </w:tbl>
    <w:p w14:paraId="1DDFA52B" w14:textId="77777777" w:rsidR="003F0BC8" w:rsidRDefault="003F0BC8" w:rsidP="0019392F">
      <w:pPr>
        <w:ind w:firstLine="0"/>
      </w:pPr>
    </w:p>
    <w:p w14:paraId="7A3D5EF4" w14:textId="26A0A0FC" w:rsidR="003B18D9" w:rsidRPr="00965AA2" w:rsidRDefault="00841DAD" w:rsidP="003B18D9">
      <w:pPr>
        <w:rPr>
          <w:u w:val="single"/>
        </w:rPr>
      </w:pPr>
      <w:r>
        <w:t xml:space="preserve">Итого, примерная стоимость всех устройств будет составлять от </w:t>
      </w:r>
      <w:r w:rsidR="00965AA2" w:rsidRPr="00965AA2">
        <w:rPr>
          <w:b/>
          <w:bCs/>
        </w:rPr>
        <w:t>62 000</w:t>
      </w:r>
      <w:r w:rsidR="00965AA2">
        <w:t xml:space="preserve"> до </w:t>
      </w:r>
      <w:r w:rsidR="00965AA2" w:rsidRPr="00965AA2">
        <w:rPr>
          <w:b/>
          <w:bCs/>
        </w:rPr>
        <w:t>150 000</w:t>
      </w:r>
      <w:r w:rsidR="00965AA2">
        <w:t xml:space="preserve"> рублей</w:t>
      </w:r>
    </w:p>
    <w:p w14:paraId="7688304E" w14:textId="7C1ABAE6" w:rsidR="00435488" w:rsidRDefault="00435488" w:rsidP="001E7E46">
      <w:r>
        <w:br w:type="page"/>
      </w:r>
    </w:p>
    <w:p w14:paraId="6091E8ED" w14:textId="7EF77674" w:rsidR="004E52B4" w:rsidRPr="003D1573" w:rsidRDefault="000C4033" w:rsidP="001E7E46">
      <w:pPr>
        <w:pStyle w:val="1"/>
        <w:ind w:firstLine="0"/>
        <w:jc w:val="center"/>
        <w:rPr>
          <w:color w:val="000000" w:themeColor="text1"/>
        </w:rPr>
      </w:pPr>
      <w:bookmarkStart w:id="1" w:name="_Toc153906847"/>
      <w:r w:rsidRPr="003D1573">
        <w:rPr>
          <w:color w:val="000000" w:themeColor="text1"/>
        </w:rPr>
        <w:lastRenderedPageBreak/>
        <w:t>Заключение</w:t>
      </w:r>
      <w:bookmarkEnd w:id="1"/>
    </w:p>
    <w:p w14:paraId="0BA4F2E6" w14:textId="6D99108F" w:rsidR="00057C84" w:rsidRDefault="00057C84" w:rsidP="003B18D9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В рамках курсовой работы был</w:t>
      </w:r>
      <w:r w:rsidR="003B18D9">
        <w:rPr>
          <w:color w:val="000000" w:themeColor="text1"/>
        </w:rPr>
        <w:t xml:space="preserve"> разработан макет схемы устройств, для умного кинотеатра.</w:t>
      </w:r>
    </w:p>
    <w:p w14:paraId="1164AA3A" w14:textId="70022557" w:rsidR="003B18D9" w:rsidRPr="003D1573" w:rsidRDefault="003B18D9" w:rsidP="003B18D9">
      <w:pPr>
        <w:ind w:firstLine="707"/>
        <w:rPr>
          <w:color w:val="000000" w:themeColor="text1"/>
        </w:rPr>
      </w:pPr>
      <w:r>
        <w:rPr>
          <w:color w:val="000000" w:themeColor="text1"/>
        </w:rPr>
        <w:t xml:space="preserve">Были рассмотрены их предназначения, а также </w:t>
      </w:r>
      <w:r w:rsidR="00B556D2">
        <w:rPr>
          <w:color w:val="000000" w:themeColor="text1"/>
        </w:rPr>
        <w:t>суммарная стоимость элементов.</w:t>
      </w:r>
    </w:p>
    <w:p w14:paraId="443A496D" w14:textId="3262996F" w:rsidR="004E52B4" w:rsidRPr="003D1573" w:rsidRDefault="00057C84" w:rsidP="00035BA6">
      <w:pPr>
        <w:spacing w:after="160" w:line="259" w:lineRule="auto"/>
        <w:ind w:firstLine="708"/>
        <w:jc w:val="left"/>
        <w:rPr>
          <w:b/>
          <w:bCs/>
          <w:color w:val="000000" w:themeColor="text1"/>
        </w:rPr>
      </w:pPr>
      <w:r w:rsidRPr="003D1573">
        <w:rPr>
          <w:color w:val="000000" w:themeColor="text1"/>
        </w:rPr>
        <w:t>Таким образом, цель данной курсовой работы была достигнута.</w:t>
      </w:r>
    </w:p>
    <w:p w14:paraId="58829391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E2FE089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4D5640A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1E3382F3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025591CE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D71BC54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1ED434A0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02F06F61" w14:textId="77777777" w:rsidR="00502772" w:rsidRPr="003D1573" w:rsidRDefault="00502772" w:rsidP="009C4EC0">
      <w:pPr>
        <w:pStyle w:val="1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42E130E7" w14:textId="07B341D0" w:rsidR="00494816" w:rsidRPr="003D1573" w:rsidRDefault="00494816" w:rsidP="00757AE3">
      <w:pPr>
        <w:pStyle w:val="1"/>
        <w:ind w:firstLine="0"/>
        <w:jc w:val="center"/>
        <w:rPr>
          <w:color w:val="000000" w:themeColor="text1"/>
        </w:rPr>
      </w:pPr>
      <w:bookmarkStart w:id="2" w:name="_Toc153906848"/>
      <w:r w:rsidRPr="003D1573">
        <w:rPr>
          <w:color w:val="000000" w:themeColor="text1"/>
        </w:rPr>
        <w:lastRenderedPageBreak/>
        <w:t>Список литературы</w:t>
      </w:r>
      <w:bookmarkEnd w:id="2"/>
    </w:p>
    <w:p w14:paraId="1BFF9FD1" w14:textId="2018739B" w:rsidR="00221BAB" w:rsidRDefault="00B43222" w:rsidP="00432A1D">
      <w:pPr>
        <w:pStyle w:val="a7"/>
        <w:numPr>
          <w:ilvl w:val="0"/>
          <w:numId w:val="17"/>
        </w:numPr>
        <w:ind w:left="0" w:firstLine="357"/>
        <w:jc w:val="left"/>
        <w:rPr>
          <w:color w:val="000000" w:themeColor="text1"/>
        </w:rPr>
      </w:pPr>
      <w:r w:rsidRPr="00B43222">
        <w:rPr>
          <w:color w:val="000000" w:themeColor="text1"/>
          <w:lang w:val="en-US"/>
        </w:rPr>
        <w:t xml:space="preserve">Cisco Packet Tracer. </w:t>
      </w:r>
      <w:r w:rsidRPr="00B43222">
        <w:rPr>
          <w:color w:val="000000" w:themeColor="text1"/>
        </w:rPr>
        <w:t>Умный</w:t>
      </w:r>
      <w:r w:rsidRPr="00B43222">
        <w:rPr>
          <w:color w:val="000000" w:themeColor="text1"/>
          <w:lang w:val="en-US"/>
        </w:rPr>
        <w:t xml:space="preserve"> </w:t>
      </w:r>
      <w:r w:rsidRPr="00B43222">
        <w:rPr>
          <w:color w:val="000000" w:themeColor="text1"/>
        </w:rPr>
        <w:t>дом</w:t>
      </w:r>
      <w:r w:rsidRPr="00B43222">
        <w:rPr>
          <w:color w:val="000000" w:themeColor="text1"/>
          <w:lang w:val="en-US"/>
        </w:rPr>
        <w:t xml:space="preserve">. </w:t>
      </w:r>
      <w:r w:rsidRPr="00B43222">
        <w:rPr>
          <w:color w:val="000000" w:themeColor="text1"/>
        </w:rPr>
        <w:t>Подключение и настройка датчиков</w:t>
      </w:r>
      <w:r w:rsidR="00EA7154">
        <w:rPr>
          <w:color w:val="000000" w:themeColor="text1"/>
        </w:rPr>
        <w:t xml:space="preserve"> // </w:t>
      </w:r>
      <w:r w:rsidR="00EB42EC" w:rsidRPr="003D1573">
        <w:rPr>
          <w:rFonts w:eastAsiaTheme="minorEastAsia"/>
          <w:color w:val="000000" w:themeColor="text1"/>
        </w:rPr>
        <w:t xml:space="preserve"> [Электронный ресурс] // Режим доступа: </w:t>
      </w:r>
      <w:hyperlink r:id="rId10" w:history="1">
        <w:r w:rsidR="00EA7154" w:rsidRPr="00E62DD0">
          <w:rPr>
            <w:rStyle w:val="a6"/>
          </w:rPr>
          <w:t>https://www.youtube.com/watch?v=qgB_6MKMaK4</w:t>
        </w:r>
      </w:hyperlink>
    </w:p>
    <w:p w14:paraId="53060479" w14:textId="77777777" w:rsidR="00EA7154" w:rsidRPr="00EA7154" w:rsidRDefault="00EA7154" w:rsidP="00EA7154">
      <w:pPr>
        <w:jc w:val="left"/>
        <w:rPr>
          <w:color w:val="000000" w:themeColor="text1"/>
        </w:rPr>
      </w:pPr>
    </w:p>
    <w:sectPr w:rsidR="00EA7154" w:rsidRPr="00EA7154" w:rsidSect="003479A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0A1A" w14:textId="77777777" w:rsidR="0004217C" w:rsidRDefault="0004217C" w:rsidP="003479AF">
      <w:pPr>
        <w:spacing w:line="240" w:lineRule="auto"/>
      </w:pPr>
      <w:r>
        <w:separator/>
      </w:r>
    </w:p>
  </w:endnote>
  <w:endnote w:type="continuationSeparator" w:id="0">
    <w:p w14:paraId="22285C7A" w14:textId="77777777" w:rsidR="0004217C" w:rsidRDefault="0004217C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ACB61" w14:textId="77777777" w:rsidR="0004217C" w:rsidRDefault="0004217C" w:rsidP="003479AF">
      <w:pPr>
        <w:spacing w:line="240" w:lineRule="auto"/>
      </w:pPr>
      <w:r>
        <w:separator/>
      </w:r>
    </w:p>
  </w:footnote>
  <w:footnote w:type="continuationSeparator" w:id="0">
    <w:p w14:paraId="3A5FE9B4" w14:textId="77777777" w:rsidR="0004217C" w:rsidRDefault="0004217C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851B1"/>
    <w:multiLevelType w:val="hybridMultilevel"/>
    <w:tmpl w:val="328ED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784"/>
    <w:multiLevelType w:val="multilevel"/>
    <w:tmpl w:val="415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2F68607B"/>
    <w:multiLevelType w:val="multilevel"/>
    <w:tmpl w:val="1A5A6D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2BB7133"/>
    <w:multiLevelType w:val="hybridMultilevel"/>
    <w:tmpl w:val="3FA624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490CA8"/>
    <w:multiLevelType w:val="hybridMultilevel"/>
    <w:tmpl w:val="609E0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5479F"/>
    <w:multiLevelType w:val="multilevel"/>
    <w:tmpl w:val="DE4C8C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481049E0"/>
    <w:multiLevelType w:val="hybridMultilevel"/>
    <w:tmpl w:val="79D425DE"/>
    <w:lvl w:ilvl="0" w:tplc="69E4A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5BD8424E"/>
    <w:multiLevelType w:val="hybridMultilevel"/>
    <w:tmpl w:val="EFEA83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D65AED"/>
    <w:multiLevelType w:val="multilevel"/>
    <w:tmpl w:val="0D5C0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2E11930"/>
    <w:multiLevelType w:val="hybridMultilevel"/>
    <w:tmpl w:val="0120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9" w15:restartNumberingAfterBreak="0">
    <w:nsid w:val="779142E9"/>
    <w:multiLevelType w:val="hybridMultilevel"/>
    <w:tmpl w:val="6EF4FAA0"/>
    <w:lvl w:ilvl="0" w:tplc="8C2CE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B76984"/>
    <w:multiLevelType w:val="multilevel"/>
    <w:tmpl w:val="7FB241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38527261">
    <w:abstractNumId w:val="19"/>
  </w:num>
  <w:num w:numId="2" w16cid:durableId="494955980">
    <w:abstractNumId w:val="19"/>
  </w:num>
  <w:num w:numId="3" w16cid:durableId="773407632">
    <w:abstractNumId w:val="9"/>
  </w:num>
  <w:num w:numId="4" w16cid:durableId="107362164">
    <w:abstractNumId w:val="28"/>
  </w:num>
  <w:num w:numId="5" w16cid:durableId="336077596">
    <w:abstractNumId w:val="13"/>
  </w:num>
  <w:num w:numId="6" w16cid:durableId="936862283">
    <w:abstractNumId w:val="13"/>
  </w:num>
  <w:num w:numId="7" w16cid:durableId="809860455">
    <w:abstractNumId w:val="26"/>
  </w:num>
  <w:num w:numId="8" w16cid:durableId="1749034541">
    <w:abstractNumId w:val="18"/>
  </w:num>
  <w:num w:numId="9" w16cid:durableId="1993364205">
    <w:abstractNumId w:val="11"/>
  </w:num>
  <w:num w:numId="10" w16cid:durableId="1446540116">
    <w:abstractNumId w:val="17"/>
  </w:num>
  <w:num w:numId="11" w16cid:durableId="267855074">
    <w:abstractNumId w:val="24"/>
  </w:num>
  <w:num w:numId="12" w16cid:durableId="5659977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6"/>
  </w:num>
  <w:num w:numId="14" w16cid:durableId="1956716535">
    <w:abstractNumId w:val="0"/>
  </w:num>
  <w:num w:numId="15" w16cid:durableId="13480980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27"/>
  </w:num>
  <w:num w:numId="17" w16cid:durableId="1728644970">
    <w:abstractNumId w:val="4"/>
  </w:num>
  <w:num w:numId="18" w16cid:durableId="768232621">
    <w:abstractNumId w:val="7"/>
  </w:num>
  <w:num w:numId="19" w16cid:durableId="1220824909">
    <w:abstractNumId w:val="5"/>
  </w:num>
  <w:num w:numId="20" w16cid:durableId="1744720748">
    <w:abstractNumId w:val="3"/>
  </w:num>
  <w:num w:numId="21" w16cid:durableId="1189179824">
    <w:abstractNumId w:val="15"/>
  </w:num>
  <w:num w:numId="22" w16cid:durableId="1904103336">
    <w:abstractNumId w:val="26"/>
  </w:num>
  <w:num w:numId="23" w16cid:durableId="1486119410">
    <w:abstractNumId w:val="30"/>
  </w:num>
  <w:num w:numId="24" w16cid:durableId="1291283330">
    <w:abstractNumId w:val="16"/>
  </w:num>
  <w:num w:numId="25" w16cid:durableId="1383016906">
    <w:abstractNumId w:val="23"/>
  </w:num>
  <w:num w:numId="26" w16cid:durableId="1396196247">
    <w:abstractNumId w:val="20"/>
  </w:num>
  <w:num w:numId="27" w16cid:durableId="1970210740">
    <w:abstractNumId w:val="29"/>
  </w:num>
  <w:num w:numId="28" w16cid:durableId="36901308">
    <w:abstractNumId w:val="1"/>
  </w:num>
  <w:num w:numId="29" w16cid:durableId="302778361">
    <w:abstractNumId w:val="25"/>
  </w:num>
  <w:num w:numId="30" w16cid:durableId="69085926">
    <w:abstractNumId w:val="2"/>
  </w:num>
  <w:num w:numId="31" w16cid:durableId="652875452">
    <w:abstractNumId w:val="22"/>
  </w:num>
  <w:num w:numId="32" w16cid:durableId="1016806278">
    <w:abstractNumId w:val="12"/>
  </w:num>
  <w:num w:numId="33" w16cid:durableId="1572421834">
    <w:abstractNumId w:val="21"/>
  </w:num>
  <w:num w:numId="34" w16cid:durableId="344867712">
    <w:abstractNumId w:val="10"/>
  </w:num>
  <w:num w:numId="35" w16cid:durableId="14710964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30047"/>
    <w:rsid w:val="00035BA6"/>
    <w:rsid w:val="0004217C"/>
    <w:rsid w:val="00043D6D"/>
    <w:rsid w:val="00057C84"/>
    <w:rsid w:val="0007491C"/>
    <w:rsid w:val="00076D7E"/>
    <w:rsid w:val="000C4033"/>
    <w:rsid w:val="000E18BE"/>
    <w:rsid w:val="000E2300"/>
    <w:rsid w:val="00102DE1"/>
    <w:rsid w:val="00124221"/>
    <w:rsid w:val="00125217"/>
    <w:rsid w:val="00130DCD"/>
    <w:rsid w:val="00157543"/>
    <w:rsid w:val="0017223E"/>
    <w:rsid w:val="0019392F"/>
    <w:rsid w:val="00195C9F"/>
    <w:rsid w:val="001A76F3"/>
    <w:rsid w:val="001E7E46"/>
    <w:rsid w:val="001F309B"/>
    <w:rsid w:val="0020677E"/>
    <w:rsid w:val="00221BAB"/>
    <w:rsid w:val="00237A38"/>
    <w:rsid w:val="00243518"/>
    <w:rsid w:val="002715C3"/>
    <w:rsid w:val="002C7E1E"/>
    <w:rsid w:val="002E2D79"/>
    <w:rsid w:val="00301AFC"/>
    <w:rsid w:val="0031798A"/>
    <w:rsid w:val="00324129"/>
    <w:rsid w:val="00324F0C"/>
    <w:rsid w:val="0033219F"/>
    <w:rsid w:val="003479AF"/>
    <w:rsid w:val="00350FDE"/>
    <w:rsid w:val="00364DDB"/>
    <w:rsid w:val="003704B2"/>
    <w:rsid w:val="00381382"/>
    <w:rsid w:val="003A2377"/>
    <w:rsid w:val="003B18D9"/>
    <w:rsid w:val="003D1573"/>
    <w:rsid w:val="003D23D0"/>
    <w:rsid w:val="003F0B55"/>
    <w:rsid w:val="003F0BC8"/>
    <w:rsid w:val="00404322"/>
    <w:rsid w:val="00412959"/>
    <w:rsid w:val="00432A1D"/>
    <w:rsid w:val="00435488"/>
    <w:rsid w:val="0044648E"/>
    <w:rsid w:val="00463216"/>
    <w:rsid w:val="00471DC2"/>
    <w:rsid w:val="00491E81"/>
    <w:rsid w:val="00494816"/>
    <w:rsid w:val="004A7F51"/>
    <w:rsid w:val="004E52B4"/>
    <w:rsid w:val="00500813"/>
    <w:rsid w:val="005016B3"/>
    <w:rsid w:val="00502772"/>
    <w:rsid w:val="005106E9"/>
    <w:rsid w:val="00516F8C"/>
    <w:rsid w:val="0053025F"/>
    <w:rsid w:val="00533BA4"/>
    <w:rsid w:val="00535F34"/>
    <w:rsid w:val="00542E4D"/>
    <w:rsid w:val="00542F10"/>
    <w:rsid w:val="00575670"/>
    <w:rsid w:val="00581F49"/>
    <w:rsid w:val="00582A09"/>
    <w:rsid w:val="0059219D"/>
    <w:rsid w:val="005B02E4"/>
    <w:rsid w:val="005B69D8"/>
    <w:rsid w:val="005C1DDF"/>
    <w:rsid w:val="005E1322"/>
    <w:rsid w:val="005E46F8"/>
    <w:rsid w:val="006534A9"/>
    <w:rsid w:val="006639D4"/>
    <w:rsid w:val="006820B2"/>
    <w:rsid w:val="006846A0"/>
    <w:rsid w:val="00686315"/>
    <w:rsid w:val="006B31F5"/>
    <w:rsid w:val="006C4532"/>
    <w:rsid w:val="006D58C1"/>
    <w:rsid w:val="006E4838"/>
    <w:rsid w:val="006E4D92"/>
    <w:rsid w:val="006E71E5"/>
    <w:rsid w:val="00724C1F"/>
    <w:rsid w:val="007303E8"/>
    <w:rsid w:val="00732D7C"/>
    <w:rsid w:val="00757AE3"/>
    <w:rsid w:val="0076208F"/>
    <w:rsid w:val="007639E8"/>
    <w:rsid w:val="00771EEF"/>
    <w:rsid w:val="0078628B"/>
    <w:rsid w:val="007A0BB4"/>
    <w:rsid w:val="007A1185"/>
    <w:rsid w:val="007B5E8B"/>
    <w:rsid w:val="007F3452"/>
    <w:rsid w:val="00801D83"/>
    <w:rsid w:val="00837DE2"/>
    <w:rsid w:val="008417B3"/>
    <w:rsid w:val="00841DAD"/>
    <w:rsid w:val="008440B9"/>
    <w:rsid w:val="008452AE"/>
    <w:rsid w:val="008607C5"/>
    <w:rsid w:val="00866756"/>
    <w:rsid w:val="00892073"/>
    <w:rsid w:val="00897EDA"/>
    <w:rsid w:val="008A1276"/>
    <w:rsid w:val="008B126C"/>
    <w:rsid w:val="008B17FA"/>
    <w:rsid w:val="008B7627"/>
    <w:rsid w:val="008C0CF3"/>
    <w:rsid w:val="008C0D6C"/>
    <w:rsid w:val="008C4F3E"/>
    <w:rsid w:val="008C7A12"/>
    <w:rsid w:val="0090346F"/>
    <w:rsid w:val="00906930"/>
    <w:rsid w:val="00906FBC"/>
    <w:rsid w:val="00915748"/>
    <w:rsid w:val="00925975"/>
    <w:rsid w:val="00927C04"/>
    <w:rsid w:val="00935588"/>
    <w:rsid w:val="00961017"/>
    <w:rsid w:val="00964AF5"/>
    <w:rsid w:val="00965A09"/>
    <w:rsid w:val="00965AA2"/>
    <w:rsid w:val="00986783"/>
    <w:rsid w:val="009C25EF"/>
    <w:rsid w:val="009C4651"/>
    <w:rsid w:val="009C4EC0"/>
    <w:rsid w:val="009D227B"/>
    <w:rsid w:val="009D4C73"/>
    <w:rsid w:val="009D78DB"/>
    <w:rsid w:val="009F41AC"/>
    <w:rsid w:val="00A2309B"/>
    <w:rsid w:val="00A30569"/>
    <w:rsid w:val="00A45462"/>
    <w:rsid w:val="00A776F6"/>
    <w:rsid w:val="00A8140C"/>
    <w:rsid w:val="00AA62C2"/>
    <w:rsid w:val="00AD0CA0"/>
    <w:rsid w:val="00B26837"/>
    <w:rsid w:val="00B43222"/>
    <w:rsid w:val="00B556D2"/>
    <w:rsid w:val="00B634B4"/>
    <w:rsid w:val="00BC7B33"/>
    <w:rsid w:val="00BD2C9A"/>
    <w:rsid w:val="00BF3D59"/>
    <w:rsid w:val="00C0247F"/>
    <w:rsid w:val="00C143AF"/>
    <w:rsid w:val="00C20992"/>
    <w:rsid w:val="00C42CB7"/>
    <w:rsid w:val="00C52B3C"/>
    <w:rsid w:val="00C54226"/>
    <w:rsid w:val="00C54C4D"/>
    <w:rsid w:val="00C74C54"/>
    <w:rsid w:val="00C77EEA"/>
    <w:rsid w:val="00CB5A22"/>
    <w:rsid w:val="00D051D1"/>
    <w:rsid w:val="00D106D4"/>
    <w:rsid w:val="00D15856"/>
    <w:rsid w:val="00D261FC"/>
    <w:rsid w:val="00D3763A"/>
    <w:rsid w:val="00D37F28"/>
    <w:rsid w:val="00D453A9"/>
    <w:rsid w:val="00D454E3"/>
    <w:rsid w:val="00D65CB0"/>
    <w:rsid w:val="00D66CE7"/>
    <w:rsid w:val="00D67689"/>
    <w:rsid w:val="00D91334"/>
    <w:rsid w:val="00D94975"/>
    <w:rsid w:val="00DC3E92"/>
    <w:rsid w:val="00DC596C"/>
    <w:rsid w:val="00DD47DE"/>
    <w:rsid w:val="00DD4E9C"/>
    <w:rsid w:val="00DE2FE4"/>
    <w:rsid w:val="00DE3637"/>
    <w:rsid w:val="00E02416"/>
    <w:rsid w:val="00E0446E"/>
    <w:rsid w:val="00E13A06"/>
    <w:rsid w:val="00E4474B"/>
    <w:rsid w:val="00E45F43"/>
    <w:rsid w:val="00E52382"/>
    <w:rsid w:val="00E56344"/>
    <w:rsid w:val="00E60905"/>
    <w:rsid w:val="00E86838"/>
    <w:rsid w:val="00E941BE"/>
    <w:rsid w:val="00EA7154"/>
    <w:rsid w:val="00EB42EC"/>
    <w:rsid w:val="00EC41E1"/>
    <w:rsid w:val="00ED5084"/>
    <w:rsid w:val="00ED513A"/>
    <w:rsid w:val="00EF54FB"/>
    <w:rsid w:val="00F15B9C"/>
    <w:rsid w:val="00F17EBE"/>
    <w:rsid w:val="00F22C27"/>
    <w:rsid w:val="00F23603"/>
    <w:rsid w:val="00F24D0C"/>
    <w:rsid w:val="00F250E1"/>
    <w:rsid w:val="00F36839"/>
    <w:rsid w:val="00F42259"/>
    <w:rsid w:val="00F46833"/>
    <w:rsid w:val="00F56727"/>
    <w:rsid w:val="00F573FC"/>
    <w:rsid w:val="00F62076"/>
    <w:rsid w:val="00F86C9D"/>
    <w:rsid w:val="00F95374"/>
    <w:rsid w:val="00FE3923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08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EDA"/>
    <w:pPr>
      <w:spacing w:before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941BE"/>
    <w:pPr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185"/>
    <w:pPr>
      <w:tabs>
        <w:tab w:val="right" w:leader="dot" w:pos="9345"/>
      </w:tabs>
      <w:spacing w:after="100"/>
      <w:ind w:firstLine="0"/>
    </w:pPr>
    <w:rPr>
      <w:noProof/>
      <w:color w:val="4472C4" w:themeColor="accent1"/>
    </w:r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97ED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941B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30047"/>
    <w:pPr>
      <w:spacing w:after="100"/>
      <w:ind w:left="560"/>
    </w:pPr>
  </w:style>
  <w:style w:type="character" w:customStyle="1" w:styleId="md-plain">
    <w:name w:val="md-plain"/>
    <w:basedOn w:val="a0"/>
    <w:rsid w:val="00471DC2"/>
  </w:style>
  <w:style w:type="paragraph" w:customStyle="1" w:styleId="md-end-block">
    <w:name w:val="md-end-block"/>
    <w:basedOn w:val="a"/>
    <w:rsid w:val="00762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gB_6MKMaK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96</cp:revision>
  <dcterms:created xsi:type="dcterms:W3CDTF">2023-11-10T08:05:00Z</dcterms:created>
  <dcterms:modified xsi:type="dcterms:W3CDTF">2023-12-19T10:06:00Z</dcterms:modified>
</cp:coreProperties>
</file>