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修订样本</w:t>
      </w:r>
    </w:p>
    <w:p>
      <w:r>
        <w:t xml:space="preserve">付款方式：</w:t>
      </w:r>
      <w:del w:id="101" w:author="审阅人甲" w:date="2026-03-10T09:00:00Z">
        <w:r>
          <w:delText xml:space="preserve">预付 50%</w:delText>
        </w:r>
      </w:del>
      <w:ins w:id="102" w:author="审阅人甲" w:date="2026-03-10T09:00:00Z">
        <w:r>
          <w:t xml:space="preserve">预付 30%</w:t>
        </w:r>
      </w:ins>
      <w:r>
        <w:t xml:space="preserve">，余款见提单副本付清。</w:t>
      </w:r>
    </w:p>
    <w:p>
      <w:pPr>
        <w:rPr>
          <w:del w:id="104" w:author="审阅人甲" w:date="2026-03-10T09:00:00Z"/>
        </w:rPr>
      </w:pPr>
      <w:del w:id="103" w:author="审阅人甲" w:date="2026-03-10T09:00:00Z">
        <w:r>
          <w:delText xml:space="preserve">（本款已删除）</w:delText>
        </w:r>
      </w:del>
    </w:p>
    <w:p>
      <w:ins w:id="105" w:author="审阅人甲" w:date="2026-03-10T09:00:00Z">
        <w:r>
          <w:t xml:space="preserve">新增：卖方应在装船后 3 日内通知买方。</w:t>
        </w:r>
      </w:ins>
    </w:p>
    <w:p>
      <w:r>
        <w:t xml:space="preserve">货物质量以装货港检验为准。</w:t>
      </w:r>
    </w:p>
    <w:p>
      <w:pPr>
        <w:numPr>
          <w:ilvl w:val="0"/>
          <w:numId w:val="1"/>
        </w:numPr>
      </w:pPr>
      <w:r>
        <w:t xml:space="preserve">违约金比例为 </w:t>
      </w:r>
      <w:del w:id="106" w:author="审阅人甲" w:date="2026-03-10T09:00:00Z">
        <w:r>
          <w:delText xml:space="preserve">1%</w:delText>
        </w:r>
      </w:del>
      <w:ins w:id="107" w:author="审阅人甲" w:date="2026-03-10T09:00:00Z">
        <w:r>
          <w:t xml:space="preserve">0.5%</w:t>
        </w:r>
      </w:ins>
      <w:r>
        <w:t xml:space="preserve">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t xml:space="preserve">交货期：</w:t>
            </w:r>
            <w:del w:id="108" w:author="审阅人甲" w:date="2026-03-10T09:00:00Z">
              <w:r>
                <w:delText xml:space="preserve">60天</w:delText>
              </w:r>
            </w:del>
            <w:ins w:id="109" w:author="审阅人甲" w:date="2026-03-10T09:00:00Z">
              <w:r>
                <w:t xml:space="preserve">45天</w:t>
              </w:r>
            </w:ins>
          </w:p>
        </w:tc>
        <w:tc>
          <w:tcPr>
            <w:tcW w:w="2000" w:type="dxa"/>
          </w:tcPr>
          <w:p>
            <w:r>
              <w:t xml:space="preserve">FOB</w:t>
            </w:r>
          </w:p>
        </w:tc>
      </w:tr>
    </w:tbl>
    <w:p>
      <w:r>
        <w:t xml:space="preserve">本合同一式两份。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abstractNum w:abstractNumId="0">
    <w:multiLevelType w:val="multilevel"/>
    <w:lvl w:ilvl="0">
      <w:start w:val="1"/>
      <w:numFmt w:val="decimal"/>
      <w:lvlText w:val="第%1条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abstractNum w:abstractNumId="1">
    <w:multiLevelType w:val="multilevel"/>
    <w:lvl w:ilvl="0">
      <w:start w:val="1"/>
      <w:numFmt w:val="chineseCounting"/>
      <w:lvlText w:val="第%1条"/>
      <w:lvlJc w:val="left"/>
    </w:lvl>
    <w:lvl w:ilvl="1">
      <w:start w:val="1"/>
      <w:numFmt w:val="chineseCounting"/>
      <w:lvlText w:val="（%2）"/>
      <w:lvlJc w:val="left"/>
    </w:lvl>
    <w:lvl w:ilvl="2">
      <w:start w:val="1"/>
      <w:numFmt w:val="decimal"/>
      <w:lvlText w:val="%3."/>
      <w:lvlJc w:val="left"/>
    </w:lvl>
  </w:abstractNum>
  <w:abstractNum w:abstractNumId="2">
    <w:multiLevelType w:val="multilevel"/>
    <w:lvl w:ilvl="0">
      <w:start w:val="1"/>
      <w:numFmt w:val="upperLetter"/>
      <w:lvlText w:val="%1."/>
      <w:lvlJc w:val="left"/>
    </w:lvl>
    <w:lvl w:ilvl="1">
      <w:start w:val="1"/>
      <w:numFmt w:val="lowerLetter"/>
      <w:lvlText w:val="(%2)"/>
      <w:lvlJc w:val="left"/>
    </w:lvl>
    <w:lvl w:ilvl="2">
      <w:start w:val="1"/>
      <w:numFmt w:val="lowerRoman"/>
      <w:lvlText w:val="(%3)"/>
      <w:lvlJc w:val="left"/>
    </w:lvl>
  </w:abstractNum>
  <w:abstractNum w:abstractNumId="3">
    <w:multiLevelType w:val="multilevel"/>
    <w:lvl w:ilvl="0">
      <w:start w:val="1"/>
      <w:numFmt w:val="upperRoman"/>
      <w:lvlText w:val="%1."/>
      <w:lvlJc w:val="left"/>
    </w:lvl>
  </w:abstractNum>
  <w:abstractNum w:abstractNumId="4">
    <w:multiLevelType w:val="multilevel"/>
    <w:lvl w:ilvl="0">
      <w:start w:val="1"/>
      <w:numFmt w:val="bullet"/>
      <w:lvlText w:val="•"/>
      <w:lvlJc w:val="left"/>
    </w:lvl>
  </w:abstractNum>
  <w:abstractNum w:abstractNumId="5">
    <w:multiLevelType w:val="multilevel"/>
    <w:lvl w:ilvl="0">
      <w:start w:val="1"/>
      <w:numFmt w:val="chineseCountingThousand"/>
      <w:lvlText w:val="%1、"/>
      <w:lvlJc w:val="left"/>
    </w:lvl>
  </w:abstractNum>
  <w:abstractNum w:abstractNumId="6">
    <w:multiLevelType w:val="multilevel"/>
    <w:lvl w:ilvl="0">
      <w:start w:val="1"/>
      <w:numFmt w:val="ideographTraditional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5"/>
    </w:lvlOverride>
  </w:num>
  <w:num w:numId="5">
    <w:abstractNumId w:val="1"/>
    <w:lvlOverride w:ilvl="0">
      <w:startOverride w:val="10"/>
    </w:lvlOverride>
  </w:num>
  <w:num w:numId="6">
    <w:abstractNumId w:val="3"/>
  </w:num>
  <w:num w:numId="7">
    <w:abstractNumId w:val="4"/>
  </w:num>
  <w:num w:numId="8">
    <w:abstractNumId w:val="5"/>
  </w:num>
  <w:num w:numId="9">
    <w:abstractNumId w:val="6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