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2fh2qqbo5nbf" w:id="0"/>
      <w:bookmarkEnd w:id="0"/>
      <w:r w:rsidDel="00000000" w:rsidR="00000000" w:rsidRPr="00000000">
        <w:rPr>
          <w:rtl w:val="0"/>
        </w:rPr>
        <w:t xml:space="preserve">HOW TO CREATE A SPRING BOOT PROJECT?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Visit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https://start.spring.io</w:t>
        </w:r>
      </w:hyperlink>
      <w:r w:rsidDel="00000000" w:rsidR="00000000" w:rsidRPr="00000000">
        <w:rPr>
          <w:rtl w:val="0"/>
        </w:rPr>
        <w:t xml:space="preserve"> website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gradle or maven as project type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or kotlin as language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project name, package name, etc.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jar or war package 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java version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dependencies: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Web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Devtools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generate. This will create a zip file of the project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this folder with an IDE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art.spring.io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