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441B" w14:textId="443964A8" w:rsidR="00266742" w:rsidRPr="005768E1" w:rsidRDefault="0032213F" w:rsidP="00C71771">
      <w:pPr>
        <w:pStyle w:val="Heading1"/>
        <w:ind w:left="2880" w:firstLine="720"/>
        <w:rPr>
          <w:rFonts w:ascii="Times New Roman" w:hAnsi="Times New Roman"/>
          <w:i w:val="0"/>
          <w:iCs/>
          <w:sz w:val="24"/>
          <w:szCs w:val="24"/>
        </w:rPr>
      </w:pPr>
      <w:r w:rsidRPr="005768E1">
        <w:rPr>
          <w:rFonts w:ascii="Times New Roman" w:hAnsi="Times New Roman"/>
          <w:i w:val="0"/>
          <w:iCs/>
          <w:sz w:val="24"/>
          <w:szCs w:val="24"/>
        </w:rPr>
        <w:t xml:space="preserve">MANURANJAN GOGOI </w:t>
      </w:r>
    </w:p>
    <w:p w14:paraId="0912B790" w14:textId="24EF8117" w:rsidR="00071DB4" w:rsidRPr="00C71771" w:rsidRDefault="0032213F" w:rsidP="00C71771">
      <w:pPr>
        <w:pStyle w:val="Subtitle"/>
        <w:pBdr>
          <w:bottom w:val="double" w:sz="4" w:space="2" w:color="auto"/>
        </w:pBdr>
        <w:tabs>
          <w:tab w:val="right" w:pos="10350"/>
        </w:tabs>
        <w:spacing w:line="240" w:lineRule="auto"/>
        <w:jc w:val="left"/>
        <w:rPr>
          <w:rFonts w:ascii="Times New Roman" w:hAnsi="Times New Roman"/>
          <w:u w:val="single"/>
        </w:rPr>
      </w:pPr>
      <w:r w:rsidRPr="00C71771">
        <w:rPr>
          <w:rFonts w:ascii="Times New Roman" w:hAnsi="Times New Roman"/>
        </w:rPr>
        <w:t xml:space="preserve">E-mail: </w:t>
      </w:r>
      <w:hyperlink r:id="rId8" w:history="1">
        <w:r w:rsidR="00561246">
          <w:rPr>
            <w:rStyle w:val="Hyperlink"/>
            <w:rFonts w:ascii="Times New Roman" w:hAnsi="Times New Roman"/>
          </w:rPr>
          <w:t>hobo1cr</w:t>
        </w:r>
        <w:r w:rsidR="00536A18" w:rsidRPr="00C71771">
          <w:rPr>
            <w:rStyle w:val="Hyperlink"/>
            <w:rFonts w:ascii="Times New Roman" w:hAnsi="Times New Roman"/>
          </w:rPr>
          <w:t>@gmail.com</w:t>
        </w:r>
      </w:hyperlink>
      <w:r w:rsidR="00C71771">
        <w:rPr>
          <w:rFonts w:ascii="Times New Roman" w:hAnsi="Times New Roman"/>
        </w:rPr>
        <w:tab/>
      </w:r>
      <w:r w:rsidR="00C71771" w:rsidRPr="00C71771">
        <w:rPr>
          <w:rFonts w:ascii="Times New Roman" w:hAnsi="Times New Roman"/>
        </w:rPr>
        <w:t xml:space="preserve"> Phone: </w:t>
      </w:r>
      <w:r w:rsidR="00C71771" w:rsidRPr="00C71771">
        <w:rPr>
          <w:rFonts w:ascii="Times New Roman" w:hAnsi="Times New Roman"/>
          <w:u w:val="single"/>
        </w:rPr>
        <w:t>9101322911</w:t>
      </w:r>
    </w:p>
    <w:p w14:paraId="055628A6" w14:textId="77777777" w:rsidR="000046E0" w:rsidRDefault="000046E0" w:rsidP="0032213F">
      <w:pPr>
        <w:spacing w:before="60"/>
        <w:rPr>
          <w:b/>
          <w:sz w:val="22"/>
          <w:szCs w:val="22"/>
        </w:rPr>
      </w:pPr>
    </w:p>
    <w:p w14:paraId="2EC2657C" w14:textId="4B1BE4D2" w:rsidR="000046E0" w:rsidRPr="00060F03" w:rsidRDefault="001B4C4A" w:rsidP="001B4C4A">
      <w:pPr>
        <w:spacing w:before="60"/>
        <w:rPr>
          <w:bCs/>
          <w:sz w:val="24"/>
          <w:szCs w:val="24"/>
        </w:rPr>
      </w:pPr>
      <w:r w:rsidRPr="00060F03">
        <w:rPr>
          <w:bCs/>
          <w:sz w:val="24"/>
          <w:szCs w:val="24"/>
        </w:rPr>
        <w:t>Experienced Data Science professional with a robust background in the financial domain. Skilled in leveraging statistical analysis to derive actionable insights and effectively communicate findings to stakeholders. Proficient in agile methodologies to drive impactful results</w:t>
      </w:r>
      <w:r w:rsidR="003356A2" w:rsidRPr="00060F03">
        <w:rPr>
          <w:bCs/>
          <w:sz w:val="24"/>
          <w:szCs w:val="24"/>
        </w:rPr>
        <w:t>.</w:t>
      </w:r>
    </w:p>
    <w:p w14:paraId="369E9372" w14:textId="77777777" w:rsidR="000046E0" w:rsidRPr="00060F03" w:rsidRDefault="000046E0" w:rsidP="0032213F">
      <w:pPr>
        <w:spacing w:before="60"/>
        <w:rPr>
          <w:b/>
          <w:sz w:val="24"/>
          <w:szCs w:val="24"/>
        </w:rPr>
      </w:pPr>
    </w:p>
    <w:p w14:paraId="2F4D406E" w14:textId="72BC232E" w:rsidR="005A74D4" w:rsidRPr="00060F03" w:rsidRDefault="0032213F" w:rsidP="0032213F">
      <w:pPr>
        <w:spacing w:before="60"/>
        <w:rPr>
          <w:sz w:val="24"/>
          <w:szCs w:val="24"/>
        </w:rPr>
      </w:pPr>
      <w:r w:rsidRPr="00060F03">
        <w:rPr>
          <w:b/>
          <w:sz w:val="24"/>
          <w:szCs w:val="24"/>
        </w:rPr>
        <w:t>Analytical Programs:</w:t>
      </w:r>
      <w:r w:rsidRPr="00060F03">
        <w:rPr>
          <w:sz w:val="24"/>
          <w:szCs w:val="24"/>
        </w:rPr>
        <w:t xml:space="preserve"> </w:t>
      </w:r>
      <w:r w:rsidR="00064761" w:rsidRPr="00060F03">
        <w:rPr>
          <w:sz w:val="24"/>
          <w:szCs w:val="24"/>
        </w:rPr>
        <w:t xml:space="preserve">SAS EG, SAS E-miner, Python, </w:t>
      </w:r>
      <w:r w:rsidR="00717D0E" w:rsidRPr="00060F03">
        <w:rPr>
          <w:sz w:val="24"/>
          <w:szCs w:val="24"/>
        </w:rPr>
        <w:t xml:space="preserve">R, </w:t>
      </w:r>
      <w:r w:rsidR="00064761" w:rsidRPr="00060F03">
        <w:rPr>
          <w:sz w:val="24"/>
          <w:szCs w:val="24"/>
        </w:rPr>
        <w:t xml:space="preserve">SQL, Apache Hadoop, Hive, Jira, GitHub, Cloudera, Agile Methodology, GCP, </w:t>
      </w:r>
      <w:r w:rsidR="00A459DE" w:rsidRPr="00060F03">
        <w:rPr>
          <w:sz w:val="24"/>
          <w:szCs w:val="24"/>
        </w:rPr>
        <w:t>G</w:t>
      </w:r>
      <w:r w:rsidR="00C136B0" w:rsidRPr="00060F03">
        <w:rPr>
          <w:sz w:val="24"/>
          <w:szCs w:val="24"/>
        </w:rPr>
        <w:t>it commands, Dashboards</w:t>
      </w:r>
      <w:r w:rsidR="00064761" w:rsidRPr="00060F03">
        <w:rPr>
          <w:sz w:val="24"/>
          <w:szCs w:val="24"/>
        </w:rPr>
        <w:t>.</w:t>
      </w:r>
    </w:p>
    <w:p w14:paraId="41AD7EB9" w14:textId="77777777" w:rsidR="008239CF" w:rsidRPr="00060F03" w:rsidRDefault="008239CF" w:rsidP="0032213F">
      <w:pPr>
        <w:spacing w:before="60"/>
        <w:rPr>
          <w:sz w:val="24"/>
          <w:szCs w:val="24"/>
        </w:rPr>
      </w:pPr>
    </w:p>
    <w:p w14:paraId="3A424827" w14:textId="7024CE68" w:rsidR="0007701D" w:rsidRPr="00060F03" w:rsidRDefault="0007701D" w:rsidP="0032213F">
      <w:pPr>
        <w:spacing w:before="20"/>
        <w:rPr>
          <w:sz w:val="24"/>
          <w:szCs w:val="24"/>
        </w:rPr>
      </w:pPr>
      <w:r w:rsidRPr="00060F03">
        <w:rPr>
          <w:b/>
          <w:sz w:val="24"/>
          <w:szCs w:val="24"/>
        </w:rPr>
        <w:t>E</w:t>
      </w:r>
      <w:r w:rsidR="00934C65" w:rsidRPr="00060F03">
        <w:rPr>
          <w:b/>
          <w:sz w:val="24"/>
          <w:szCs w:val="24"/>
        </w:rPr>
        <w:t>xpertise</w:t>
      </w:r>
      <w:r w:rsidR="0032213F" w:rsidRPr="00060F03">
        <w:rPr>
          <w:b/>
          <w:sz w:val="24"/>
          <w:szCs w:val="24"/>
        </w:rPr>
        <w:t xml:space="preserve">:  </w:t>
      </w:r>
      <w:r w:rsidR="00105366" w:rsidRPr="00060F03">
        <w:rPr>
          <w:bCs/>
          <w:sz w:val="24"/>
          <w:szCs w:val="24"/>
        </w:rPr>
        <w:t xml:space="preserve">Application </w:t>
      </w:r>
      <w:r w:rsidR="00CD1F80" w:rsidRPr="00060F03">
        <w:rPr>
          <w:bCs/>
          <w:sz w:val="24"/>
          <w:szCs w:val="24"/>
        </w:rPr>
        <w:t xml:space="preserve">&amp; </w:t>
      </w:r>
      <w:r w:rsidRPr="00060F03">
        <w:rPr>
          <w:sz w:val="24"/>
          <w:szCs w:val="24"/>
        </w:rPr>
        <w:t>Behavioral Scorecard Model Development, POP</w:t>
      </w:r>
      <w:r w:rsidR="0026098E" w:rsidRPr="00060F03">
        <w:rPr>
          <w:sz w:val="24"/>
          <w:szCs w:val="24"/>
        </w:rPr>
        <w:t xml:space="preserve"> Model</w:t>
      </w:r>
      <w:r w:rsidRPr="00060F03">
        <w:rPr>
          <w:sz w:val="24"/>
          <w:szCs w:val="24"/>
        </w:rPr>
        <w:t xml:space="preserve">, CECL, IFRS9, </w:t>
      </w:r>
      <w:r w:rsidR="005768E1" w:rsidRPr="00060F03">
        <w:rPr>
          <w:sz w:val="24"/>
          <w:szCs w:val="24"/>
        </w:rPr>
        <w:t xml:space="preserve">Independent </w:t>
      </w:r>
      <w:r w:rsidR="0026098E" w:rsidRPr="00060F03">
        <w:rPr>
          <w:sz w:val="24"/>
          <w:szCs w:val="24"/>
        </w:rPr>
        <w:t xml:space="preserve">Validation and </w:t>
      </w:r>
      <w:r w:rsidRPr="00060F03">
        <w:rPr>
          <w:sz w:val="24"/>
          <w:szCs w:val="24"/>
        </w:rPr>
        <w:t>Periodic monitoring</w:t>
      </w:r>
      <w:r w:rsidR="0026098E" w:rsidRPr="00060F03">
        <w:rPr>
          <w:sz w:val="24"/>
          <w:szCs w:val="24"/>
        </w:rPr>
        <w:t xml:space="preserve">, </w:t>
      </w:r>
      <w:r w:rsidRPr="00060F03">
        <w:rPr>
          <w:sz w:val="24"/>
          <w:szCs w:val="24"/>
        </w:rPr>
        <w:t>Automation, Regression, Classification, Statistical Modeling</w:t>
      </w:r>
      <w:r w:rsidR="00B761FC" w:rsidRPr="00060F03">
        <w:rPr>
          <w:sz w:val="24"/>
          <w:szCs w:val="24"/>
        </w:rPr>
        <w:t>, Roll Rate &amp; Vintage Analysis.</w:t>
      </w:r>
    </w:p>
    <w:p w14:paraId="0A45277E" w14:textId="77777777" w:rsidR="0007701D" w:rsidRPr="00060F03" w:rsidRDefault="0007701D" w:rsidP="0032213F">
      <w:pPr>
        <w:spacing w:before="20"/>
        <w:rPr>
          <w:sz w:val="24"/>
          <w:szCs w:val="24"/>
        </w:rPr>
      </w:pPr>
    </w:p>
    <w:p w14:paraId="57BFD227" w14:textId="1173EE02" w:rsidR="0032213F" w:rsidRPr="00BC1319" w:rsidRDefault="0032213F" w:rsidP="00BC1319">
      <w:pPr>
        <w:pStyle w:val="Heading1"/>
        <w:pBdr>
          <w:top w:val="double" w:sz="4" w:space="1" w:color="auto"/>
        </w:pBdr>
        <w:spacing w:after="60"/>
        <w:jc w:val="center"/>
        <w:rPr>
          <w:rFonts w:ascii="Times New Roman" w:hAnsi="Times New Roman"/>
          <w:i w:val="0"/>
          <w:sz w:val="24"/>
          <w:szCs w:val="24"/>
        </w:rPr>
      </w:pPr>
      <w:r w:rsidRPr="00060F03">
        <w:rPr>
          <w:rFonts w:ascii="Times New Roman" w:hAnsi="Times New Roman"/>
          <w:i w:val="0"/>
          <w:sz w:val="24"/>
          <w:szCs w:val="24"/>
        </w:rPr>
        <w:t>PROFESSIONAL EXPERIENCE</w:t>
      </w:r>
    </w:p>
    <w:p w14:paraId="77134C3B" w14:textId="06FC6E41" w:rsidR="00746620" w:rsidRPr="00060F03" w:rsidRDefault="00746620" w:rsidP="0032213F">
      <w:pPr>
        <w:tabs>
          <w:tab w:val="right" w:pos="10350"/>
        </w:tabs>
        <w:rPr>
          <w:b/>
          <w:sz w:val="24"/>
          <w:szCs w:val="24"/>
        </w:rPr>
      </w:pPr>
      <w:r w:rsidRPr="00060F03">
        <w:rPr>
          <w:b/>
          <w:sz w:val="24"/>
          <w:szCs w:val="24"/>
        </w:rPr>
        <w:t>Senior Consultant: EXL Services</w:t>
      </w:r>
      <w:r w:rsidR="00B7296D" w:rsidRPr="00060F03">
        <w:rPr>
          <w:b/>
          <w:sz w:val="24"/>
          <w:szCs w:val="24"/>
        </w:rPr>
        <w:tab/>
        <w:t xml:space="preserve"> 2024 Oct- Present</w:t>
      </w:r>
    </w:p>
    <w:p w14:paraId="31B14570" w14:textId="44B7AAAB" w:rsidR="005768E1" w:rsidRPr="00060F03" w:rsidRDefault="005768E1" w:rsidP="00DC0D2B">
      <w:pPr>
        <w:pStyle w:val="ListParagraph"/>
        <w:numPr>
          <w:ilvl w:val="0"/>
          <w:numId w:val="7"/>
        </w:numPr>
        <w:tabs>
          <w:tab w:val="right" w:pos="10350"/>
        </w:tabs>
        <w:rPr>
          <w:b/>
          <w:bCs/>
          <w:sz w:val="22"/>
          <w:szCs w:val="22"/>
        </w:rPr>
      </w:pPr>
      <w:r w:rsidRPr="00060F03">
        <w:rPr>
          <w:bCs/>
          <w:sz w:val="22"/>
          <w:szCs w:val="22"/>
        </w:rPr>
        <w:t>Behavioral Scorecard Model Development</w:t>
      </w:r>
    </w:p>
    <w:p w14:paraId="29AF14C4" w14:textId="50E5838C" w:rsidR="001377FF" w:rsidRPr="00060F03" w:rsidRDefault="001377FF" w:rsidP="00DC0D2B">
      <w:pPr>
        <w:pStyle w:val="ListParagraph"/>
        <w:numPr>
          <w:ilvl w:val="0"/>
          <w:numId w:val="7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Streamline of portfolio Monitoring: Optimization to enhance efficiency and accuracy.</w:t>
      </w:r>
    </w:p>
    <w:p w14:paraId="0409DC8F" w14:textId="77777777" w:rsidR="001377FF" w:rsidRDefault="001377FF" w:rsidP="0032213F">
      <w:pPr>
        <w:tabs>
          <w:tab w:val="right" w:pos="10350"/>
        </w:tabs>
        <w:rPr>
          <w:b/>
        </w:rPr>
      </w:pPr>
    </w:p>
    <w:p w14:paraId="59FB7F40" w14:textId="031FC3B8" w:rsidR="005B3E00" w:rsidRPr="00060F03" w:rsidRDefault="008C186E" w:rsidP="005B3E00">
      <w:pPr>
        <w:tabs>
          <w:tab w:val="right" w:pos="10350"/>
        </w:tabs>
        <w:rPr>
          <w:b/>
          <w:sz w:val="24"/>
          <w:szCs w:val="24"/>
        </w:rPr>
      </w:pPr>
      <w:r w:rsidRPr="00060F03">
        <w:rPr>
          <w:b/>
          <w:sz w:val="24"/>
          <w:szCs w:val="24"/>
        </w:rPr>
        <w:t>Credit Risk Modeler: Ford Motor Company</w:t>
      </w:r>
      <w:r w:rsidR="00EC1260" w:rsidRPr="00060F03">
        <w:rPr>
          <w:b/>
          <w:sz w:val="24"/>
          <w:szCs w:val="24"/>
        </w:rPr>
        <w:t xml:space="preserve"> (Ford Credit)</w:t>
      </w:r>
      <w:r w:rsidR="00071DB4" w:rsidRPr="00060F03">
        <w:rPr>
          <w:b/>
          <w:sz w:val="24"/>
          <w:szCs w:val="24"/>
        </w:rPr>
        <w:t>, Chennai</w:t>
      </w:r>
      <w:r w:rsidR="005B3E00" w:rsidRPr="00060F03">
        <w:rPr>
          <w:b/>
          <w:sz w:val="24"/>
          <w:szCs w:val="24"/>
        </w:rPr>
        <w:tab/>
        <w:t xml:space="preserve"> 202</w:t>
      </w:r>
      <w:r w:rsidRPr="00060F03">
        <w:rPr>
          <w:b/>
          <w:sz w:val="24"/>
          <w:szCs w:val="24"/>
        </w:rPr>
        <w:t>2 March</w:t>
      </w:r>
      <w:r w:rsidR="005B3E00" w:rsidRPr="00060F03">
        <w:rPr>
          <w:b/>
          <w:sz w:val="24"/>
          <w:szCs w:val="24"/>
        </w:rPr>
        <w:t xml:space="preserve">- </w:t>
      </w:r>
      <w:r w:rsidRPr="00060F03">
        <w:rPr>
          <w:b/>
          <w:sz w:val="24"/>
          <w:szCs w:val="24"/>
        </w:rPr>
        <w:t>2024 Oct</w:t>
      </w:r>
    </w:p>
    <w:p w14:paraId="2E5319D5" w14:textId="38E425FA" w:rsidR="008C186E" w:rsidRPr="00060F03" w:rsidRDefault="008C186E" w:rsidP="005B3E00">
      <w:pPr>
        <w:tabs>
          <w:tab w:val="right" w:pos="10350"/>
        </w:tabs>
        <w:rPr>
          <w:b/>
          <w:i/>
          <w:iCs/>
          <w:sz w:val="22"/>
          <w:szCs w:val="22"/>
        </w:rPr>
      </w:pPr>
      <w:r w:rsidRPr="00060F03">
        <w:rPr>
          <w:b/>
          <w:i/>
          <w:iCs/>
          <w:sz w:val="22"/>
          <w:szCs w:val="22"/>
        </w:rPr>
        <w:t>Model Development:</w:t>
      </w:r>
    </w:p>
    <w:p w14:paraId="5D9FA6CC" w14:textId="79D3F2B7" w:rsidR="00DC0D2B" w:rsidRPr="00060F03" w:rsidRDefault="00665759" w:rsidP="00441C66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 xml:space="preserve">Application Scorecard </w:t>
      </w:r>
      <w:r w:rsidR="00441C66" w:rsidRPr="00060F03">
        <w:rPr>
          <w:bCs/>
          <w:sz w:val="22"/>
          <w:szCs w:val="22"/>
        </w:rPr>
        <w:t xml:space="preserve">Model </w:t>
      </w:r>
      <w:r w:rsidRPr="00060F03">
        <w:rPr>
          <w:bCs/>
          <w:sz w:val="22"/>
          <w:szCs w:val="22"/>
        </w:rPr>
        <w:t>Development</w:t>
      </w:r>
      <w:r w:rsidR="00DC0D2B" w:rsidRPr="00060F03">
        <w:rPr>
          <w:bCs/>
          <w:sz w:val="22"/>
          <w:szCs w:val="22"/>
        </w:rPr>
        <w:t xml:space="preserve"> for different locations as a key component of the origination strategy tool to assist business with differentiating credit default risk among applicants, and in compliance.</w:t>
      </w:r>
    </w:p>
    <w:p w14:paraId="1ABF3933" w14:textId="337C4A71" w:rsidR="00DC0D2B" w:rsidRPr="00060F03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 xml:space="preserve">Conducted data preparation, documentation, and presentations, while documenting key decisions made throughout the development lifecycle. </w:t>
      </w:r>
    </w:p>
    <w:p w14:paraId="0DCC8A01" w14:textId="4BDF8AC6" w:rsidR="00DC0D2B" w:rsidRPr="00060F03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Created separate specifications for the Independent Validation Team, Deployment Team, and Monitoring</w:t>
      </w:r>
    </w:p>
    <w:p w14:paraId="5F6064DB" w14:textId="66451411" w:rsidR="00DC0D2B" w:rsidRPr="00060F03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Provided ad hoc support to the Monitoring Team as needed to set u</w:t>
      </w:r>
      <w:r w:rsidR="00EC1260" w:rsidRPr="00060F03">
        <w:rPr>
          <w:bCs/>
          <w:sz w:val="22"/>
          <w:szCs w:val="22"/>
        </w:rPr>
        <w:t xml:space="preserve"> </w:t>
      </w:r>
      <w:r w:rsidRPr="00060F03">
        <w:rPr>
          <w:bCs/>
          <w:sz w:val="22"/>
          <w:szCs w:val="22"/>
        </w:rPr>
        <w:t xml:space="preserve">p monitoring activities for scorecard. </w:t>
      </w:r>
    </w:p>
    <w:p w14:paraId="29A8431A" w14:textId="100A1714" w:rsidR="008C186E" w:rsidRPr="00060F03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Support to Monitoring team to analyzed reports from both the frontend and backend systems.</w:t>
      </w:r>
    </w:p>
    <w:p w14:paraId="62ECEB62" w14:textId="77777777" w:rsidR="00432341" w:rsidRDefault="00432341" w:rsidP="00432341">
      <w:pPr>
        <w:tabs>
          <w:tab w:val="right" w:pos="10350"/>
        </w:tabs>
        <w:rPr>
          <w:bCs/>
        </w:rPr>
      </w:pPr>
    </w:p>
    <w:p w14:paraId="091BB369" w14:textId="77777777" w:rsidR="00BC1319" w:rsidRDefault="00EC1260" w:rsidP="00CD1F80">
      <w:pPr>
        <w:tabs>
          <w:tab w:val="right" w:pos="10350"/>
        </w:tabs>
        <w:rPr>
          <w:b/>
          <w:sz w:val="24"/>
          <w:szCs w:val="24"/>
        </w:rPr>
      </w:pPr>
      <w:r w:rsidRPr="00060F03">
        <w:rPr>
          <w:b/>
          <w:sz w:val="24"/>
          <w:szCs w:val="24"/>
        </w:rPr>
        <w:t>Sr.Business Analyst:</w:t>
      </w:r>
    </w:p>
    <w:p w14:paraId="55015294" w14:textId="54B9B958" w:rsidR="00CD1F80" w:rsidRPr="00060F03" w:rsidRDefault="00EC1260" w:rsidP="00CD1F80">
      <w:pPr>
        <w:tabs>
          <w:tab w:val="right" w:pos="10350"/>
        </w:tabs>
        <w:rPr>
          <w:b/>
          <w:sz w:val="24"/>
          <w:szCs w:val="24"/>
        </w:rPr>
      </w:pPr>
      <w:r w:rsidRPr="00060F03">
        <w:rPr>
          <w:b/>
          <w:sz w:val="24"/>
          <w:szCs w:val="24"/>
        </w:rPr>
        <w:t>Tata Consultancy Service (Analytics and Insights), Bangalore</w:t>
      </w:r>
      <w:r w:rsidR="00CD1F80" w:rsidRPr="00060F03">
        <w:rPr>
          <w:b/>
          <w:sz w:val="24"/>
          <w:szCs w:val="24"/>
        </w:rPr>
        <w:tab/>
        <w:t xml:space="preserve"> 20</w:t>
      </w:r>
      <w:r w:rsidR="00F037B6">
        <w:rPr>
          <w:b/>
          <w:sz w:val="24"/>
          <w:szCs w:val="24"/>
        </w:rPr>
        <w:t>18</w:t>
      </w:r>
      <w:r w:rsidR="00BC1319">
        <w:rPr>
          <w:b/>
          <w:sz w:val="24"/>
          <w:szCs w:val="24"/>
        </w:rPr>
        <w:t xml:space="preserve"> </w:t>
      </w:r>
      <w:r w:rsidR="00F037B6">
        <w:rPr>
          <w:b/>
          <w:sz w:val="24"/>
          <w:szCs w:val="24"/>
        </w:rPr>
        <w:t>Jan</w:t>
      </w:r>
      <w:r w:rsidR="00CD1F80" w:rsidRPr="00060F03">
        <w:rPr>
          <w:b/>
          <w:sz w:val="24"/>
          <w:szCs w:val="24"/>
        </w:rPr>
        <w:t>- 202</w:t>
      </w:r>
      <w:r w:rsidR="00F037B6">
        <w:rPr>
          <w:b/>
          <w:sz w:val="24"/>
          <w:szCs w:val="24"/>
        </w:rPr>
        <w:t>2</w:t>
      </w:r>
      <w:r w:rsidR="00CD1F80" w:rsidRPr="00060F03">
        <w:rPr>
          <w:b/>
          <w:sz w:val="24"/>
          <w:szCs w:val="24"/>
        </w:rPr>
        <w:t xml:space="preserve"> </w:t>
      </w:r>
      <w:r w:rsidR="00F037B6">
        <w:rPr>
          <w:b/>
          <w:sz w:val="24"/>
          <w:szCs w:val="24"/>
        </w:rPr>
        <w:t>Mar</w:t>
      </w:r>
    </w:p>
    <w:p w14:paraId="4EA2C235" w14:textId="6FF709F6" w:rsidR="00CD1F80" w:rsidRPr="00060F03" w:rsidRDefault="00EA1FEB" w:rsidP="00432341">
      <w:pPr>
        <w:tabs>
          <w:tab w:val="right" w:pos="10350"/>
        </w:tabs>
        <w:rPr>
          <w:b/>
          <w:i/>
          <w:iCs/>
          <w:sz w:val="22"/>
          <w:szCs w:val="22"/>
        </w:rPr>
      </w:pPr>
      <w:r w:rsidRPr="00060F03">
        <w:rPr>
          <w:b/>
          <w:i/>
          <w:iCs/>
          <w:sz w:val="22"/>
          <w:szCs w:val="22"/>
        </w:rPr>
        <w:t>Initial Model Validation:</w:t>
      </w:r>
    </w:p>
    <w:p w14:paraId="03CC408A" w14:textId="77777777" w:rsidR="00A26E0B" w:rsidRPr="00060F03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 xml:space="preserve">Validation of forward-looking PD model for credit loss forecasting compliant with CECL. </w:t>
      </w:r>
    </w:p>
    <w:p w14:paraId="6C6380E5" w14:textId="77777777" w:rsidR="00A26E0B" w:rsidRPr="00060F03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To confirm model achieves its intended purpose, and suggestion of alternative statistical methods</w:t>
      </w:r>
      <w:r w:rsidR="00A26E0B" w:rsidRPr="00060F03">
        <w:rPr>
          <w:bCs/>
          <w:sz w:val="22"/>
          <w:szCs w:val="22"/>
        </w:rPr>
        <w:t>.</w:t>
      </w:r>
    </w:p>
    <w:p w14:paraId="355028A7" w14:textId="577CA1E0" w:rsidR="00A26E0B" w:rsidRPr="00060F03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To ensure the appropriateness of dataset used, and reliability of its outputs.</w:t>
      </w:r>
    </w:p>
    <w:p w14:paraId="16FDE1FC" w14:textId="77777777" w:rsidR="00A26E0B" w:rsidRPr="00060F03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Execution and Evaluation of the robustness of model performance.</w:t>
      </w:r>
    </w:p>
    <w:p w14:paraId="5FEAD9CD" w14:textId="32F7C0BF" w:rsidR="009B1127" w:rsidRDefault="00EA1FEB" w:rsidP="00CD3C21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Validating development team specification and creating Validation document.</w:t>
      </w:r>
    </w:p>
    <w:p w14:paraId="3B30078D" w14:textId="77777777" w:rsidR="00BC1319" w:rsidRPr="00BC1319" w:rsidRDefault="00BC1319" w:rsidP="00BC1319">
      <w:pPr>
        <w:pStyle w:val="ListParagraph"/>
        <w:tabs>
          <w:tab w:val="right" w:pos="10350"/>
        </w:tabs>
        <w:rPr>
          <w:bCs/>
          <w:sz w:val="22"/>
          <w:szCs w:val="22"/>
        </w:rPr>
      </w:pPr>
    </w:p>
    <w:p w14:paraId="7189217F" w14:textId="45C49EC0" w:rsidR="00CD3C21" w:rsidRPr="00060F03" w:rsidRDefault="009B1127" w:rsidP="00CD3C21">
      <w:pPr>
        <w:tabs>
          <w:tab w:val="right" w:pos="10350"/>
        </w:tabs>
        <w:rPr>
          <w:b/>
          <w:i/>
          <w:iCs/>
          <w:sz w:val="22"/>
          <w:szCs w:val="22"/>
        </w:rPr>
      </w:pPr>
      <w:r w:rsidRPr="00060F03">
        <w:rPr>
          <w:b/>
          <w:i/>
          <w:iCs/>
          <w:sz w:val="22"/>
          <w:szCs w:val="22"/>
        </w:rPr>
        <w:t>Development testing</w:t>
      </w:r>
      <w:r w:rsidR="00CD3C21" w:rsidRPr="00060F03">
        <w:rPr>
          <w:b/>
          <w:i/>
          <w:iCs/>
          <w:sz w:val="22"/>
          <w:szCs w:val="22"/>
        </w:rPr>
        <w:t>:</w:t>
      </w:r>
    </w:p>
    <w:p w14:paraId="644D5C1A" w14:textId="77777777" w:rsidR="009B1127" w:rsidRPr="00060F03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 xml:space="preserve">Loading raw data received in Hadoop to Hive tables in data integration layer. </w:t>
      </w:r>
    </w:p>
    <w:p w14:paraId="76196576" w14:textId="77777777" w:rsidR="00B761FC" w:rsidRPr="00060F03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Scheduling jobs for extraction and insertion of data to hive.</w:t>
      </w:r>
    </w:p>
    <w:p w14:paraId="38F6F50D" w14:textId="77777777" w:rsidR="00B761FC" w:rsidRPr="00060F03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Verification of workflow before and after the Cloudera upgrade.</w:t>
      </w:r>
    </w:p>
    <w:p w14:paraId="2490456D" w14:textId="77777777" w:rsidR="00B761FC" w:rsidRPr="00060F03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Tested end to end data flow in lower environment and prepared testing documents.</w:t>
      </w:r>
    </w:p>
    <w:p w14:paraId="0CBC89FE" w14:textId="0372B70A" w:rsidR="008239CF" w:rsidRPr="00060F03" w:rsidRDefault="00CD3C21" w:rsidP="00B761FC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  <w:sz w:val="22"/>
          <w:szCs w:val="22"/>
        </w:rPr>
      </w:pPr>
      <w:r w:rsidRPr="00060F03">
        <w:rPr>
          <w:bCs/>
          <w:sz w:val="22"/>
          <w:szCs w:val="22"/>
        </w:rPr>
        <w:t>Houston Integration.</w:t>
      </w:r>
      <w:r w:rsidR="008239CF" w:rsidRPr="00060F03">
        <w:rPr>
          <w:sz w:val="22"/>
          <w:szCs w:val="22"/>
        </w:rPr>
        <w:t xml:space="preserve"> </w:t>
      </w:r>
    </w:p>
    <w:p w14:paraId="36DC1AD3" w14:textId="77777777" w:rsidR="001C3E7D" w:rsidRPr="00C71771" w:rsidRDefault="001C3E7D" w:rsidP="00536A18">
      <w:pPr>
        <w:rPr>
          <w:sz w:val="21"/>
          <w:szCs w:val="21"/>
        </w:rPr>
      </w:pPr>
    </w:p>
    <w:p w14:paraId="34FDDDD4" w14:textId="77777777" w:rsidR="0032213F" w:rsidRPr="00060F03" w:rsidRDefault="0032213F" w:rsidP="0032213F">
      <w:pPr>
        <w:pStyle w:val="Heading1"/>
        <w:pBdr>
          <w:top w:val="double" w:sz="4" w:space="1" w:color="auto"/>
        </w:pBdr>
        <w:spacing w:after="60"/>
        <w:jc w:val="center"/>
        <w:rPr>
          <w:rFonts w:ascii="Times New Roman" w:hAnsi="Times New Roman"/>
          <w:i w:val="0"/>
          <w:sz w:val="22"/>
          <w:szCs w:val="22"/>
        </w:rPr>
      </w:pPr>
      <w:r w:rsidRPr="00060F03">
        <w:rPr>
          <w:rFonts w:ascii="Times New Roman" w:hAnsi="Times New Roman"/>
          <w:i w:val="0"/>
          <w:sz w:val="22"/>
          <w:szCs w:val="22"/>
        </w:rPr>
        <w:t>E</w:t>
      </w:r>
      <w:r w:rsidR="00B35BFA" w:rsidRPr="00060F03">
        <w:rPr>
          <w:rFonts w:ascii="Times New Roman" w:hAnsi="Times New Roman"/>
          <w:i w:val="0"/>
          <w:sz w:val="22"/>
          <w:szCs w:val="22"/>
        </w:rPr>
        <w:t>ducation</w:t>
      </w:r>
      <w:r w:rsidR="00596213" w:rsidRPr="00060F03">
        <w:rPr>
          <w:rFonts w:ascii="Times New Roman" w:hAnsi="Times New Roman"/>
          <w:i w:val="0"/>
          <w:sz w:val="22"/>
          <w:szCs w:val="22"/>
        </w:rPr>
        <w:t>s</w:t>
      </w:r>
      <w:r w:rsidR="00513FD4" w:rsidRPr="00060F03">
        <w:rPr>
          <w:rFonts w:ascii="Times New Roman" w:hAnsi="Times New Roman"/>
          <w:i w:val="0"/>
          <w:sz w:val="22"/>
          <w:szCs w:val="22"/>
        </w:rPr>
        <w:t xml:space="preserve"> &amp; Certifications</w:t>
      </w:r>
    </w:p>
    <w:p w14:paraId="456AF28A" w14:textId="6F13666D" w:rsidR="002E6692" w:rsidRPr="00060F03" w:rsidRDefault="002E6692" w:rsidP="002E6692">
      <w:pPr>
        <w:rPr>
          <w:b/>
          <w:bCs/>
          <w:sz w:val="22"/>
          <w:szCs w:val="22"/>
        </w:rPr>
      </w:pPr>
      <w:r w:rsidRPr="00060F03">
        <w:rPr>
          <w:b/>
          <w:bCs/>
          <w:sz w:val="22"/>
          <w:szCs w:val="22"/>
        </w:rPr>
        <w:t>PGD in Statistical Methods and Analytics,</w:t>
      </w:r>
      <w:r w:rsidR="00665759" w:rsidRPr="00060F03">
        <w:rPr>
          <w:b/>
          <w:bCs/>
          <w:sz w:val="22"/>
          <w:szCs w:val="22"/>
        </w:rPr>
        <w:t xml:space="preserve"> </w:t>
      </w:r>
      <w:r w:rsidRPr="00060F03">
        <w:rPr>
          <w:b/>
          <w:bCs/>
          <w:sz w:val="22"/>
          <w:szCs w:val="22"/>
        </w:rPr>
        <w:t xml:space="preserve">2017 </w:t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  <w:t xml:space="preserve">                              Indian Statistical Institute</w:t>
      </w:r>
    </w:p>
    <w:p w14:paraId="2A5477BF" w14:textId="41E527E3" w:rsidR="002E6692" w:rsidRPr="00060F03" w:rsidRDefault="002E6692" w:rsidP="002E6692">
      <w:pPr>
        <w:rPr>
          <w:b/>
          <w:bCs/>
          <w:sz w:val="22"/>
          <w:szCs w:val="22"/>
        </w:rPr>
      </w:pPr>
      <w:r w:rsidRPr="00060F03">
        <w:rPr>
          <w:b/>
          <w:bCs/>
          <w:sz w:val="22"/>
          <w:szCs w:val="22"/>
        </w:rPr>
        <w:t>M.Sc. in Mathematics</w:t>
      </w:r>
      <w:r w:rsidR="00665759" w:rsidRPr="00060F03">
        <w:rPr>
          <w:b/>
          <w:bCs/>
          <w:sz w:val="22"/>
          <w:szCs w:val="22"/>
        </w:rPr>
        <w:t xml:space="preserve"> </w:t>
      </w:r>
      <w:r w:rsidRPr="00060F03">
        <w:rPr>
          <w:b/>
          <w:bCs/>
          <w:sz w:val="22"/>
          <w:szCs w:val="22"/>
        </w:rPr>
        <w:t>(Operation Research), 2016</w:t>
      </w:r>
      <w:r w:rsidRPr="00060F03">
        <w:rPr>
          <w:sz w:val="22"/>
          <w:szCs w:val="22"/>
        </w:rPr>
        <w:t xml:space="preserve"> </w:t>
      </w:r>
      <w:r w:rsidRPr="00060F03">
        <w:rPr>
          <w:sz w:val="22"/>
          <w:szCs w:val="22"/>
        </w:rPr>
        <w:tab/>
      </w:r>
      <w:r w:rsidRPr="00060F03">
        <w:rPr>
          <w:sz w:val="22"/>
          <w:szCs w:val="22"/>
        </w:rPr>
        <w:tab/>
      </w:r>
      <w:r w:rsidRPr="00060F03">
        <w:rPr>
          <w:sz w:val="22"/>
          <w:szCs w:val="22"/>
        </w:rPr>
        <w:tab/>
      </w:r>
      <w:r w:rsidRPr="00060F03">
        <w:rPr>
          <w:sz w:val="22"/>
          <w:szCs w:val="22"/>
        </w:rPr>
        <w:tab/>
      </w:r>
      <w:r w:rsidRPr="00060F03">
        <w:rPr>
          <w:sz w:val="22"/>
          <w:szCs w:val="22"/>
        </w:rPr>
        <w:tab/>
      </w:r>
      <w:r w:rsidRPr="00060F03">
        <w:rPr>
          <w:sz w:val="22"/>
          <w:szCs w:val="22"/>
        </w:rPr>
        <w:tab/>
        <w:t xml:space="preserve">   </w:t>
      </w:r>
      <w:r w:rsidR="00BD0873">
        <w:rPr>
          <w:sz w:val="22"/>
          <w:szCs w:val="22"/>
        </w:rPr>
        <w:t xml:space="preserve"> </w:t>
      </w:r>
      <w:r w:rsidRPr="00060F03">
        <w:rPr>
          <w:b/>
          <w:bCs/>
          <w:sz w:val="22"/>
          <w:szCs w:val="22"/>
        </w:rPr>
        <w:t>Tezpur University</w:t>
      </w:r>
    </w:p>
    <w:p w14:paraId="1AFC9774" w14:textId="075DBDAF" w:rsidR="00665759" w:rsidRPr="00060F03" w:rsidRDefault="00665759" w:rsidP="00665759">
      <w:pPr>
        <w:rPr>
          <w:b/>
          <w:bCs/>
          <w:sz w:val="22"/>
          <w:szCs w:val="22"/>
        </w:rPr>
      </w:pPr>
      <w:r w:rsidRPr="00060F03">
        <w:rPr>
          <w:b/>
          <w:sz w:val="22"/>
          <w:szCs w:val="22"/>
        </w:rPr>
        <w:t>B.Sc</w:t>
      </w:r>
      <w:r w:rsidR="00BD0873">
        <w:rPr>
          <w:b/>
          <w:sz w:val="22"/>
          <w:szCs w:val="22"/>
        </w:rPr>
        <w:t>.</w:t>
      </w:r>
      <w:r w:rsidRPr="00060F03">
        <w:rPr>
          <w:b/>
          <w:sz w:val="22"/>
          <w:szCs w:val="22"/>
        </w:rPr>
        <w:t xml:space="preserve"> in Mathematics, 2014</w:t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</w:r>
      <w:r w:rsidRPr="00060F03">
        <w:rPr>
          <w:b/>
          <w:bCs/>
          <w:sz w:val="22"/>
          <w:szCs w:val="22"/>
        </w:rPr>
        <w:tab/>
        <w:t xml:space="preserve">          </w:t>
      </w:r>
      <w:r w:rsidR="00BD0873">
        <w:rPr>
          <w:b/>
          <w:bCs/>
          <w:sz w:val="22"/>
          <w:szCs w:val="22"/>
        </w:rPr>
        <w:t xml:space="preserve"> </w:t>
      </w:r>
      <w:r w:rsidRPr="00060F03">
        <w:rPr>
          <w:b/>
          <w:bCs/>
          <w:sz w:val="22"/>
          <w:szCs w:val="22"/>
        </w:rPr>
        <w:t>Dibrugarh University</w:t>
      </w:r>
    </w:p>
    <w:p w14:paraId="0B8B4435" w14:textId="739F86E9" w:rsidR="00E75914" w:rsidRPr="00060F03" w:rsidRDefault="00665759" w:rsidP="00665759">
      <w:pPr>
        <w:rPr>
          <w:b/>
          <w:bCs/>
          <w:sz w:val="22"/>
          <w:szCs w:val="22"/>
        </w:rPr>
      </w:pPr>
      <w:r w:rsidRPr="00060F03">
        <w:rPr>
          <w:b/>
          <w:bCs/>
          <w:sz w:val="22"/>
          <w:szCs w:val="22"/>
        </w:rPr>
        <w:t>Microsoft Certified: Azure Fundamentals</w:t>
      </w:r>
      <w:r w:rsidRPr="00060F03">
        <w:rPr>
          <w:b/>
          <w:sz w:val="22"/>
          <w:szCs w:val="22"/>
        </w:rPr>
        <w:tab/>
      </w:r>
      <w:r w:rsidRPr="00060F03">
        <w:rPr>
          <w:b/>
          <w:sz w:val="22"/>
          <w:szCs w:val="22"/>
        </w:rPr>
        <w:tab/>
      </w:r>
      <w:r w:rsidRPr="00060F03">
        <w:rPr>
          <w:b/>
          <w:sz w:val="22"/>
          <w:szCs w:val="22"/>
        </w:rPr>
        <w:tab/>
      </w:r>
      <w:r w:rsidRPr="00060F03">
        <w:rPr>
          <w:b/>
          <w:sz w:val="22"/>
          <w:szCs w:val="22"/>
        </w:rPr>
        <w:tab/>
      </w:r>
      <w:r w:rsidRPr="00060F03">
        <w:rPr>
          <w:b/>
          <w:sz w:val="22"/>
          <w:szCs w:val="22"/>
        </w:rPr>
        <w:tab/>
      </w:r>
      <w:r w:rsidRPr="00060F03">
        <w:rPr>
          <w:b/>
          <w:sz w:val="22"/>
          <w:szCs w:val="22"/>
        </w:rPr>
        <w:tab/>
        <w:t xml:space="preserve">         </w:t>
      </w:r>
      <w:r w:rsidRPr="00060F03">
        <w:rPr>
          <w:b/>
          <w:sz w:val="22"/>
          <w:szCs w:val="22"/>
        </w:rPr>
        <w:tab/>
        <w:t xml:space="preserve">          Microsoft</w:t>
      </w:r>
      <w:r w:rsidR="0032213F" w:rsidRPr="00060F03">
        <w:rPr>
          <w:b/>
          <w:sz w:val="22"/>
          <w:szCs w:val="22"/>
        </w:rPr>
        <w:tab/>
      </w:r>
    </w:p>
    <w:sectPr w:rsidR="00E75914" w:rsidRPr="00060F03" w:rsidSect="007E5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06" w:right="806" w:bottom="806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C4EB0" w14:textId="77777777" w:rsidR="00FF326D" w:rsidRDefault="00FF326D" w:rsidP="0032213F">
      <w:r>
        <w:separator/>
      </w:r>
    </w:p>
  </w:endnote>
  <w:endnote w:type="continuationSeparator" w:id="0">
    <w:p w14:paraId="070BC8BE" w14:textId="77777777" w:rsidR="00FF326D" w:rsidRDefault="00FF326D" w:rsidP="0032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1D97F" w14:textId="77777777" w:rsidR="0032213F" w:rsidRDefault="00322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37D3" w14:textId="50EC7636" w:rsidR="0032213F" w:rsidRDefault="00C717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FB7EBE" wp14:editId="210ED41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0"/>
              <wp:wrapNone/>
              <wp:docPr id="1" name="MSIPCM9061429e8b0be897b815c485" descr="{&quot;HashCode&quot;:-52295632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3A150A" w14:textId="77777777" w:rsidR="0032213F" w:rsidRPr="0032213F" w:rsidRDefault="0032213F" w:rsidP="0032213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2213F">
                            <w:rPr>
                              <w:rFonts w:ascii="Calibri" w:hAnsi="Calibri" w:cs="Calibri"/>
                              <w:color w:val="00000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B7EBE" id="_x0000_t202" coordsize="21600,21600" o:spt="202" path="m,l,21600r21600,l21600,xe">
              <v:stroke joinstyle="miter"/>
              <v:path gradientshapeok="t" o:connecttype="rect"/>
            </v:shapetype>
            <v:shape id="MSIPCM9061429e8b0be897b815c485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" o:allowincell="f" filled="f" stroked="f" strokeweight=".5pt">
              <v:textbox inset=",0,,0">
                <w:txbxContent>
                  <w:p w14:paraId="713A150A" w14:textId="77777777" w:rsidR="0032213F" w:rsidRPr="0032213F" w:rsidRDefault="0032213F" w:rsidP="0032213F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2213F">
                      <w:rPr>
                        <w:rFonts w:ascii="Calibri" w:hAnsi="Calibri" w:cs="Calibri"/>
                        <w:color w:val="00000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ECFC" w14:textId="77777777" w:rsidR="0032213F" w:rsidRDefault="00322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375B5" w14:textId="77777777" w:rsidR="00FF326D" w:rsidRDefault="00FF326D" w:rsidP="0032213F">
      <w:r>
        <w:separator/>
      </w:r>
    </w:p>
  </w:footnote>
  <w:footnote w:type="continuationSeparator" w:id="0">
    <w:p w14:paraId="63E3CAB4" w14:textId="77777777" w:rsidR="00FF326D" w:rsidRDefault="00FF326D" w:rsidP="0032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FF1A2" w14:textId="77777777" w:rsidR="0032213F" w:rsidRDefault="00322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C65DA" w14:textId="77777777" w:rsidR="0032213F" w:rsidRDefault="003221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2351" w14:textId="77777777" w:rsidR="0032213F" w:rsidRDefault="00322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4CBB"/>
    <w:multiLevelType w:val="hybridMultilevel"/>
    <w:tmpl w:val="AB48839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FF4"/>
    <w:multiLevelType w:val="hybridMultilevel"/>
    <w:tmpl w:val="4A3C646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C89"/>
    <w:multiLevelType w:val="hybridMultilevel"/>
    <w:tmpl w:val="F7D6724E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E06"/>
    <w:multiLevelType w:val="hybridMultilevel"/>
    <w:tmpl w:val="2754429C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74BAD"/>
    <w:multiLevelType w:val="hybridMultilevel"/>
    <w:tmpl w:val="CB342A0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0E3B"/>
    <w:multiLevelType w:val="multilevel"/>
    <w:tmpl w:val="556A0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D6663"/>
    <w:multiLevelType w:val="multilevel"/>
    <w:tmpl w:val="650D66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E14EC"/>
    <w:multiLevelType w:val="hybridMultilevel"/>
    <w:tmpl w:val="A61C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94EE3"/>
    <w:multiLevelType w:val="hybridMultilevel"/>
    <w:tmpl w:val="49162094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94999">
    <w:abstractNumId w:val="5"/>
  </w:num>
  <w:num w:numId="2" w16cid:durableId="1966155068">
    <w:abstractNumId w:val="6"/>
  </w:num>
  <w:num w:numId="3" w16cid:durableId="863251838">
    <w:abstractNumId w:val="7"/>
  </w:num>
  <w:num w:numId="4" w16cid:durableId="1172144016">
    <w:abstractNumId w:val="1"/>
  </w:num>
  <w:num w:numId="5" w16cid:durableId="67924603">
    <w:abstractNumId w:val="2"/>
  </w:num>
  <w:num w:numId="6" w16cid:durableId="1011953417">
    <w:abstractNumId w:val="0"/>
  </w:num>
  <w:num w:numId="7" w16cid:durableId="2004119548">
    <w:abstractNumId w:val="4"/>
  </w:num>
  <w:num w:numId="8" w16cid:durableId="519659567">
    <w:abstractNumId w:val="3"/>
  </w:num>
  <w:num w:numId="9" w16cid:durableId="9621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F"/>
    <w:rsid w:val="00000AF4"/>
    <w:rsid w:val="000046E0"/>
    <w:rsid w:val="00046B86"/>
    <w:rsid w:val="00060F03"/>
    <w:rsid w:val="00064761"/>
    <w:rsid w:val="00071DB4"/>
    <w:rsid w:val="00074C5E"/>
    <w:rsid w:val="0007701D"/>
    <w:rsid w:val="00081071"/>
    <w:rsid w:val="000A7593"/>
    <w:rsid w:val="000B5A0E"/>
    <w:rsid w:val="00105366"/>
    <w:rsid w:val="00114C75"/>
    <w:rsid w:val="001377FF"/>
    <w:rsid w:val="0016283C"/>
    <w:rsid w:val="00164553"/>
    <w:rsid w:val="001B071F"/>
    <w:rsid w:val="001B4C4A"/>
    <w:rsid w:val="001C0369"/>
    <w:rsid w:val="001C3E7D"/>
    <w:rsid w:val="001F1F64"/>
    <w:rsid w:val="001F636D"/>
    <w:rsid w:val="002331EC"/>
    <w:rsid w:val="00234850"/>
    <w:rsid w:val="00255C1C"/>
    <w:rsid w:val="0026098E"/>
    <w:rsid w:val="00263377"/>
    <w:rsid w:val="00265009"/>
    <w:rsid w:val="00266742"/>
    <w:rsid w:val="00282A5C"/>
    <w:rsid w:val="002A5E63"/>
    <w:rsid w:val="002D24EC"/>
    <w:rsid w:val="002E6692"/>
    <w:rsid w:val="002E67E4"/>
    <w:rsid w:val="0032213F"/>
    <w:rsid w:val="003356A2"/>
    <w:rsid w:val="00367C4A"/>
    <w:rsid w:val="003E0D4C"/>
    <w:rsid w:val="003F16BD"/>
    <w:rsid w:val="003F5206"/>
    <w:rsid w:val="004257D3"/>
    <w:rsid w:val="00432341"/>
    <w:rsid w:val="00441C66"/>
    <w:rsid w:val="00446C5C"/>
    <w:rsid w:val="00473F26"/>
    <w:rsid w:val="004D6C36"/>
    <w:rsid w:val="004D74B5"/>
    <w:rsid w:val="004E15CF"/>
    <w:rsid w:val="00513FD4"/>
    <w:rsid w:val="00536A18"/>
    <w:rsid w:val="00554BC7"/>
    <w:rsid w:val="00561246"/>
    <w:rsid w:val="005768E1"/>
    <w:rsid w:val="00596213"/>
    <w:rsid w:val="005A74D4"/>
    <w:rsid w:val="005B3E00"/>
    <w:rsid w:val="006503B1"/>
    <w:rsid w:val="00665759"/>
    <w:rsid w:val="00707FC8"/>
    <w:rsid w:val="00717D0E"/>
    <w:rsid w:val="00736F94"/>
    <w:rsid w:val="00746620"/>
    <w:rsid w:val="00760710"/>
    <w:rsid w:val="007B06DD"/>
    <w:rsid w:val="007B56DF"/>
    <w:rsid w:val="007E416D"/>
    <w:rsid w:val="00801C21"/>
    <w:rsid w:val="00820DB3"/>
    <w:rsid w:val="008239CF"/>
    <w:rsid w:val="008B7F62"/>
    <w:rsid w:val="008C186E"/>
    <w:rsid w:val="0090521B"/>
    <w:rsid w:val="00912172"/>
    <w:rsid w:val="00934C65"/>
    <w:rsid w:val="00941A07"/>
    <w:rsid w:val="00954779"/>
    <w:rsid w:val="00955402"/>
    <w:rsid w:val="00974A24"/>
    <w:rsid w:val="00996C02"/>
    <w:rsid w:val="009B1127"/>
    <w:rsid w:val="009B2A30"/>
    <w:rsid w:val="00A25933"/>
    <w:rsid w:val="00A26E0B"/>
    <w:rsid w:val="00A3427C"/>
    <w:rsid w:val="00A459DE"/>
    <w:rsid w:val="00A55252"/>
    <w:rsid w:val="00A818BA"/>
    <w:rsid w:val="00A95724"/>
    <w:rsid w:val="00AA1F9D"/>
    <w:rsid w:val="00B15676"/>
    <w:rsid w:val="00B35BFA"/>
    <w:rsid w:val="00B4207E"/>
    <w:rsid w:val="00B60615"/>
    <w:rsid w:val="00B7296D"/>
    <w:rsid w:val="00B761FC"/>
    <w:rsid w:val="00B95172"/>
    <w:rsid w:val="00BB0BB3"/>
    <w:rsid w:val="00BB4BBC"/>
    <w:rsid w:val="00BC1319"/>
    <w:rsid w:val="00BD0873"/>
    <w:rsid w:val="00BF61C0"/>
    <w:rsid w:val="00C136B0"/>
    <w:rsid w:val="00C71771"/>
    <w:rsid w:val="00CD1F80"/>
    <w:rsid w:val="00CD3C21"/>
    <w:rsid w:val="00D122FA"/>
    <w:rsid w:val="00D52A9D"/>
    <w:rsid w:val="00D87D35"/>
    <w:rsid w:val="00D923B8"/>
    <w:rsid w:val="00DC0D2B"/>
    <w:rsid w:val="00DF1700"/>
    <w:rsid w:val="00E1477C"/>
    <w:rsid w:val="00E32216"/>
    <w:rsid w:val="00E35F58"/>
    <w:rsid w:val="00E415DD"/>
    <w:rsid w:val="00E75914"/>
    <w:rsid w:val="00E808AF"/>
    <w:rsid w:val="00EA1FEB"/>
    <w:rsid w:val="00EA618E"/>
    <w:rsid w:val="00EC1260"/>
    <w:rsid w:val="00ED5810"/>
    <w:rsid w:val="00F037B6"/>
    <w:rsid w:val="00FE685F"/>
    <w:rsid w:val="00FF326D"/>
    <w:rsid w:val="00FF7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F0832"/>
  <w15:docId w15:val="{675AFBC6-5087-476B-A49F-E3B4E135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213F"/>
    <w:pPr>
      <w:keepNext/>
      <w:outlineLvl w:val="0"/>
    </w:pPr>
    <w:rPr>
      <w:rFonts w:ascii="Book Antiqua" w:hAnsi="Book Antiqu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13F"/>
    <w:rPr>
      <w:rFonts w:ascii="Book Antiqua" w:eastAsia="SimSun" w:hAnsi="Book Antiqua" w:cs="Times New Roman"/>
      <w:b/>
      <w:i/>
      <w:sz w:val="20"/>
      <w:szCs w:val="20"/>
    </w:rPr>
  </w:style>
  <w:style w:type="character" w:styleId="Hyperlink">
    <w:name w:val="Hyperlink"/>
    <w:uiPriority w:val="99"/>
    <w:unhideWhenUsed/>
    <w:rsid w:val="0032213F"/>
    <w:rPr>
      <w:color w:val="0563C1"/>
      <w:u w:val="single"/>
    </w:rPr>
  </w:style>
  <w:style w:type="paragraph" w:styleId="Subtitle">
    <w:name w:val="Subtitle"/>
    <w:basedOn w:val="Normal"/>
    <w:link w:val="SubtitleChar"/>
    <w:qFormat/>
    <w:rsid w:val="0032213F"/>
    <w:pPr>
      <w:pBdr>
        <w:bottom w:val="single" w:sz="6" w:space="1" w:color="auto"/>
      </w:pBdr>
      <w:spacing w:line="252" w:lineRule="auto"/>
      <w:jc w:val="center"/>
    </w:pPr>
    <w:rPr>
      <w:rFonts w:ascii="Book Antiqua" w:hAnsi="Book Antiqua"/>
      <w:i/>
    </w:rPr>
  </w:style>
  <w:style w:type="character" w:customStyle="1" w:styleId="SubtitleChar">
    <w:name w:val="Subtitle Char"/>
    <w:basedOn w:val="DefaultParagraphFont"/>
    <w:link w:val="Subtitle"/>
    <w:rsid w:val="0032213F"/>
    <w:rPr>
      <w:rFonts w:ascii="Book Antiqua" w:eastAsia="SimSun" w:hAnsi="Book Antiqua" w:cs="Times New Roman"/>
      <w:i/>
      <w:sz w:val="20"/>
      <w:szCs w:val="20"/>
    </w:rPr>
  </w:style>
  <w:style w:type="paragraph" w:styleId="Title">
    <w:name w:val="Title"/>
    <w:basedOn w:val="Normal"/>
    <w:link w:val="TitleChar"/>
    <w:qFormat/>
    <w:rsid w:val="0032213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32213F"/>
    <w:rPr>
      <w:rFonts w:ascii="Times New Roman" w:eastAsia="SimSu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42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nuranjan1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F7019-0D60-42DD-9FE7-85790677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Gogoi, Manuranjan (M)</dc:creator>
  <cp:lastModifiedBy>919365693360</cp:lastModifiedBy>
  <cp:revision>36</cp:revision>
  <cp:lastPrinted>2025-04-20T17:57:00Z</cp:lastPrinted>
  <dcterms:created xsi:type="dcterms:W3CDTF">2025-04-20T17:01:00Z</dcterms:created>
  <dcterms:modified xsi:type="dcterms:W3CDTF">2025-04-20T18:02:00Z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ac0ad3-18d9-49e9-a80d-c985041778ba_Enabled">
    <vt:lpwstr>true</vt:lpwstr>
  </property>
  <property fmtid="{D5CDD505-2E9C-101B-9397-08002B2CF9AE}" pid="3" name="MSIP_Label_3aac0ad3-18d9-49e9-a80d-c985041778ba_SetDate">
    <vt:lpwstr>2021-09-23T08:11:26Z</vt:lpwstr>
  </property>
  <property fmtid="{D5CDD505-2E9C-101B-9397-08002B2CF9AE}" pid="4" name="MSIP_Label_3aac0ad3-18d9-49e9-a80d-c985041778ba_Method">
    <vt:lpwstr>Standard</vt:lpwstr>
  </property>
  <property fmtid="{D5CDD505-2E9C-101B-9397-08002B2CF9AE}" pid="5" name="MSIP_Label_3aac0ad3-18d9-49e9-a80d-c985041778ba_Name">
    <vt:lpwstr>General Business</vt:lpwstr>
  </property>
  <property fmtid="{D5CDD505-2E9C-101B-9397-08002B2CF9AE}" pid="6" name="MSIP_Label_3aac0ad3-18d9-49e9-a80d-c985041778ba_SiteId">
    <vt:lpwstr>c3e32f53-cb7f-4809-968d-1cc4ccc785fe</vt:lpwstr>
  </property>
  <property fmtid="{D5CDD505-2E9C-101B-9397-08002B2CF9AE}" pid="7" name="MSIP_Label_3aac0ad3-18d9-49e9-a80d-c985041778ba_ActionId">
    <vt:lpwstr>aeeda9e0-9d79-47f6-bf39-348216a06d6a</vt:lpwstr>
  </property>
  <property fmtid="{D5CDD505-2E9C-101B-9397-08002B2CF9AE}" pid="8" name="MSIP_Label_3aac0ad3-18d9-49e9-a80d-c985041778ba_ContentBits">
    <vt:lpwstr>2</vt:lpwstr>
  </property>
</Properties>
</file>