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1303" w14:textId="220BA2A7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>【</w:t>
      </w:r>
      <w:r>
        <w:rPr>
          <w:rFonts w:ascii="Times New Roman" w:hAnsi="Times New Roman" w:cs="Times New Roman" w:hint="eastAsia"/>
          <w:lang w:eastAsia="zh-Hans"/>
        </w:rPr>
        <w:t>课程预告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</w:rPr>
        <w:t>"Learning R with Dr. Hu and His Friends " R</w:t>
      </w:r>
      <w:r>
        <w:rPr>
          <w:rFonts w:ascii="Times New Roman" w:hAnsi="Times New Roman" w:cs="Times New Roman"/>
        </w:rPr>
        <w:t>语言</w:t>
      </w:r>
      <w:r>
        <w:rPr>
          <w:rFonts w:ascii="Times New Roman" w:hAnsi="Times New Roman" w:cs="Times New Roman" w:hint="eastAsia"/>
          <w:lang w:eastAsia="zh-Hans"/>
        </w:rPr>
        <w:t>工作坊第</w:t>
      </w:r>
      <w:r w:rsidR="0028456F">
        <w:rPr>
          <w:rFonts w:ascii="Times New Roman" w:hAnsi="Times New Roman" w:cs="Times New Roman" w:hint="eastAsia"/>
        </w:rPr>
        <w:t>三</w:t>
      </w:r>
      <w:r>
        <w:rPr>
          <w:rFonts w:ascii="Times New Roman" w:hAnsi="Times New Roman" w:cs="Times New Roman" w:hint="eastAsia"/>
          <w:lang w:eastAsia="zh-Hans"/>
        </w:rPr>
        <w:t>讲</w:t>
      </w:r>
    </w:p>
    <w:p w14:paraId="7A1E186D" w14:textId="77777777" w:rsidR="00AA763A" w:rsidRDefault="00AA763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lang w:eastAsia="zh-Hans"/>
        </w:rPr>
      </w:pPr>
    </w:p>
    <w:p w14:paraId="6F9C1298" w14:textId="77777777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</w:pP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</w:rPr>
        <w:t>【课程时间】</w:t>
      </w:r>
    </w:p>
    <w:p w14:paraId="51823AF1" w14:textId="0A71140D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</w:rPr>
        <w:t>202</w:t>
      </w: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2年3月</w:t>
      </w:r>
      <w:r w:rsidR="009B0231"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25</w:t>
      </w: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日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</w:rPr>
        <w:t>1</w:t>
      </w: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9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</w:rPr>
        <w:t>:</w:t>
      </w: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00-21</w:t>
      </w:r>
      <w:r>
        <w:rPr>
          <w:rFonts w:ascii="Microsoft YaHei UI" w:eastAsia="Microsoft YaHei UI" w:hAnsi="Microsoft YaHei UI" w:hint="eastAsia"/>
          <w:color w:val="333333"/>
          <w:spacing w:val="15"/>
          <w:sz w:val="23"/>
          <w:szCs w:val="23"/>
        </w:rPr>
        <w:t>:</w:t>
      </w:r>
      <w:r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  <w:t>00</w:t>
      </w:r>
    </w:p>
    <w:p w14:paraId="0C1C14C8" w14:textId="77777777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</w:pP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</w:rPr>
        <w:t>【课程主题】</w:t>
      </w:r>
    </w:p>
    <w:p w14:paraId="2C55FF58" w14:textId="51D58197" w:rsidR="00AA763A" w:rsidRDefault="009B0231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/>
          <w:color w:val="333333"/>
          <w:spacing w:val="15"/>
          <w:sz w:val="23"/>
          <w:szCs w:val="23"/>
          <w:lang w:eastAsia="zh-Hans"/>
        </w:rPr>
      </w:pPr>
      <w:r>
        <w:rPr>
          <w:rFonts w:asciiTheme="minorEastAsia" w:eastAsiaTheme="minorEastAsia" w:hAnsiTheme="minorEastAsia" w:hint="eastAsia"/>
          <w:color w:val="333333"/>
          <w:spacing w:val="15"/>
          <w:sz w:val="23"/>
          <w:szCs w:val="23"/>
        </w:rPr>
        <w:t>空间分析</w:t>
      </w:r>
    </w:p>
    <w:p w14:paraId="7A319FC4" w14:textId="77777777" w:rsidR="00AA763A" w:rsidRDefault="00AA763A">
      <w:pPr>
        <w:pStyle w:val="a7"/>
        <w:shd w:val="clear" w:color="auto" w:fill="FFFFFF"/>
        <w:spacing w:before="0" w:beforeAutospacing="0" w:after="0" w:afterAutospacing="0"/>
        <w:jc w:val="center"/>
        <w:rPr>
          <w:rFonts w:asciiTheme="minorEastAsia" w:eastAsiaTheme="minorEastAsia" w:hAnsiTheme="minorEastAsia"/>
          <w:color w:val="333333"/>
          <w:spacing w:val="15"/>
          <w:sz w:val="23"/>
          <w:szCs w:val="23"/>
          <w:lang w:eastAsia="zh-Hans"/>
        </w:rPr>
      </w:pPr>
    </w:p>
    <w:p w14:paraId="5CCB295F" w14:textId="77777777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Style w:val="a9"/>
          <w:rFonts w:ascii="Microsoft YaHei UI" w:eastAsia="Microsoft YaHei UI" w:hAnsi="Microsoft YaHei UI"/>
          <w:color w:val="7494C0"/>
          <w:spacing w:val="15"/>
          <w:sz w:val="23"/>
          <w:szCs w:val="23"/>
          <w:lang w:eastAsia="zh-Hans"/>
        </w:rPr>
      </w:pP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</w:rPr>
        <w:t>【课程概览】</w:t>
      </w:r>
    </w:p>
    <w:p w14:paraId="2D2F91EB" w14:textId="3C43F84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本讲的内容是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R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语言中的空间分析。我们将介绍用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R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操作完成空间计量的七个标准动作，包括空间权重矩阵的建立、空间自相关检验、画地图、模型建立（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SLX+SAR+SEM+SDM+SLM+SDEM+SAC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）、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LM</w:t>
      </w: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检验、边际效用和效应分解等一系列动作</w:t>
      </w:r>
      <w:r w:rsidR="000D0F8E"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  <w:t>。</w:t>
      </w:r>
    </w:p>
    <w:p w14:paraId="14FDA03E" w14:textId="7777777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</w:p>
    <w:p w14:paraId="60F92305" w14:textId="7777777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</w:p>
    <w:p w14:paraId="50C14F02" w14:textId="7777777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</w:p>
    <w:p w14:paraId="2300D18D" w14:textId="7777777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  <w:r w:rsidRPr="009B0231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本讲主要涉及：</w:t>
      </w:r>
    </w:p>
    <w:p w14:paraId="7173CF2F" w14:textId="77777777" w:rsidR="009B0231" w:rsidRPr="009B0231" w:rsidRDefault="009B0231" w:rsidP="009B0231">
      <w:pPr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</w:pPr>
    </w:p>
    <w:p w14:paraId="6CC83DE2" w14:textId="266CE1D0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Spatial Weighting Matrix</w:t>
      </w:r>
    </w:p>
    <w:p w14:paraId="3048D01D" w14:textId="694FA73C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Spatial Autocorrelation</w:t>
      </w:r>
    </w:p>
    <w:p w14:paraId="58119397" w14:textId="4C0EFB5C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Maps</w:t>
      </w:r>
    </w:p>
    <w:p w14:paraId="0882AF71" w14:textId="71B54D72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SLX+SAR+SEM+SDM+SLM+SDEM+SAC</w:t>
      </w:r>
    </w:p>
    <w:p w14:paraId="165A86BC" w14:textId="0ACD3FB4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LM Text</w:t>
      </w:r>
    </w:p>
    <w:p w14:paraId="6732AA2F" w14:textId="7A74CC43" w:rsidR="009B0231" w:rsidRPr="0028456F" w:rsidRDefault="009B0231" w:rsidP="009B0231">
      <w:pPr>
        <w:pStyle w:val="ab"/>
        <w:numPr>
          <w:ilvl w:val="0"/>
          <w:numId w:val="1"/>
        </w:numPr>
        <w:ind w:firstLineChars="0"/>
        <w:rPr>
          <w:rFonts w:ascii="Times New Roman" w:eastAsia="楷体" w:hAnsi="Times New Roman" w:cs="Times New Roman" w:hint="eastAsia"/>
          <w:color w:val="000000"/>
          <w:kern w:val="0"/>
          <w:sz w:val="24"/>
          <w:szCs w:val="24"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Marginal Effect</w:t>
      </w:r>
    </w:p>
    <w:p w14:paraId="47774AA3" w14:textId="7A736CF5" w:rsidR="00AA763A" w:rsidRPr="0028456F" w:rsidRDefault="009B0231" w:rsidP="0028456F">
      <w:pPr>
        <w:pStyle w:val="ab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28456F">
        <w:rPr>
          <w:rFonts w:ascii="Times New Roman" w:eastAsia="楷体" w:hAnsi="Times New Roman" w:cs="Times New Roman"/>
          <w:color w:val="000000"/>
          <w:kern w:val="0"/>
          <w:sz w:val="24"/>
          <w:szCs w:val="24"/>
        </w:rPr>
        <w:t>Effect Decomposition</w:t>
      </w:r>
    </w:p>
    <w:p w14:paraId="46773ABD" w14:textId="77777777" w:rsidR="00AA763A" w:rsidRDefault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15"/>
          <w:sz w:val="23"/>
          <w:szCs w:val="23"/>
        </w:rPr>
      </w:pP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</w:rPr>
        <w:t>【</w:t>
      </w: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  <w:lang w:eastAsia="zh-Hans"/>
        </w:rPr>
        <w:t>课前准备</w:t>
      </w:r>
      <w:r>
        <w:rPr>
          <w:rStyle w:val="a9"/>
          <w:rFonts w:ascii="Microsoft YaHei UI" w:eastAsia="Microsoft YaHei UI" w:hAnsi="Microsoft YaHei UI" w:hint="eastAsia"/>
          <w:color w:val="7494C0"/>
          <w:spacing w:val="15"/>
          <w:sz w:val="23"/>
          <w:szCs w:val="23"/>
        </w:rPr>
        <w:t>】</w:t>
      </w:r>
    </w:p>
    <w:p w14:paraId="26875752" w14:textId="6AE7518D" w:rsidR="009B0231" w:rsidRPr="009B0231" w:rsidRDefault="009B0231" w:rsidP="009B0231">
      <w:pPr>
        <w:rPr>
          <w:rFonts w:ascii="Times New Roman" w:eastAsia="Microsoft YaHei UI" w:hAnsi="Times New Roman" w:cs="Times New Roman"/>
          <w:spacing w:val="15"/>
          <w:szCs w:val="21"/>
        </w:rPr>
      </w:pPr>
      <w:r w:rsidRPr="009B0231">
        <w:rPr>
          <w:rFonts w:ascii="Times New Roman" w:eastAsia="Microsoft YaHei UI" w:hAnsi="Times New Roman" w:cs="Times New Roman"/>
          <w:spacing w:val="15"/>
          <w:szCs w:val="21"/>
        </w:rPr>
        <w:t>1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、请安装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R packages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：</w:t>
      </w:r>
      <w:r w:rsidR="00753F6B">
        <w:rPr>
          <w:rFonts w:ascii="Times New Roman" w:eastAsia="Microsoft YaHei UI" w:hAnsi="Times New Roman" w:cs="Times New Roman" w:hint="eastAsia"/>
          <w:spacing w:val="15"/>
          <w:szCs w:val="21"/>
        </w:rPr>
        <w:t>sf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、</w:t>
      </w:r>
      <w:proofErr w:type="spellStart"/>
      <w:r w:rsidRPr="009B0231">
        <w:rPr>
          <w:rFonts w:ascii="Times New Roman" w:eastAsia="Microsoft YaHei UI" w:hAnsi="Times New Roman" w:cs="Times New Roman"/>
          <w:spacing w:val="15"/>
          <w:szCs w:val="21"/>
        </w:rPr>
        <w:t>spdep</w:t>
      </w:r>
      <w:proofErr w:type="spellEnd"/>
      <w:r w:rsidRPr="009B0231">
        <w:rPr>
          <w:rFonts w:ascii="Times New Roman" w:eastAsia="Microsoft YaHei UI" w:hAnsi="Times New Roman" w:cs="Times New Roman"/>
          <w:spacing w:val="15"/>
          <w:szCs w:val="21"/>
        </w:rPr>
        <w:t>、</w:t>
      </w:r>
      <w:proofErr w:type="spellStart"/>
      <w:r w:rsidRPr="009B0231">
        <w:rPr>
          <w:rFonts w:ascii="Times New Roman" w:eastAsia="Microsoft YaHei UI" w:hAnsi="Times New Roman" w:cs="Times New Roman"/>
          <w:spacing w:val="15"/>
          <w:szCs w:val="21"/>
        </w:rPr>
        <w:t>rgdal</w:t>
      </w:r>
      <w:proofErr w:type="spellEnd"/>
      <w:r w:rsidRPr="009B0231">
        <w:rPr>
          <w:rFonts w:ascii="Times New Roman" w:eastAsia="Microsoft YaHei UI" w:hAnsi="Times New Roman" w:cs="Times New Roman"/>
          <w:spacing w:val="15"/>
          <w:szCs w:val="21"/>
        </w:rPr>
        <w:t>、</w:t>
      </w:r>
      <w:proofErr w:type="spellStart"/>
      <w:r w:rsidRPr="009B0231">
        <w:rPr>
          <w:rFonts w:ascii="Times New Roman" w:eastAsia="Microsoft YaHei UI" w:hAnsi="Times New Roman" w:cs="Times New Roman"/>
          <w:spacing w:val="15"/>
          <w:szCs w:val="21"/>
        </w:rPr>
        <w:t>spdep</w:t>
      </w:r>
      <w:proofErr w:type="spellEnd"/>
      <w:r w:rsidRPr="009B0231">
        <w:rPr>
          <w:rFonts w:ascii="Times New Roman" w:eastAsia="Microsoft YaHei UI" w:hAnsi="Times New Roman" w:cs="Times New Roman"/>
          <w:spacing w:val="15"/>
          <w:szCs w:val="21"/>
        </w:rPr>
        <w:t>、</w:t>
      </w:r>
      <w:proofErr w:type="spellStart"/>
      <w:r w:rsidRPr="009B0231">
        <w:rPr>
          <w:rFonts w:ascii="Times New Roman" w:eastAsia="Microsoft YaHei UI" w:hAnsi="Times New Roman" w:cs="Times New Roman"/>
          <w:spacing w:val="15"/>
          <w:szCs w:val="21"/>
        </w:rPr>
        <w:t>spatialreg</w:t>
      </w:r>
      <w:proofErr w:type="spellEnd"/>
      <w:r w:rsidR="000D0F8E">
        <w:rPr>
          <w:rFonts w:ascii="Times New Roman" w:eastAsia="Microsoft YaHei UI" w:hAnsi="Times New Roman" w:cs="Times New Roman" w:hint="eastAsia"/>
          <w:spacing w:val="15"/>
          <w:szCs w:val="21"/>
        </w:rPr>
        <w:t>、</w:t>
      </w:r>
      <w:r w:rsidR="000D0F8E" w:rsidRPr="000D0F8E">
        <w:rPr>
          <w:rFonts w:ascii="Times New Roman" w:eastAsia="Microsoft YaHei UI" w:hAnsi="Times New Roman" w:cs="Times New Roman"/>
          <w:spacing w:val="15"/>
          <w:szCs w:val="21"/>
        </w:rPr>
        <w:t>stars</w:t>
      </w:r>
      <w:r w:rsidR="000D0F8E">
        <w:rPr>
          <w:rFonts w:ascii="Times New Roman" w:eastAsia="Microsoft YaHei UI" w:hAnsi="Times New Roman" w:cs="Times New Roman" w:hint="eastAsia"/>
          <w:spacing w:val="15"/>
          <w:szCs w:val="21"/>
        </w:rPr>
        <w:t>、</w:t>
      </w:r>
      <w:r w:rsidR="000D0F8E" w:rsidRPr="000D0F8E">
        <w:rPr>
          <w:rFonts w:ascii="Times New Roman" w:eastAsia="Microsoft YaHei UI" w:hAnsi="Times New Roman" w:cs="Times New Roman"/>
          <w:spacing w:val="15"/>
          <w:szCs w:val="21"/>
        </w:rPr>
        <w:t>terra</w:t>
      </w:r>
      <w:r w:rsidR="000D0F8E" w:rsidRPr="000D0F8E">
        <w:rPr>
          <w:rFonts w:ascii="Times New Roman" w:eastAsia="Microsoft YaHei UI" w:hAnsi="Times New Roman" w:cs="Times New Roman"/>
          <w:spacing w:val="15"/>
          <w:szCs w:val="21"/>
        </w:rPr>
        <w:t>用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；课程将以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PPT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和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RStudio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结合的形式展开。授课演示环境是</w:t>
      </w:r>
      <w:r w:rsidR="000D0F8E">
        <w:rPr>
          <w:rFonts w:ascii="Times New Roman" w:eastAsia="Microsoft YaHei UI" w:hAnsi="Times New Roman" w:cs="Times New Roman" w:hint="eastAsia"/>
          <w:spacing w:val="15"/>
          <w:szCs w:val="21"/>
        </w:rPr>
        <w:t>macOS</w:t>
      </w:r>
      <w:r w:rsidRPr="009B0231">
        <w:rPr>
          <w:rFonts w:ascii="Times New Roman" w:eastAsia="Microsoft YaHei UI" w:hAnsi="Times New Roman" w:cs="Times New Roman" w:hint="eastAsia"/>
          <w:spacing w:val="15"/>
          <w:szCs w:val="21"/>
        </w:rPr>
        <w:t>系</w:t>
      </w:r>
      <w:r w:rsidRPr="009B0231">
        <w:rPr>
          <w:rFonts w:ascii="Times New Roman" w:eastAsia="Microsoft YaHei UI" w:hAnsi="Times New Roman" w:cs="Times New Roman"/>
          <w:spacing w:val="15"/>
          <w:szCs w:val="21"/>
        </w:rPr>
        <w:t>统；</w:t>
      </w:r>
    </w:p>
    <w:p w14:paraId="6CCBF33A" w14:textId="77777777" w:rsidR="009B0231" w:rsidRPr="009B0231" w:rsidRDefault="009B0231" w:rsidP="009B0231">
      <w:pPr>
        <w:rPr>
          <w:rFonts w:ascii="Times New Roman" w:eastAsia="Microsoft YaHei UI" w:hAnsi="Times New Roman" w:cs="Times New Roman"/>
          <w:spacing w:val="15"/>
          <w:szCs w:val="21"/>
        </w:rPr>
      </w:pPr>
    </w:p>
    <w:p w14:paraId="5777E8BA" w14:textId="261FBED7" w:rsidR="00AA763A" w:rsidRDefault="00F70812">
      <w:pPr>
        <w:rPr>
          <w:rFonts w:ascii="Times New Roman" w:eastAsia="Microsoft YaHei UI" w:hAnsi="Times New Roman" w:cs="Times New Roman"/>
          <w:spacing w:val="15"/>
          <w:szCs w:val="21"/>
        </w:rPr>
      </w:pPr>
      <w:r>
        <w:rPr>
          <w:rFonts w:ascii="Times New Roman" w:eastAsia="Microsoft YaHei UI" w:hAnsi="Times New Roman" w:cs="Times New Roman"/>
          <w:spacing w:val="15"/>
          <w:szCs w:val="21"/>
        </w:rPr>
        <w:t>我们将以</w:t>
      </w:r>
      <w:proofErr w:type="spellStart"/>
      <w:r>
        <w:rPr>
          <w:rFonts w:ascii="Times New Roman" w:eastAsia="Microsoft YaHei UI" w:hAnsi="Times New Roman" w:cs="Times New Roman"/>
          <w:spacing w:val="15"/>
          <w:szCs w:val="21"/>
        </w:rPr>
        <w:t>Dr.Hu’s</w:t>
      </w:r>
      <w:proofErr w:type="spellEnd"/>
      <w:r>
        <w:rPr>
          <w:rFonts w:ascii="Times New Roman" w:eastAsia="Microsoft YaHei UI" w:hAnsi="Times New Roman" w:cs="Times New Roman"/>
          <w:spacing w:val="15"/>
          <w:szCs w:val="21"/>
        </w:rPr>
        <w:t xml:space="preserve"> workshop</w:t>
      </w:r>
      <w:r>
        <w:rPr>
          <w:rFonts w:ascii="Times New Roman" w:eastAsia="Microsoft YaHei UI" w:hAnsi="Times New Roman" w:cs="Times New Roman"/>
          <w:spacing w:val="15"/>
          <w:szCs w:val="21"/>
        </w:rPr>
        <w:t>的包</w:t>
      </w:r>
      <w:r>
        <w:rPr>
          <w:rFonts w:ascii="Times New Roman" w:eastAsia="Microsoft YaHei UI" w:hAnsi="Times New Roman" w:cs="Times New Roman"/>
          <w:spacing w:val="15"/>
          <w:szCs w:val="21"/>
        </w:rPr>
        <w:t>(</w:t>
      </w:r>
      <w:proofErr w:type="spellStart"/>
      <w:r>
        <w:rPr>
          <w:rFonts w:ascii="Times New Roman" w:eastAsia="Microsoft YaHei UI" w:hAnsi="Times New Roman" w:cs="Times New Roman"/>
          <w:spacing w:val="15"/>
          <w:szCs w:val="21"/>
        </w:rPr>
        <w:t>drhur</w:t>
      </w:r>
      <w:proofErr w:type="spellEnd"/>
      <w:r>
        <w:rPr>
          <w:rFonts w:ascii="Times New Roman" w:eastAsia="Microsoft YaHei UI" w:hAnsi="Times New Roman" w:cs="Times New Roman"/>
          <w:spacing w:val="15"/>
          <w:szCs w:val="21"/>
        </w:rPr>
        <w:t>)</w:t>
      </w:r>
      <w:r>
        <w:rPr>
          <w:rFonts w:ascii="Times New Roman" w:eastAsia="Microsoft YaHei UI" w:hAnsi="Times New Roman" w:cs="Times New Roman"/>
          <w:spacing w:val="15"/>
          <w:szCs w:val="21"/>
        </w:rPr>
        <w:t>为基础进行学习。该程序包在</w:t>
      </w:r>
      <w:r>
        <w:rPr>
          <w:rFonts w:ascii="Times New Roman" w:eastAsia="Microsoft YaHei UI" w:hAnsi="Times New Roman" w:cs="Times New Roman"/>
          <w:spacing w:val="15"/>
          <w:szCs w:val="21"/>
        </w:rPr>
        <w:t>CRAN</w:t>
      </w:r>
      <w:r>
        <w:rPr>
          <w:rFonts w:ascii="Times New Roman" w:eastAsia="Microsoft YaHei UI" w:hAnsi="Times New Roman" w:cs="Times New Roman"/>
          <w:spacing w:val="15"/>
          <w:szCs w:val="21"/>
        </w:rPr>
        <w:t>和</w:t>
      </w:r>
      <w:proofErr w:type="spellStart"/>
      <w:r>
        <w:rPr>
          <w:rFonts w:ascii="Times New Roman" w:eastAsia="Microsoft YaHei UI" w:hAnsi="Times New Roman" w:cs="Times New Roman"/>
          <w:spacing w:val="15"/>
          <w:szCs w:val="21"/>
        </w:rPr>
        <w:t>Github</w:t>
      </w:r>
      <w:proofErr w:type="spellEnd"/>
      <w:r>
        <w:rPr>
          <w:rFonts w:ascii="Times New Roman" w:eastAsia="Microsoft YaHei UI" w:hAnsi="Times New Roman" w:cs="Times New Roman"/>
          <w:spacing w:val="15"/>
          <w:szCs w:val="21"/>
        </w:rPr>
        <w:t>双平台向全球发布，供需要者免费使用，</w:t>
      </w:r>
      <w:proofErr w:type="spellStart"/>
      <w:r>
        <w:rPr>
          <w:rFonts w:ascii="Times New Roman" w:eastAsia="Microsoft YaHei UI" w:hAnsi="Times New Roman" w:cs="Times New Roman" w:hint="eastAsia"/>
          <w:spacing w:val="15"/>
          <w:szCs w:val="21"/>
          <w:lang w:eastAsia="zh-Hans"/>
        </w:rPr>
        <w:t>drhur</w:t>
      </w:r>
      <w:proofErr w:type="spellEnd"/>
      <w:r>
        <w:rPr>
          <w:rFonts w:ascii="Times New Roman" w:eastAsia="Microsoft YaHei UI" w:hAnsi="Times New Roman" w:cs="Times New Roman" w:hint="eastAsia"/>
          <w:spacing w:val="15"/>
          <w:szCs w:val="21"/>
          <w:lang w:eastAsia="zh-Hans"/>
        </w:rPr>
        <w:t>安装</w:t>
      </w:r>
      <w:r>
        <w:rPr>
          <w:rFonts w:ascii="Times New Roman" w:eastAsia="Microsoft YaHei UI" w:hAnsi="Times New Roman" w:cs="Times New Roman"/>
          <w:spacing w:val="15"/>
          <w:szCs w:val="21"/>
        </w:rPr>
        <w:t>代码将在课前发布，请在</w:t>
      </w:r>
      <w:r>
        <w:rPr>
          <w:rFonts w:ascii="Times New Roman" w:eastAsia="Microsoft YaHei UI" w:hAnsi="Times New Roman" w:cs="Times New Roman" w:hint="eastAsia"/>
          <w:spacing w:val="15"/>
          <w:szCs w:val="21"/>
          <w:lang w:eastAsia="zh-Hans"/>
        </w:rPr>
        <w:t>课前自行完成</w:t>
      </w:r>
      <w:r>
        <w:rPr>
          <w:rFonts w:ascii="Times New Roman" w:eastAsia="Microsoft YaHei UI" w:hAnsi="Times New Roman" w:cs="Times New Roman"/>
          <w:spacing w:val="15"/>
          <w:szCs w:val="21"/>
        </w:rPr>
        <w:t>安装。</w:t>
      </w:r>
    </w:p>
    <w:p w14:paraId="2E280036" w14:textId="77777777" w:rsidR="00AA763A" w:rsidRDefault="00AA763A">
      <w:pPr>
        <w:rPr>
          <w:rFonts w:ascii="Times New Roman" w:eastAsia="Microsoft YaHei UI" w:hAnsi="Times New Roman" w:cs="Times New Roman"/>
          <w:spacing w:val="15"/>
          <w:szCs w:val="21"/>
        </w:rPr>
      </w:pPr>
    </w:p>
    <w:p w14:paraId="4F9CECE3" w14:textId="77777777" w:rsidR="00AA763A" w:rsidRDefault="00AA763A">
      <w:pPr>
        <w:rPr>
          <w:rFonts w:ascii="Times New Roman" w:eastAsia="Microsoft YaHei UI" w:hAnsi="Times New Roman" w:cs="Times New Roman"/>
          <w:spacing w:val="15"/>
          <w:sz w:val="23"/>
          <w:szCs w:val="23"/>
        </w:rPr>
      </w:pPr>
    </w:p>
    <w:p w14:paraId="52388F10" w14:textId="77777777" w:rsidR="00AA763A" w:rsidRDefault="00AA763A">
      <w:pPr>
        <w:rPr>
          <w:rFonts w:ascii="Times New Roman" w:eastAsia="Microsoft YaHei UI" w:hAnsi="Times New Roman" w:cs="Times New Roman"/>
          <w:spacing w:val="15"/>
          <w:sz w:val="23"/>
          <w:szCs w:val="23"/>
        </w:rPr>
      </w:pPr>
    </w:p>
    <w:p w14:paraId="5ED54768" w14:textId="77777777" w:rsidR="00AA763A" w:rsidRDefault="00AA763A">
      <w:pPr>
        <w:rPr>
          <w:rFonts w:ascii="Times New Roman" w:eastAsia="Microsoft YaHei UI" w:hAnsi="Times New Roman" w:cs="Times New Roman"/>
          <w:spacing w:val="15"/>
          <w:sz w:val="23"/>
          <w:szCs w:val="23"/>
        </w:rPr>
      </w:pPr>
    </w:p>
    <w:p w14:paraId="37213E84" w14:textId="77777777" w:rsidR="00AA763A" w:rsidRDefault="00F70812">
      <w:pPr>
        <w:jc w:val="center"/>
        <w:rPr>
          <w:rStyle w:val="a9"/>
          <w:rFonts w:ascii="PingFangSC-light" w:hAnsi="PingFangSC-light"/>
          <w:color w:val="A4C1EA"/>
          <w:spacing w:val="15"/>
          <w:sz w:val="23"/>
          <w:szCs w:val="23"/>
          <w:shd w:val="clear" w:color="auto" w:fill="FFFFFF"/>
        </w:rPr>
      </w:pPr>
      <w:r>
        <w:rPr>
          <w:rStyle w:val="a9"/>
          <w:rFonts w:ascii="PingFangSC-light" w:hAnsi="PingFangSC-light"/>
          <w:color w:val="A4C1EA"/>
          <w:spacing w:val="15"/>
          <w:sz w:val="23"/>
          <w:szCs w:val="23"/>
          <w:shd w:val="clear" w:color="auto" w:fill="FFFFFF"/>
        </w:rPr>
        <w:t>主讲人介绍</w:t>
      </w:r>
    </w:p>
    <w:p w14:paraId="65217907" w14:textId="77777777" w:rsidR="00AA763A" w:rsidRDefault="00AA763A" w:rsidP="00F70812">
      <w:pPr>
        <w:pStyle w:val="a7"/>
        <w:shd w:val="clear" w:color="auto" w:fill="FFFFFF"/>
        <w:wordWrap w:val="0"/>
        <w:spacing w:before="0" w:beforeAutospacing="0" w:after="0" w:afterAutospacing="0"/>
        <w:rPr>
          <w:rStyle w:val="a9"/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</w:pPr>
      <w:bookmarkStart w:id="0" w:name="_Hlk53098544"/>
    </w:p>
    <w:p w14:paraId="502CE340" w14:textId="3BFD20B9" w:rsidR="00F70812" w:rsidRDefault="001A3D9A">
      <w:pPr>
        <w:pStyle w:val="a7"/>
        <w:shd w:val="clear" w:color="auto" w:fill="FFFFFF"/>
        <w:wordWrap w:val="0"/>
        <w:spacing w:before="0" w:beforeAutospacing="0" w:after="0" w:afterAutospacing="0"/>
        <w:jc w:val="center"/>
        <w:rPr>
          <w:rStyle w:val="a9"/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</w:pPr>
      <w:r w:rsidRPr="001A3D9A">
        <w:rPr>
          <w:rStyle w:val="a9"/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  <w:drawing>
          <wp:inline distT="0" distB="0" distL="0" distR="0" wp14:anchorId="78DD22C9" wp14:editId="6E1FD6CF">
            <wp:extent cx="2823176" cy="3764348"/>
            <wp:effectExtent l="0" t="0" r="0" b="0"/>
            <wp:docPr id="1" name="图片 1" descr="吃东西的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吃东西的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07" cy="37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E2B1" w14:textId="2317C01B" w:rsidR="00F70812" w:rsidRDefault="00753F6B" w:rsidP="00F70812">
      <w:pPr>
        <w:pStyle w:val="a7"/>
        <w:shd w:val="clear" w:color="auto" w:fill="FFFFFF"/>
        <w:wordWrap w:val="0"/>
        <w:spacing w:before="0" w:beforeAutospacing="0" w:after="0" w:afterAutospacing="0"/>
        <w:jc w:val="center"/>
        <w:rPr>
          <w:rStyle w:val="a9"/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</w:pPr>
      <w:r>
        <w:rPr>
          <w:rStyle w:val="a9"/>
          <w:rFonts w:ascii="Microsoft YaHei UI" w:eastAsia="Microsoft YaHei UI" w:hAnsi="Microsoft YaHei UI" w:hint="eastAsia"/>
          <w:color w:val="333333"/>
          <w:spacing w:val="30"/>
          <w:sz w:val="23"/>
          <w:szCs w:val="23"/>
        </w:rPr>
        <w:t>吴温泉</w:t>
      </w:r>
    </w:p>
    <w:p w14:paraId="3A039557" w14:textId="77777777" w:rsidR="00F70812" w:rsidRDefault="00F70812" w:rsidP="00F70812">
      <w:pPr>
        <w:pStyle w:val="a7"/>
        <w:shd w:val="clear" w:color="auto" w:fill="FFFFFF"/>
        <w:wordWrap w:val="0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  <w:t>清华大学定量俱乐部讲师</w:t>
      </w:r>
    </w:p>
    <w:p w14:paraId="3684F9CE" w14:textId="14DF5C35" w:rsidR="00F70812" w:rsidRDefault="00F70812" w:rsidP="00F70812">
      <w:pPr>
        <w:pStyle w:val="a7"/>
        <w:shd w:val="clear" w:color="auto" w:fill="FFFFFF"/>
        <w:wordWrap w:val="0"/>
        <w:spacing w:before="0" w:beforeAutospacing="0" w:after="0" w:afterAutospacing="0"/>
        <w:jc w:val="center"/>
      </w:pPr>
      <w:r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  <w:t>社会科学学院政治学系</w:t>
      </w:r>
      <w:r>
        <w:rPr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  <w:t>2020</w:t>
      </w:r>
      <w:r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  <w:t>级</w:t>
      </w:r>
      <w:r w:rsidR="001A3D9A"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</w:rPr>
        <w:t>普</w:t>
      </w:r>
      <w:r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  <w:t>博生</w:t>
      </w:r>
    </w:p>
    <w:p w14:paraId="26702D74" w14:textId="6179F6D2" w:rsidR="00F70812" w:rsidRDefault="00F70812" w:rsidP="00F70812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30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  <w:lang w:eastAsia="zh-Hans"/>
        </w:rPr>
        <w:t>研究兴趣：</w:t>
      </w:r>
      <w:r w:rsidR="001A3D9A">
        <w:rPr>
          <w:rFonts w:ascii="Microsoft YaHei UI" w:eastAsia="Microsoft YaHei UI" w:hAnsi="Microsoft YaHei UI" w:hint="eastAsia"/>
          <w:color w:val="333333"/>
          <w:spacing w:val="30"/>
          <w:sz w:val="23"/>
          <w:szCs w:val="23"/>
        </w:rPr>
        <w:t>政治文化，政治传播</w:t>
      </w:r>
    </w:p>
    <w:p w14:paraId="388C77E9" w14:textId="77777777" w:rsidR="00AA763A" w:rsidRPr="00F70812" w:rsidRDefault="00AA763A">
      <w:pPr>
        <w:pStyle w:val="a7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</w:pPr>
    </w:p>
    <w:p w14:paraId="7FE0E508" w14:textId="77777777" w:rsidR="00AA763A" w:rsidRDefault="00AA763A">
      <w:pPr>
        <w:pStyle w:val="a7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30"/>
          <w:sz w:val="23"/>
          <w:szCs w:val="23"/>
          <w:lang w:eastAsia="zh-Hans"/>
        </w:rPr>
      </w:pPr>
    </w:p>
    <w:p w14:paraId="71BF575E" w14:textId="77777777" w:rsidR="00AA763A" w:rsidRDefault="00F70812">
      <w:pPr>
        <w:spacing w:line="240" w:lineRule="atLeast"/>
        <w:ind w:firstLineChars="250" w:firstLine="5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"Learning R with Dr. Hu and His Friends" R语言</w:t>
      </w:r>
      <w:r>
        <w:rPr>
          <w:rFonts w:ascii="微软雅黑" w:eastAsia="微软雅黑" w:hAnsi="微软雅黑" w:cs="微软雅黑" w:hint="eastAsia"/>
          <w:lang w:eastAsia="zh-Hans"/>
        </w:rPr>
        <w:t>工作坊</w:t>
      </w:r>
      <w:r>
        <w:rPr>
          <w:rFonts w:ascii="微软雅黑" w:eastAsia="微软雅黑" w:hAnsi="微软雅黑" w:cs="微软雅黑" w:hint="eastAsia"/>
        </w:rPr>
        <w:t>系列专题讲座，由清华大学计算社会科学平台、社科学院党委研究生工作组</w:t>
      </w:r>
      <w:r>
        <w:rPr>
          <w:rFonts w:ascii="微软雅黑" w:eastAsia="微软雅黑" w:hAnsi="微软雅黑" w:cs="微软雅黑" w:hint="eastAsia"/>
          <w:lang w:eastAsia="zh-Hans"/>
        </w:rPr>
        <w:t>共同发起，</w:t>
      </w:r>
      <w:r>
        <w:rPr>
          <w:rFonts w:ascii="微软雅黑" w:eastAsia="微软雅黑" w:hAnsi="微软雅黑" w:cs="微软雅黑" w:hint="eastAsia"/>
        </w:rPr>
        <w:t>清华大学学生学习与发展指导中心</w:t>
      </w:r>
      <w:r>
        <w:rPr>
          <w:rFonts w:ascii="微软雅黑" w:eastAsia="微软雅黑" w:hAnsi="微软雅黑" w:cs="微软雅黑" w:hint="eastAsia"/>
          <w:lang w:eastAsia="zh-Hans"/>
        </w:rPr>
        <w:t>协办</w:t>
      </w:r>
      <w:r>
        <w:rPr>
          <w:rFonts w:ascii="微软雅黑" w:eastAsia="微软雅黑" w:hAnsi="微软雅黑" w:cs="微软雅黑" w:hint="eastAsia"/>
        </w:rPr>
        <w:t>，基于清华大学研究生教育教学改革支撑项目，</w:t>
      </w:r>
      <w:r>
        <w:rPr>
          <w:rFonts w:ascii="微软雅黑" w:eastAsia="微软雅黑" w:hAnsi="微软雅黑" w:cs="微软雅黑" w:hint="eastAsia"/>
          <w:color w:val="7030A0"/>
        </w:rPr>
        <w:t>旨在向清华师生全面引介驾驭数据时代的神兵利器——R语言的基础知识与发展前沿，为未来高水平数据分析人才和计算社会</w:t>
      </w:r>
      <w:r>
        <w:rPr>
          <w:rFonts w:ascii="微软雅黑" w:eastAsia="微软雅黑" w:hAnsi="微软雅黑" w:cs="微软雅黑" w:hint="eastAsia"/>
          <w:color w:val="7030A0"/>
        </w:rPr>
        <w:lastRenderedPageBreak/>
        <w:t>科学家配备先进编程理念和操作技巧，</w:t>
      </w:r>
      <w:r>
        <w:rPr>
          <w:rFonts w:ascii="微软雅黑" w:eastAsia="微软雅黑" w:hAnsi="微软雅黑" w:cs="微软雅黑" w:hint="eastAsia"/>
        </w:rPr>
        <w:t>为清华师生搭建以科研为先导、以应用为核心的数据分析方法交流平台，营造科学务实、互助共享的优质学术社区。</w:t>
      </w:r>
    </w:p>
    <w:p w14:paraId="5487ADE7" w14:textId="77777777" w:rsidR="00AA763A" w:rsidRDefault="00F70812">
      <w:r>
        <w:fldChar w:fldCharType="begin"/>
      </w:r>
      <w:r>
        <w:instrText xml:space="preserve"> ADDIN EN.REFLIST </w:instrText>
      </w:r>
      <w:r>
        <w:fldChar w:fldCharType="end"/>
      </w:r>
      <w:bookmarkEnd w:id="0"/>
    </w:p>
    <w:sectPr w:rsidR="00AA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895A6" w14:textId="77777777" w:rsidR="00B03DC5" w:rsidRDefault="00B03DC5" w:rsidP="00B63AA3">
      <w:r>
        <w:separator/>
      </w:r>
    </w:p>
  </w:endnote>
  <w:endnote w:type="continuationSeparator" w:id="0">
    <w:p w14:paraId="28E5EF2A" w14:textId="77777777" w:rsidR="00B03DC5" w:rsidRDefault="00B03DC5" w:rsidP="00B63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light">
    <w:altName w:val="Cambria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E8DF" w14:textId="77777777" w:rsidR="00B03DC5" w:rsidRDefault="00B03DC5" w:rsidP="00B63AA3">
      <w:r>
        <w:separator/>
      </w:r>
    </w:p>
  </w:footnote>
  <w:footnote w:type="continuationSeparator" w:id="0">
    <w:p w14:paraId="157E9403" w14:textId="77777777" w:rsidR="00B03DC5" w:rsidRDefault="00B03DC5" w:rsidP="00B63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99E"/>
    <w:multiLevelType w:val="hybridMultilevel"/>
    <w:tmpl w:val="7548A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295f0daw59wjewd0a55zvudza0ezf2srar&quot;&gt;CO2-SO2-国际贸易-政治体制&lt;record-ids&gt;&lt;item&gt;12&lt;/item&gt;&lt;item&gt;13&lt;/item&gt;&lt;/record-ids&gt;&lt;/item&gt;&lt;/Libraries&gt;"/>
  </w:docVars>
  <w:rsids>
    <w:rsidRoot w:val="002C5000"/>
    <w:rsid w:val="9F7E92CC"/>
    <w:rsid w:val="A7B795DC"/>
    <w:rsid w:val="A7DF6F52"/>
    <w:rsid w:val="ABFE80FA"/>
    <w:rsid w:val="D3DF7AF2"/>
    <w:rsid w:val="EAFB832B"/>
    <w:rsid w:val="FABE2350"/>
    <w:rsid w:val="FFDFC0CC"/>
    <w:rsid w:val="FFF791CC"/>
    <w:rsid w:val="00013812"/>
    <w:rsid w:val="00075A16"/>
    <w:rsid w:val="000B5FEB"/>
    <w:rsid w:val="000C6B5B"/>
    <w:rsid w:val="000D0F8E"/>
    <w:rsid w:val="001A3D9A"/>
    <w:rsid w:val="0028456F"/>
    <w:rsid w:val="002C5000"/>
    <w:rsid w:val="004024B0"/>
    <w:rsid w:val="00475C74"/>
    <w:rsid w:val="005310F9"/>
    <w:rsid w:val="00546681"/>
    <w:rsid w:val="006B60A4"/>
    <w:rsid w:val="00753F6B"/>
    <w:rsid w:val="007F70C8"/>
    <w:rsid w:val="00847FE3"/>
    <w:rsid w:val="008773C6"/>
    <w:rsid w:val="008B79C6"/>
    <w:rsid w:val="008F3FF0"/>
    <w:rsid w:val="009209A0"/>
    <w:rsid w:val="00933A8F"/>
    <w:rsid w:val="00940A04"/>
    <w:rsid w:val="0099734D"/>
    <w:rsid w:val="009B0231"/>
    <w:rsid w:val="009D320D"/>
    <w:rsid w:val="009E1075"/>
    <w:rsid w:val="00A323DB"/>
    <w:rsid w:val="00AA763A"/>
    <w:rsid w:val="00B03DC5"/>
    <w:rsid w:val="00B2422B"/>
    <w:rsid w:val="00B63AA3"/>
    <w:rsid w:val="00C04E61"/>
    <w:rsid w:val="00CC0D1D"/>
    <w:rsid w:val="00CD4BA0"/>
    <w:rsid w:val="00DA1DAC"/>
    <w:rsid w:val="00DA27C7"/>
    <w:rsid w:val="00DB790E"/>
    <w:rsid w:val="00DC684D"/>
    <w:rsid w:val="00DE75E3"/>
    <w:rsid w:val="00E8071F"/>
    <w:rsid w:val="00EF62FA"/>
    <w:rsid w:val="00F12F34"/>
    <w:rsid w:val="00F35E14"/>
    <w:rsid w:val="00F41E11"/>
    <w:rsid w:val="00F70812"/>
    <w:rsid w:val="00FD17A4"/>
    <w:rsid w:val="00FE2758"/>
    <w:rsid w:val="00FF74C8"/>
    <w:rsid w:val="0F0D18B1"/>
    <w:rsid w:val="5F13A4EB"/>
    <w:rsid w:val="6D9FC207"/>
    <w:rsid w:val="7D3F4018"/>
    <w:rsid w:val="7EEEB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274CE"/>
  <w15:docId w15:val="{8F0A03A2-4F08-40A0-8913-2C7CFD48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link w:val="a8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DengXian" w:eastAsia="DengXian" w:hAnsi="DengXian"/>
      <w:sz w:val="20"/>
    </w:rPr>
  </w:style>
  <w:style w:type="character" w:customStyle="1" w:styleId="a8">
    <w:name w:val="普通(网站) 字符"/>
    <w:basedOn w:val="a0"/>
    <w:link w:val="a7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EndNoteBibliographyTitle0">
    <w:name w:val="EndNote Bibliography Title 字符"/>
    <w:basedOn w:val="a8"/>
    <w:link w:val="EndNoteBibliographyTitle"/>
    <w:qFormat/>
    <w:rPr>
      <w:rFonts w:ascii="DengXian" w:eastAsia="DengXian" w:hAnsi="DengXian" w:cs="宋体"/>
      <w:kern w:val="0"/>
      <w:sz w:val="20"/>
      <w:szCs w:val="24"/>
    </w:rPr>
  </w:style>
  <w:style w:type="paragraph" w:customStyle="1" w:styleId="EndNoteBibliography">
    <w:name w:val="EndNote Bibliography"/>
    <w:basedOn w:val="a"/>
    <w:link w:val="EndNoteBibliography0"/>
    <w:qFormat/>
    <w:pPr>
      <w:jc w:val="center"/>
    </w:pPr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8"/>
    <w:link w:val="EndNoteBibliography"/>
    <w:qFormat/>
    <w:rPr>
      <w:rFonts w:ascii="DengXian" w:eastAsia="DengXian" w:hAnsi="DengXian" w:cs="宋体"/>
      <w:kern w:val="0"/>
      <w:sz w:val="2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99"/>
    <w:rsid w:val="00284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16412</dc:creator>
  <cp:lastModifiedBy>吴 温泉</cp:lastModifiedBy>
  <cp:revision>4</cp:revision>
  <dcterms:created xsi:type="dcterms:W3CDTF">2022-03-21T10:57:00Z</dcterms:created>
  <dcterms:modified xsi:type="dcterms:W3CDTF">2022-03-22T07:30:00Z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