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Product Evaluation: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Evaluation was done according to the success criteria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Final Client Interview can be found in Appendix </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274e1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Success Criteria</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user-friendly and client-catered GUI</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addresses the clients requests and goes in line with the preliminary design. All of the GUI components enable pleasant user experience. Navigation across jPanels was successful.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comment: Loved the color scheme and the 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secure login page for user authentication and modification of the login credentials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able to securely log in and log out, maintaining patient confidentiality. Access to the databases is secure. Furthermore, a OTP system allows for a secure login credentials altercations.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management: Insert, Update and Delete of user profiles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able to create patient portfolios within the database. Information that was requested can now be stored and accessed from the database securely.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access individual patient profiles along with supporting material (Dental Scan, upcoming appointments and past invoices)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access individual patient profiles where all the available information is stored along with other data within the programme (upcoming appointments, past invoices and dental scan)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comment: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have more versatility when it comes to individual user profiles and am able to manage specific users more efficiently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search through the appropriate database using identification numbers.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jTables have a search function that allows the user to enter the User ID in order to match data to a specified patient.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comment: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navigability of the programme allows to easily find the User ID of the patients and search accordingly. Very useful!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print user profiles along with the option of saving as a PDF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select patient profiles which prompt the showing of a jFrame containing user information. This information can then be printed.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comment: I can now also have a parallel record of patients in a very efficient way. Amazing!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create invoices and add any specific cases </w:t>
            </w:r>
            <w:r w:rsidDel="00000000" w:rsidR="00000000" w:rsidRPr="00000000">
              <w:rPr>
                <w:rFonts w:ascii="Times New Roman" w:cs="Times New Roman" w:eastAsia="Times New Roman" w:hAnsi="Times New Roman"/>
                <w:sz w:val="24"/>
                <w:szCs w:val="24"/>
                <w:rtl w:val="0"/>
              </w:rPr>
              <w:t xml:space="preserve">automatically</w:t>
            </w:r>
            <w:r w:rsidDel="00000000" w:rsidR="00000000" w:rsidRPr="00000000">
              <w:rPr>
                <w:rFonts w:ascii="Times New Roman" w:cs="Times New Roman" w:eastAsia="Times New Roman" w:hAnsi="Times New Roman"/>
                <w:sz w:val="24"/>
                <w:szCs w:val="24"/>
                <w:rtl w:val="0"/>
              </w:rPr>
              <w:t xml:space="preserve"> which are then saved in the database.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Invoices are automatically created through a </w:t>
            </w:r>
            <w:r w:rsidDel="00000000" w:rsidR="00000000" w:rsidRPr="00000000">
              <w:rPr>
                <w:rFonts w:ascii="Times New Roman" w:cs="Times New Roman" w:eastAsia="Times New Roman" w:hAnsi="Times New Roman"/>
                <w:sz w:val="24"/>
                <w:szCs w:val="24"/>
                <w:rtl w:val="0"/>
              </w:rPr>
              <w:t xml:space="preserve">template</w:t>
            </w:r>
            <w:r w:rsidDel="00000000" w:rsidR="00000000" w:rsidRPr="00000000">
              <w:rPr>
                <w:rFonts w:ascii="Times New Roman" w:cs="Times New Roman" w:eastAsia="Times New Roman" w:hAnsi="Times New Roman"/>
                <w:sz w:val="24"/>
                <w:szCs w:val="24"/>
                <w:rtl w:val="0"/>
              </w:rPr>
              <w:t xml:space="preserve">, allowing the user to efficiently manage invoices. Invoices are also stored within the database and can be printed as PDFs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print invoices directly or from within the database.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invoice manager system has a function of printing the invoice upon creation. Alternatively, the user can access the invoice database to check past invoices and also have the option to print them.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comment: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have a sorted invoice manager which will help me financially manage the clinic. Very 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schedule appointments with specific parameters (Doctor, Date, Chair, Time Slot)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Appointments are easily managed, and the user has the ability to choose the parameters of the appointment effectively. Appointments that are past current time are automatically deleted and live appointments are ordered chronologically.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w:t>
            </w:r>
            <w:r w:rsidDel="00000000" w:rsidR="00000000" w:rsidRPr="00000000">
              <w:rPr>
                <w:rFonts w:ascii="Times New Roman" w:cs="Times New Roman" w:eastAsia="Times New Roman" w:hAnsi="Times New Roman"/>
                <w:sz w:val="24"/>
                <w:szCs w:val="24"/>
                <w:rtl w:val="0"/>
              </w:rPr>
              <w:t xml:space="preserve"> is</w:t>
            </w:r>
            <w:r w:rsidDel="00000000" w:rsidR="00000000" w:rsidRPr="00000000">
              <w:rPr>
                <w:rFonts w:ascii="Times New Roman" w:cs="Times New Roman" w:eastAsia="Times New Roman" w:hAnsi="Times New Roman"/>
                <w:sz w:val="24"/>
                <w:szCs w:val="24"/>
                <w:rtl w:val="0"/>
              </w:rPr>
              <w:t xml:space="preserve"> able to schedule non-clashing appointments and cancel them.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maintain efficiency, the programme automatically warns users of clashing appointments, and does not allow the scheduling of the appointment.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print a date specific table from the appointment table.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can use the inbuilt feature of printing a timetable for a specific date (PDF option is also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w:t>
            </w:r>
            <w:r w:rsidDel="00000000" w:rsidR="00000000" w:rsidRPr="00000000">
              <w:rPr>
                <w:rFonts w:ascii="Times New Roman" w:cs="Times New Roman" w:eastAsia="Times New Roman" w:hAnsi="Times New Roman"/>
                <w:sz w:val="24"/>
                <w:szCs w:val="24"/>
                <w:rtl w:val="0"/>
              </w:rPr>
              <w:t xml:space="preserve">ser is</w:t>
            </w:r>
            <w:r w:rsidDel="00000000" w:rsidR="00000000" w:rsidRPr="00000000">
              <w:rPr>
                <w:rFonts w:ascii="Times New Roman" w:cs="Times New Roman" w:eastAsia="Times New Roman" w:hAnsi="Times New Roman"/>
                <w:sz w:val="24"/>
                <w:szCs w:val="24"/>
                <w:rtl w:val="0"/>
              </w:rPr>
              <w:t xml:space="preserve"> able to send reminder emails about the scheduled appointments.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automatically fetches the email ID from within the patient database, and is able to send reminder emails directly to the user, including all the appointment data</w:t>
            </w:r>
          </w:p>
        </w:tc>
      </w:tr>
    </w:tbl>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6"/>
          <w:szCs w:val="26"/>
          <w:u w:val="single"/>
          <w:rtl w:val="0"/>
        </w:rPr>
        <w:t xml:space="preserve">Future recommendations: </w:t>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Online platform:</w:t>
      </w:r>
      <w:r w:rsidDel="00000000" w:rsidR="00000000" w:rsidRPr="00000000">
        <w:rPr>
          <w:rFonts w:ascii="Times New Roman" w:cs="Times New Roman" w:eastAsia="Times New Roman" w:hAnsi="Times New Roman"/>
          <w:sz w:val="24"/>
          <w:szCs w:val="24"/>
          <w:rtl w:val="0"/>
        </w:rPr>
        <w:t xml:space="preserve"> Since the Database is locally stored, it limits the functionalities only one user at a time. Implementing an online database would allow for simultaneous multi-user access to the programme, which would increase the efficiency. </w:t>
      </w:r>
    </w:p>
    <w:p w:rsidR="00000000" w:rsidDel="00000000" w:rsidP="00000000" w:rsidRDefault="00000000" w:rsidRPr="00000000" w14:paraId="00000036">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Smartphone software:</w:t>
      </w:r>
      <w:r w:rsidDel="00000000" w:rsidR="00000000" w:rsidRPr="00000000">
        <w:rPr>
          <w:rFonts w:ascii="Times New Roman" w:cs="Times New Roman" w:eastAsia="Times New Roman" w:hAnsi="Times New Roman"/>
          <w:sz w:val="24"/>
          <w:szCs w:val="24"/>
          <w:rtl w:val="0"/>
        </w:rPr>
        <w:t xml:space="preserve"> Designing and implementing a smartphone application would increase the practicality of the programme, especially if combined with an online platform. </w:t>
      </w:r>
    </w:p>
    <w:p w:rsidR="00000000" w:rsidDel="00000000" w:rsidP="00000000" w:rsidRDefault="00000000" w:rsidRPr="00000000" w14:paraId="00000037">
      <w:pPr>
        <w:numPr>
          <w:ilvl w:val="0"/>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Invoice report:</w:t>
      </w:r>
      <w:r w:rsidDel="00000000" w:rsidR="00000000" w:rsidRPr="00000000">
        <w:rPr>
          <w:rFonts w:ascii="Times New Roman" w:cs="Times New Roman" w:eastAsia="Times New Roman" w:hAnsi="Times New Roman"/>
          <w:sz w:val="24"/>
          <w:szCs w:val="24"/>
          <w:rtl w:val="0"/>
        </w:rPr>
        <w:t xml:space="preserve"> The programme could possibly create invoice reports at the end of each month, summarizing information such as most frequent customer, most frequent procedures along with the most efficient doctor. This would allow for increased financial management of the clinic.</w:t>
      </w:r>
    </w:p>
    <w:p w:rsidR="00000000" w:rsidDel="00000000" w:rsidP="00000000" w:rsidRDefault="00000000" w:rsidRPr="00000000" w14:paraId="0000003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Automatic appointment reminder system: </w:t>
      </w:r>
      <w:r w:rsidDel="00000000" w:rsidR="00000000" w:rsidRPr="00000000">
        <w:rPr>
          <w:rFonts w:ascii="Times New Roman" w:cs="Times New Roman" w:eastAsia="Times New Roman" w:hAnsi="Times New Roman"/>
          <w:sz w:val="24"/>
          <w:szCs w:val="24"/>
          <w:rtl w:val="0"/>
        </w:rPr>
        <w:t xml:space="preserve">An online implementation system would allow for automatic reminders of appointments which could directly be sent to the patients through email. This would further automate the clinic management.</w:t>
      </w:r>
    </w:p>
    <w:p w:rsidR="00000000" w:rsidDel="00000000" w:rsidP="00000000" w:rsidRDefault="00000000" w:rsidRPr="00000000" w14:paraId="00000039">
      <w:pPr>
        <w:numPr>
          <w:ilvl w:val="0"/>
          <w:numId w:val="1"/>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Patient access to the programme: </w:t>
      </w:r>
      <w:r w:rsidDel="00000000" w:rsidR="00000000" w:rsidRPr="00000000">
        <w:rPr>
          <w:rFonts w:ascii="Times New Roman" w:cs="Times New Roman" w:eastAsia="Times New Roman" w:hAnsi="Times New Roman"/>
          <w:sz w:val="24"/>
          <w:szCs w:val="24"/>
          <w:rtl w:val="0"/>
        </w:rPr>
        <w:t xml:space="preserve">Having an online based platform could further be extended by having patient profiles in the application where the patients can access their individual information, invoices but also check and schedule upcoming appointments.</w:t>
      </w:r>
    </w:p>
    <w:p w:rsidR="00000000" w:rsidDel="00000000" w:rsidP="00000000" w:rsidRDefault="00000000" w:rsidRPr="00000000" w14:paraId="0000003A">
      <w:pPr>
        <w:numPr>
          <w:ilvl w:val="0"/>
          <w:numId w:val="1"/>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Security of information: </w:t>
      </w:r>
      <w:r w:rsidDel="00000000" w:rsidR="00000000" w:rsidRPr="00000000">
        <w:rPr>
          <w:rFonts w:ascii="Times New Roman" w:cs="Times New Roman" w:eastAsia="Times New Roman" w:hAnsi="Times New Roman"/>
          <w:sz w:val="24"/>
          <w:szCs w:val="24"/>
          <w:rtl w:val="0"/>
        </w:rPr>
        <w:t xml:space="preserve">Aforementioned extensions have undesired consequences since an online database system would make it vulnerable to data and identity theft. Hence, such an application, web-based or mobile should take advantage of hashing algorithms and encryption in order to ensure data security.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Appendix 2 - Final Client Interview</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