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bf0gkcsd6y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5yp13k6dr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Evaluación del Desempeño Docente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Veracruzana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Secretaría Académica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Dirección General de Desarrollo Académico e Innovación Educativa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Dirección de Fortalecimiento Académico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Departamento de Evaluación Académica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Apreciable estudiante,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 cursaste alguna(s)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Experiencia(s) Educativa(s) en el intersemestral de invierno 2025 o eres alumno del Sistema de Enseñanza Abierta,</w:t>
      </w:r>
      <w:r w:rsidDel="00000000" w:rsidR="00000000" w:rsidRPr="00000000">
        <w:rPr>
          <w:rtl w:val="0"/>
        </w:rPr>
        <w:t xml:space="preserve"> la Universidad Veracruzana a través de la Dirección General de Desarrollo Académico e Innovación Educativa, hace de tu conocimiento la apertura del </w:t>
      </w:r>
      <w:r w:rsidDel="00000000" w:rsidR="00000000" w:rsidRPr="00000000">
        <w:rPr>
          <w:b w:val="1"/>
          <w:rtl w:val="0"/>
        </w:rPr>
        <w:t xml:space="preserve">Sistema de Evaluación del Desempeño Docente (SEDDUV)</w:t>
      </w:r>
      <w:r w:rsidDel="00000000" w:rsidR="00000000" w:rsidRPr="00000000">
        <w:rPr>
          <w:rtl w:val="0"/>
        </w:rPr>
        <w:t xml:space="preserve"> que tiene como objetivo recuperar tus valoraciones sobre la práctica docente de los académicos que te impartieron.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Podrás acceder a la evaluación a partir del 25 de enero a las 8:00 a.m. al 9 de febrero del año en curso hasta las 23:59 hrs.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El cuestionario de evaluación plantea preguntas considerando que las actividades se han realizado en ambas modalidades presencial y virtual. Por ello te invitamos a que respondas teniendo en cuenta ambos escenarios.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Para que los resultados de evaluación sean útiles en la toma de decisiones para la mejora continua de los distintos procesos académicos de tu facultad y de la propia Universidad se requiere de un trabajo conjunto, de corresponsabilidad de nuestra parte y de cada estudiante que participa; por ello, en todo momento, pedimos que te apegues a principios éticos, morales y de probidad al responder.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Los pasos de acceso a la evaluación son los siguientes: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Entra al portal de la Universidad y da click en el ícono “MiUV”.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 con tu cuenta de usuario (la letra z minúscula y a continuación su matrícula) y su contraseña (corresponde a los diez primeros caracteres de la CURP en caso de que no la haya cambiado).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opción: Evaluación al Docente.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Agradecemos tu colaboración y aprovechamos la ocasión para enviarte un cordial saludo de parte de la DGDAIE con el mayor deseo de que concluyas tu semestre de manera exitosa.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«Lis de Veracruz: Arte, Ciencia y Luz”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Xalapa, Veracruz a 20 de enero de 2025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Dra. Elizabeth Ocampo Gómez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Directora General de Desarrollo Académico e Innovación Educativa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