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FF99A" w14:textId="77777777" w:rsidR="00690C08" w:rsidRPr="00690C08" w:rsidRDefault="00690C08" w:rsidP="00F45EAB">
      <w:pPr>
        <w:pStyle w:val="berschrift1"/>
      </w:pPr>
      <w:r w:rsidRPr="00690C08">
        <w:t>Whitebox-Tests</w:t>
      </w:r>
    </w:p>
    <w:p w14:paraId="3A875CB7" w14:textId="77777777" w:rsidR="00690C08" w:rsidRPr="00690C08" w:rsidRDefault="00690C08" w:rsidP="00690C08">
      <w:r w:rsidRPr="00690C08">
        <w:rPr>
          <w:b/>
          <w:bCs/>
        </w:rPr>
        <w:t>Ziel:</w:t>
      </w:r>
      <w:r w:rsidRPr="00690C08">
        <w:t xml:space="preserve"> Interne Logik und Datenfluss in Funktionen testen</w:t>
      </w:r>
      <w:r w:rsidRPr="00690C08">
        <w:br/>
      </w:r>
      <w:r w:rsidRPr="00690C08">
        <w:rPr>
          <w:b/>
          <w:bCs/>
        </w:rPr>
        <w:t>Vorgehensweise:</w:t>
      </w:r>
    </w:p>
    <w:p w14:paraId="75FCB52A" w14:textId="77777777" w:rsidR="00690C08" w:rsidRPr="00690C08" w:rsidRDefault="00690C08" w:rsidP="00690C08">
      <w:pPr>
        <w:numPr>
          <w:ilvl w:val="0"/>
          <w:numId w:val="1"/>
        </w:numPr>
      </w:pPr>
      <w:r w:rsidRPr="00690C08">
        <w:t>Quellcode wird schrittweise analysiert und auf korrektes Verhalten geprüft</w:t>
      </w:r>
    </w:p>
    <w:p w14:paraId="7ABF008B" w14:textId="77777777" w:rsidR="00690C08" w:rsidRPr="00690C08" w:rsidRDefault="00690C08" w:rsidP="00690C08">
      <w:pPr>
        <w:numPr>
          <w:ilvl w:val="0"/>
          <w:numId w:val="1"/>
        </w:numPr>
      </w:pPr>
      <w:r w:rsidRPr="00690C08">
        <w:t xml:space="preserve">Beispielsweise: </w:t>
      </w:r>
      <w:proofErr w:type="spellStart"/>
      <w:r w:rsidRPr="00690C08">
        <w:t>getQuestionObj</w:t>
      </w:r>
      <w:proofErr w:type="spellEnd"/>
      <w:r w:rsidRPr="00690C08">
        <w:t xml:space="preserve"> wird für verschiedene Fragetypen auf vollständige DTO-Erzeugung getestet</w:t>
      </w:r>
    </w:p>
    <w:p w14:paraId="0C84D11B" w14:textId="77777777" w:rsidR="00690C08" w:rsidRPr="00690C08" w:rsidRDefault="00690C08" w:rsidP="00690C08">
      <w:pPr>
        <w:numPr>
          <w:ilvl w:val="0"/>
          <w:numId w:val="1"/>
        </w:numPr>
      </w:pPr>
      <w:r w:rsidRPr="00690C08">
        <w:t>Entscheidungen (</w:t>
      </w:r>
      <w:proofErr w:type="spellStart"/>
      <w:r w:rsidRPr="00690C08">
        <w:t>if</w:t>
      </w:r>
      <w:proofErr w:type="spellEnd"/>
      <w:r w:rsidRPr="00690C08">
        <w:t>/</w:t>
      </w:r>
      <w:proofErr w:type="spellStart"/>
      <w:r w:rsidRPr="00690C08">
        <w:t>else</w:t>
      </w:r>
      <w:proofErr w:type="spellEnd"/>
      <w:r w:rsidRPr="00690C08">
        <w:t>, Switches) und alle Codepfade werden durchlaufen</w:t>
      </w:r>
    </w:p>
    <w:p w14:paraId="5E56AEFB" w14:textId="77777777" w:rsidR="00690C08" w:rsidRPr="00690C08" w:rsidRDefault="00690C08" w:rsidP="00690C08">
      <w:r w:rsidRPr="00690C08">
        <w:pict w14:anchorId="54217843">
          <v:rect id="_x0000_i1067" style="width:0;height:1.5pt" o:hralign="center" o:hrstd="t" o:hr="t" fillcolor="#a0a0a0" stroked="f"/>
        </w:pict>
      </w:r>
    </w:p>
    <w:p w14:paraId="3E83B989" w14:textId="77777777" w:rsidR="00690C08" w:rsidRPr="00690C08" w:rsidRDefault="00690C08" w:rsidP="00F45EAB">
      <w:pPr>
        <w:pStyle w:val="berschrift1"/>
      </w:pPr>
      <w:r w:rsidRPr="00690C08">
        <w:t>Blackbox-Tests</w:t>
      </w:r>
    </w:p>
    <w:p w14:paraId="5E719B41" w14:textId="77777777" w:rsidR="00690C08" w:rsidRPr="00690C08" w:rsidRDefault="00690C08" w:rsidP="00690C08">
      <w:r w:rsidRPr="00690C08">
        <w:rPr>
          <w:b/>
          <w:bCs/>
        </w:rPr>
        <w:t>Ziel:</w:t>
      </w:r>
      <w:r w:rsidRPr="00690C08">
        <w:t xml:space="preserve"> Funktionalität aus Sicht des Benutzers testen, ohne Einblick in den Quellcode</w:t>
      </w:r>
      <w:r w:rsidRPr="00690C08">
        <w:br/>
      </w:r>
      <w:r w:rsidRPr="00690C08">
        <w:rPr>
          <w:b/>
          <w:bCs/>
        </w:rPr>
        <w:t>Vorgehensweise:</w:t>
      </w:r>
    </w:p>
    <w:p w14:paraId="475DE853" w14:textId="77777777" w:rsidR="00690C08" w:rsidRPr="00690C08" w:rsidRDefault="00690C08" w:rsidP="00690C08">
      <w:pPr>
        <w:numPr>
          <w:ilvl w:val="0"/>
          <w:numId w:val="2"/>
        </w:numPr>
      </w:pPr>
      <w:r w:rsidRPr="00690C08">
        <w:t>Datei wird über die Benutzeroberfläche importiert</w:t>
      </w:r>
    </w:p>
    <w:p w14:paraId="78A69E94" w14:textId="77777777" w:rsidR="00690C08" w:rsidRPr="00690C08" w:rsidRDefault="00690C08" w:rsidP="00690C08">
      <w:pPr>
        <w:numPr>
          <w:ilvl w:val="0"/>
          <w:numId w:val="2"/>
        </w:numPr>
      </w:pPr>
      <w:r w:rsidRPr="00690C08">
        <w:t>Nur das Ergebnis (z.</w:t>
      </w:r>
      <w:r w:rsidRPr="00690C08">
        <w:rPr>
          <w:rFonts w:ascii="Arial" w:hAnsi="Arial" w:cs="Arial"/>
        </w:rPr>
        <w:t> </w:t>
      </w:r>
      <w:r w:rsidRPr="00690C08">
        <w:t>B. XML-Vorschau, Exportinhalt) wird gepr</w:t>
      </w:r>
      <w:r w:rsidRPr="00690C08">
        <w:rPr>
          <w:rFonts w:ascii="Aptos" w:hAnsi="Aptos" w:cs="Aptos"/>
        </w:rPr>
        <w:t>ü</w:t>
      </w:r>
      <w:r w:rsidRPr="00690C08">
        <w:t>ft</w:t>
      </w:r>
    </w:p>
    <w:p w14:paraId="2B1E7938" w14:textId="77777777" w:rsidR="00690C08" w:rsidRPr="00690C08" w:rsidRDefault="00690C08" w:rsidP="00690C08">
      <w:pPr>
        <w:numPr>
          <w:ilvl w:val="0"/>
          <w:numId w:val="2"/>
        </w:numPr>
      </w:pPr>
      <w:r w:rsidRPr="00690C08">
        <w:t>Verhalten bei gültigen und ungültigen Eingaben testen</w:t>
      </w:r>
    </w:p>
    <w:p w14:paraId="4B1D3116" w14:textId="77777777" w:rsidR="00690C08" w:rsidRPr="00690C08" w:rsidRDefault="00690C08" w:rsidP="00690C08">
      <w:r w:rsidRPr="00690C08">
        <w:pict w14:anchorId="230F74D7">
          <v:rect id="_x0000_i1068" style="width:0;height:1.5pt" o:hralign="center" o:hrstd="t" o:hr="t" fillcolor="#a0a0a0" stroked="f"/>
        </w:pict>
      </w:r>
    </w:p>
    <w:p w14:paraId="39F0E75E" w14:textId="77777777" w:rsidR="00690C08" w:rsidRPr="00690C08" w:rsidRDefault="00690C08" w:rsidP="00F45EAB">
      <w:pPr>
        <w:pStyle w:val="berschrift1"/>
      </w:pPr>
      <w:r w:rsidRPr="00690C08">
        <w:t>Integrationstests</w:t>
      </w:r>
    </w:p>
    <w:p w14:paraId="69E8DAD6" w14:textId="77777777" w:rsidR="00690C08" w:rsidRPr="00690C08" w:rsidRDefault="00690C08" w:rsidP="00690C08">
      <w:r w:rsidRPr="00690C08">
        <w:rPr>
          <w:b/>
          <w:bCs/>
        </w:rPr>
        <w:t>Ziel:</w:t>
      </w:r>
      <w:r w:rsidRPr="00690C08">
        <w:t xml:space="preserve"> Zusammenspiel verschiedener Komponenten sicherstellen</w:t>
      </w:r>
      <w:r w:rsidRPr="00690C08">
        <w:br/>
      </w:r>
      <w:r w:rsidRPr="00690C08">
        <w:rPr>
          <w:b/>
          <w:bCs/>
        </w:rPr>
        <w:t>Vorgehensweise:</w:t>
      </w:r>
    </w:p>
    <w:p w14:paraId="25202DD8" w14:textId="77777777" w:rsidR="00690C08" w:rsidRPr="00690C08" w:rsidRDefault="00690C08" w:rsidP="00690C08">
      <w:pPr>
        <w:numPr>
          <w:ilvl w:val="0"/>
          <w:numId w:val="3"/>
        </w:numPr>
      </w:pPr>
      <w:r w:rsidRPr="00690C08">
        <w:t xml:space="preserve">Kompletter Datenfluss: XML → </w:t>
      </w:r>
      <w:proofErr w:type="spellStart"/>
      <w:r w:rsidRPr="00690C08">
        <w:t>IndexedDB</w:t>
      </w:r>
      <w:proofErr w:type="spellEnd"/>
      <w:r w:rsidRPr="00690C08">
        <w:t xml:space="preserve"> → Anzeige → Export</w:t>
      </w:r>
    </w:p>
    <w:p w14:paraId="5E8B72BC" w14:textId="77777777" w:rsidR="00690C08" w:rsidRPr="00690C08" w:rsidRDefault="00690C08" w:rsidP="00690C08">
      <w:pPr>
        <w:numPr>
          <w:ilvl w:val="0"/>
          <w:numId w:val="3"/>
        </w:numPr>
      </w:pPr>
      <w:r w:rsidRPr="00690C08">
        <w:t>Es wird geprüft, ob Änderungen (z.</w:t>
      </w:r>
      <w:r w:rsidRPr="00690C08">
        <w:rPr>
          <w:rFonts w:ascii="Arial" w:hAnsi="Arial" w:cs="Arial"/>
        </w:rPr>
        <w:t> </w:t>
      </w:r>
      <w:r w:rsidRPr="00690C08">
        <w:t>B. Checkbox-Auswahl) korrekt in der Datenbank und im Export reflektiert werden</w:t>
      </w:r>
    </w:p>
    <w:p w14:paraId="26BD8A23" w14:textId="77777777" w:rsidR="00690C08" w:rsidRPr="00690C08" w:rsidRDefault="00690C08" w:rsidP="00690C08">
      <w:pPr>
        <w:numPr>
          <w:ilvl w:val="0"/>
          <w:numId w:val="3"/>
        </w:numPr>
      </w:pPr>
      <w:r w:rsidRPr="00690C08">
        <w:t>Tests decken Funktionen über Modulgrenzen hinweg ab</w:t>
      </w:r>
    </w:p>
    <w:p w14:paraId="50693383" w14:textId="77777777" w:rsidR="00690C08" w:rsidRPr="00690C08" w:rsidRDefault="00690C08" w:rsidP="00690C08">
      <w:r w:rsidRPr="00690C08">
        <w:pict w14:anchorId="23020F0F">
          <v:rect id="_x0000_i1069" style="width:0;height:1.5pt" o:hralign="center" o:hrstd="t" o:hr="t" fillcolor="#a0a0a0" stroked="f"/>
        </w:pict>
      </w:r>
    </w:p>
    <w:p w14:paraId="6EE9F769" w14:textId="77777777" w:rsidR="00690C08" w:rsidRPr="00690C08" w:rsidRDefault="00690C08" w:rsidP="00F45EAB">
      <w:pPr>
        <w:pStyle w:val="berschrift1"/>
      </w:pPr>
      <w:r w:rsidRPr="00690C08">
        <w:t>UI-/Interaktionstests</w:t>
      </w:r>
    </w:p>
    <w:p w14:paraId="20C57AA5" w14:textId="77777777" w:rsidR="00690C08" w:rsidRPr="00690C08" w:rsidRDefault="00690C08" w:rsidP="00690C08">
      <w:r w:rsidRPr="00690C08">
        <w:rPr>
          <w:b/>
          <w:bCs/>
        </w:rPr>
        <w:t>Ziel:</w:t>
      </w:r>
      <w:r w:rsidRPr="00690C08">
        <w:t xml:space="preserve"> Richtiges Verhalten der Benutzeroberfläche und Bedienelemente testen</w:t>
      </w:r>
      <w:r w:rsidRPr="00690C08">
        <w:br/>
      </w:r>
      <w:r w:rsidRPr="00690C08">
        <w:rPr>
          <w:b/>
          <w:bCs/>
        </w:rPr>
        <w:t>Vorgehensweise:</w:t>
      </w:r>
    </w:p>
    <w:p w14:paraId="52FEDD63" w14:textId="77777777" w:rsidR="00690C08" w:rsidRPr="00690C08" w:rsidRDefault="00690C08" w:rsidP="00690C08">
      <w:pPr>
        <w:numPr>
          <w:ilvl w:val="0"/>
          <w:numId w:val="4"/>
        </w:numPr>
      </w:pPr>
      <w:r w:rsidRPr="00690C08">
        <w:t>Checkboxen selektieren/</w:t>
      </w:r>
      <w:proofErr w:type="spellStart"/>
      <w:r w:rsidRPr="00690C08">
        <w:t>deselektieren</w:t>
      </w:r>
      <w:proofErr w:type="spellEnd"/>
      <w:r w:rsidRPr="00690C08">
        <w:t xml:space="preserve"> → Auswirkungen im XML-Editor prüfen</w:t>
      </w:r>
    </w:p>
    <w:p w14:paraId="168009D1" w14:textId="77777777" w:rsidR="00690C08" w:rsidRPr="00690C08" w:rsidRDefault="00690C08" w:rsidP="00690C08">
      <w:pPr>
        <w:numPr>
          <w:ilvl w:val="0"/>
          <w:numId w:val="4"/>
        </w:numPr>
      </w:pPr>
      <w:r w:rsidRPr="00690C08">
        <w:t>Label-Klick löst Scrollen zum XML-Abschnitt aus</w:t>
      </w:r>
    </w:p>
    <w:p w14:paraId="49054B27" w14:textId="77777777" w:rsidR="00690C08" w:rsidRPr="00690C08" w:rsidRDefault="00690C08" w:rsidP="00690C08">
      <w:pPr>
        <w:numPr>
          <w:ilvl w:val="0"/>
          <w:numId w:val="4"/>
        </w:numPr>
      </w:pPr>
      <w:r w:rsidRPr="00690C08">
        <w:t>Auch Designverhalten bei Hover und Auswahl beobachten</w:t>
      </w:r>
    </w:p>
    <w:p w14:paraId="6B20E1CB" w14:textId="77777777" w:rsidR="00690C08" w:rsidRPr="00690C08" w:rsidRDefault="00690C08" w:rsidP="00690C08">
      <w:r w:rsidRPr="00690C08">
        <w:pict w14:anchorId="210879B5">
          <v:rect id="_x0000_i1070" style="width:0;height:1.5pt" o:hralign="center" o:hrstd="t" o:hr="t" fillcolor="#a0a0a0" stroked="f"/>
        </w:pict>
      </w:r>
    </w:p>
    <w:p w14:paraId="678325A6" w14:textId="77777777" w:rsidR="00690C08" w:rsidRPr="00690C08" w:rsidRDefault="00690C08" w:rsidP="00F45EAB">
      <w:pPr>
        <w:pStyle w:val="berschrift1"/>
      </w:pPr>
      <w:proofErr w:type="spellStart"/>
      <w:r w:rsidRPr="00690C08">
        <w:t>Persistenztests</w:t>
      </w:r>
      <w:proofErr w:type="spellEnd"/>
    </w:p>
    <w:p w14:paraId="2D4849B7" w14:textId="77777777" w:rsidR="00690C08" w:rsidRPr="00690C08" w:rsidRDefault="00690C08" w:rsidP="00690C08">
      <w:r w:rsidRPr="00690C08">
        <w:rPr>
          <w:b/>
          <w:bCs/>
        </w:rPr>
        <w:t>Ziel:</w:t>
      </w:r>
      <w:r w:rsidRPr="00690C08">
        <w:t xml:space="preserve"> Sicherstellen, dass Daten in </w:t>
      </w:r>
      <w:proofErr w:type="spellStart"/>
      <w:r w:rsidRPr="00690C08">
        <w:t>IndexedDB</w:t>
      </w:r>
      <w:proofErr w:type="spellEnd"/>
      <w:r w:rsidRPr="00690C08">
        <w:t xml:space="preserve"> auch nach einem Seiten-</w:t>
      </w:r>
      <w:proofErr w:type="spellStart"/>
      <w:r w:rsidRPr="00690C08">
        <w:t>Reload</w:t>
      </w:r>
      <w:proofErr w:type="spellEnd"/>
      <w:r w:rsidRPr="00690C08">
        <w:t xml:space="preserve"> </w:t>
      </w:r>
      <w:proofErr w:type="gramStart"/>
      <w:r w:rsidRPr="00690C08">
        <w:t>erhalten</w:t>
      </w:r>
      <w:proofErr w:type="gramEnd"/>
      <w:r w:rsidRPr="00690C08">
        <w:t xml:space="preserve"> bleiben</w:t>
      </w:r>
      <w:r w:rsidRPr="00690C08">
        <w:br/>
      </w:r>
      <w:r w:rsidRPr="00690C08">
        <w:rPr>
          <w:b/>
          <w:bCs/>
        </w:rPr>
        <w:t>Vorgehensweise:</w:t>
      </w:r>
    </w:p>
    <w:p w14:paraId="4940C759" w14:textId="77777777" w:rsidR="00690C08" w:rsidRPr="00690C08" w:rsidRDefault="00690C08" w:rsidP="00690C08">
      <w:pPr>
        <w:numPr>
          <w:ilvl w:val="0"/>
          <w:numId w:val="5"/>
        </w:numPr>
      </w:pPr>
      <w:r w:rsidRPr="00690C08">
        <w:t>Fragen importieren und auswählen</w:t>
      </w:r>
    </w:p>
    <w:p w14:paraId="552C8150" w14:textId="77777777" w:rsidR="00690C08" w:rsidRPr="00690C08" w:rsidRDefault="00690C08" w:rsidP="00690C08">
      <w:pPr>
        <w:numPr>
          <w:ilvl w:val="0"/>
          <w:numId w:val="5"/>
        </w:numPr>
      </w:pPr>
      <w:r w:rsidRPr="00690C08">
        <w:lastRenderedPageBreak/>
        <w:t xml:space="preserve">Seite neu laden → </w:t>
      </w:r>
      <w:proofErr w:type="spellStart"/>
      <w:r w:rsidRPr="00690C08">
        <w:t>Prüfen</w:t>
      </w:r>
      <w:proofErr w:type="spellEnd"/>
      <w:r w:rsidRPr="00690C08">
        <w:t>, ob Fragen und Auswahlen korrekt wieder angezeigt werden</w:t>
      </w:r>
    </w:p>
    <w:p w14:paraId="2769CE0E" w14:textId="77777777" w:rsidR="00690C08" w:rsidRPr="00690C08" w:rsidRDefault="00690C08" w:rsidP="00690C08">
      <w:pPr>
        <w:numPr>
          <w:ilvl w:val="0"/>
          <w:numId w:val="5"/>
        </w:numPr>
        <w:rPr>
          <w:lang w:val="en-US"/>
        </w:rPr>
      </w:pPr>
      <w:r w:rsidRPr="00690C08">
        <w:rPr>
          <w:lang w:val="en-US"/>
        </w:rPr>
        <w:t xml:space="preserve">Optional: </w:t>
      </w:r>
      <w:proofErr w:type="spellStart"/>
      <w:r w:rsidRPr="00690C08">
        <w:rPr>
          <w:lang w:val="en-US"/>
        </w:rPr>
        <w:t>Kontrolle</w:t>
      </w:r>
      <w:proofErr w:type="spellEnd"/>
      <w:r w:rsidRPr="00690C08">
        <w:rPr>
          <w:lang w:val="en-US"/>
        </w:rPr>
        <w:t xml:space="preserve"> </w:t>
      </w:r>
      <w:proofErr w:type="spellStart"/>
      <w:r w:rsidRPr="00690C08">
        <w:rPr>
          <w:lang w:val="en-US"/>
        </w:rPr>
        <w:t>über</w:t>
      </w:r>
      <w:proofErr w:type="spellEnd"/>
      <w:r w:rsidRPr="00690C08">
        <w:rPr>
          <w:lang w:val="en-US"/>
        </w:rPr>
        <w:t xml:space="preserve"> Developer Tools &gt; Application &gt; </w:t>
      </w:r>
      <w:proofErr w:type="spellStart"/>
      <w:r w:rsidRPr="00690C08">
        <w:rPr>
          <w:lang w:val="en-US"/>
        </w:rPr>
        <w:t>IndexedDB</w:t>
      </w:r>
      <w:proofErr w:type="spellEnd"/>
    </w:p>
    <w:p w14:paraId="2112A975" w14:textId="77777777" w:rsidR="00690C08" w:rsidRPr="00690C08" w:rsidRDefault="00690C08" w:rsidP="00690C08">
      <w:r w:rsidRPr="00690C08">
        <w:pict w14:anchorId="5D31E4A0">
          <v:rect id="_x0000_i1071" style="width:0;height:1.5pt" o:hralign="center" o:hrstd="t" o:hr="t" fillcolor="#a0a0a0" stroked="f"/>
        </w:pict>
      </w:r>
    </w:p>
    <w:p w14:paraId="63FBB416" w14:textId="77777777" w:rsidR="00690C08" w:rsidRPr="00690C08" w:rsidRDefault="00690C08" w:rsidP="00F45EAB">
      <w:pPr>
        <w:pStyle w:val="berschrift1"/>
      </w:pPr>
      <w:r w:rsidRPr="00690C08">
        <w:t>Export-/Dateigenerierungstests</w:t>
      </w:r>
    </w:p>
    <w:p w14:paraId="4A388DE1" w14:textId="77777777" w:rsidR="00690C08" w:rsidRPr="00690C08" w:rsidRDefault="00690C08" w:rsidP="00690C08">
      <w:r w:rsidRPr="00690C08">
        <w:rPr>
          <w:b/>
          <w:bCs/>
        </w:rPr>
        <w:t>Ziel:</w:t>
      </w:r>
      <w:r w:rsidRPr="00690C08">
        <w:t xml:space="preserve"> Vollständigkeit und Richtigkeit des exportierten XML</w:t>
      </w:r>
      <w:r w:rsidRPr="00690C08">
        <w:br/>
      </w:r>
      <w:r w:rsidRPr="00690C08">
        <w:rPr>
          <w:b/>
          <w:bCs/>
        </w:rPr>
        <w:t>Vorgehensweise:</w:t>
      </w:r>
    </w:p>
    <w:p w14:paraId="76A7BB10" w14:textId="77777777" w:rsidR="00690C08" w:rsidRPr="00690C08" w:rsidRDefault="00690C08" w:rsidP="00690C08">
      <w:pPr>
        <w:numPr>
          <w:ilvl w:val="0"/>
          <w:numId w:val="6"/>
        </w:numPr>
      </w:pPr>
      <w:r w:rsidRPr="00690C08">
        <w:t>XML-Datei nach Export öffnen</w:t>
      </w:r>
    </w:p>
    <w:p w14:paraId="1BC05C36" w14:textId="77777777" w:rsidR="00690C08" w:rsidRPr="00690C08" w:rsidRDefault="00690C08" w:rsidP="00690C08">
      <w:pPr>
        <w:numPr>
          <w:ilvl w:val="0"/>
          <w:numId w:val="6"/>
        </w:numPr>
      </w:pPr>
      <w:r w:rsidRPr="00690C08">
        <w:t>Struktur prüfen: Wurzelelement &lt;</w:t>
      </w:r>
      <w:proofErr w:type="spellStart"/>
      <w:r w:rsidRPr="00690C08">
        <w:t>quiz</w:t>
      </w:r>
      <w:proofErr w:type="spellEnd"/>
      <w:r w:rsidRPr="00690C08">
        <w:t>&gt;, enthaltene &lt;</w:t>
      </w:r>
      <w:proofErr w:type="spellStart"/>
      <w:r w:rsidRPr="00690C08">
        <w:t>question</w:t>
      </w:r>
      <w:proofErr w:type="spellEnd"/>
      <w:r w:rsidRPr="00690C08">
        <w:t>&gt;-Elemente</w:t>
      </w:r>
    </w:p>
    <w:p w14:paraId="3D9E3FC9" w14:textId="77777777" w:rsidR="00690C08" w:rsidRPr="00690C08" w:rsidRDefault="00690C08" w:rsidP="00690C08">
      <w:pPr>
        <w:numPr>
          <w:ilvl w:val="0"/>
          <w:numId w:val="6"/>
        </w:numPr>
      </w:pPr>
      <w:r w:rsidRPr="00690C08">
        <w:t>Nur ausgewählte Fragen dürfen im Export erscheinen</w:t>
      </w:r>
    </w:p>
    <w:p w14:paraId="7B01D663" w14:textId="77777777" w:rsidR="00690C08" w:rsidRPr="00690C08" w:rsidRDefault="00690C08" w:rsidP="00690C08">
      <w:pPr>
        <w:numPr>
          <w:ilvl w:val="0"/>
          <w:numId w:val="6"/>
        </w:numPr>
      </w:pPr>
      <w:r w:rsidRPr="00690C08">
        <w:t>Exportierte Datei in externem XML-</w:t>
      </w:r>
      <w:proofErr w:type="spellStart"/>
      <w:r w:rsidRPr="00690C08">
        <w:t>Validator</w:t>
      </w:r>
      <w:proofErr w:type="spellEnd"/>
      <w:r w:rsidRPr="00690C08">
        <w:t xml:space="preserve"> prüfen</w:t>
      </w:r>
    </w:p>
    <w:p w14:paraId="108A820A" w14:textId="77777777" w:rsidR="00690C08" w:rsidRPr="00690C08" w:rsidRDefault="00690C08" w:rsidP="00690C08">
      <w:r w:rsidRPr="00690C08">
        <w:pict w14:anchorId="5E1CC017">
          <v:rect id="_x0000_i1072" style="width:0;height:1.5pt" o:hralign="center" o:hrstd="t" o:hr="t" fillcolor="#a0a0a0" stroked="f"/>
        </w:pict>
      </w:r>
    </w:p>
    <w:p w14:paraId="2CAB66AB" w14:textId="77777777" w:rsidR="00690C08" w:rsidRPr="00690C08" w:rsidRDefault="00690C08" w:rsidP="00F45EAB">
      <w:pPr>
        <w:pStyle w:val="berschrift1"/>
      </w:pPr>
      <w:proofErr w:type="spellStart"/>
      <w:r w:rsidRPr="00690C08">
        <w:t>Usabilitytests</w:t>
      </w:r>
      <w:proofErr w:type="spellEnd"/>
    </w:p>
    <w:p w14:paraId="468E67F7" w14:textId="77777777" w:rsidR="00690C08" w:rsidRPr="00690C08" w:rsidRDefault="00690C08" w:rsidP="00690C08">
      <w:r w:rsidRPr="00690C08">
        <w:rPr>
          <w:b/>
          <w:bCs/>
        </w:rPr>
        <w:t>Ziel:</w:t>
      </w:r>
      <w:r w:rsidRPr="00690C08">
        <w:t xml:space="preserve"> Beurteilung der Benutzerfreundlichkeit und Verständlichkeit</w:t>
      </w:r>
      <w:r w:rsidRPr="00690C08">
        <w:br/>
      </w:r>
      <w:r w:rsidRPr="00690C08">
        <w:rPr>
          <w:b/>
          <w:bCs/>
        </w:rPr>
        <w:t>Vorgehensweise:</w:t>
      </w:r>
    </w:p>
    <w:p w14:paraId="60375142" w14:textId="77777777" w:rsidR="00690C08" w:rsidRPr="00690C08" w:rsidRDefault="00690C08" w:rsidP="00690C08">
      <w:pPr>
        <w:numPr>
          <w:ilvl w:val="0"/>
          <w:numId w:val="7"/>
        </w:numPr>
      </w:pPr>
      <w:r w:rsidRPr="00690C08">
        <w:t>Probanden verwenden die Anwendung ohne Erklärung</w:t>
      </w:r>
    </w:p>
    <w:p w14:paraId="45354BB6" w14:textId="77777777" w:rsidR="00690C08" w:rsidRPr="00690C08" w:rsidRDefault="00690C08" w:rsidP="00690C08">
      <w:pPr>
        <w:numPr>
          <w:ilvl w:val="0"/>
          <w:numId w:val="7"/>
        </w:numPr>
      </w:pPr>
      <w:r w:rsidRPr="00690C08">
        <w:t>Beobachtung: Finden sie alle Funktionen intuitiv? Gibt es Stolperstellen?</w:t>
      </w:r>
    </w:p>
    <w:p w14:paraId="28A64CD3" w14:textId="77777777" w:rsidR="00690C08" w:rsidRPr="00690C08" w:rsidRDefault="00690C08" w:rsidP="00690C08">
      <w:pPr>
        <w:numPr>
          <w:ilvl w:val="0"/>
          <w:numId w:val="7"/>
        </w:numPr>
      </w:pPr>
      <w:r w:rsidRPr="00690C08">
        <w:t>Rückmeldung nutzen, um z.</w:t>
      </w:r>
      <w:r w:rsidRPr="00690C08">
        <w:rPr>
          <w:rFonts w:ascii="Arial" w:hAnsi="Arial" w:cs="Arial"/>
        </w:rPr>
        <w:t> </w:t>
      </w:r>
      <w:r w:rsidRPr="00690C08">
        <w:t>B. Labels, Buttons oder die Vorschau zu optimieren</w:t>
      </w:r>
    </w:p>
    <w:p w14:paraId="0EDE0DFA" w14:textId="77777777" w:rsidR="00690C08" w:rsidRPr="00690C08" w:rsidRDefault="00690C08" w:rsidP="00690C08">
      <w:r w:rsidRPr="00690C08">
        <w:pict w14:anchorId="100216C3">
          <v:rect id="_x0000_i1073" style="width:0;height:1.5pt" o:hralign="center" o:hrstd="t" o:hr="t" fillcolor="#a0a0a0" stroked="f"/>
        </w:pict>
      </w:r>
    </w:p>
    <w:p w14:paraId="77CAE2B2" w14:textId="77777777" w:rsidR="00690C08" w:rsidRPr="00690C08" w:rsidRDefault="00690C08" w:rsidP="00F45EAB">
      <w:pPr>
        <w:pStyle w:val="berschrift1"/>
      </w:pPr>
      <w:r w:rsidRPr="00690C08">
        <w:t>Robustheits-/Negativtests</w:t>
      </w:r>
    </w:p>
    <w:p w14:paraId="3D67AD51" w14:textId="77777777" w:rsidR="00690C08" w:rsidRPr="00690C08" w:rsidRDefault="00690C08" w:rsidP="00690C08">
      <w:r w:rsidRPr="00690C08">
        <w:rPr>
          <w:b/>
          <w:bCs/>
        </w:rPr>
        <w:t>Ziel:</w:t>
      </w:r>
      <w:r w:rsidRPr="00690C08">
        <w:t xml:space="preserve"> Verhalten bei unerwartetem oder fehlerhaftem Input prüfen</w:t>
      </w:r>
      <w:r w:rsidRPr="00690C08">
        <w:br/>
      </w:r>
      <w:r w:rsidRPr="00690C08">
        <w:rPr>
          <w:b/>
          <w:bCs/>
        </w:rPr>
        <w:t>Vorgehensweise:</w:t>
      </w:r>
    </w:p>
    <w:p w14:paraId="4D70D092" w14:textId="77777777" w:rsidR="00690C08" w:rsidRPr="00690C08" w:rsidRDefault="00690C08" w:rsidP="00690C08">
      <w:pPr>
        <w:numPr>
          <w:ilvl w:val="0"/>
          <w:numId w:val="8"/>
        </w:numPr>
      </w:pPr>
      <w:r w:rsidRPr="00690C08">
        <w:t>Ungültige XML-Dateien importieren (z.</w:t>
      </w:r>
      <w:r w:rsidRPr="00690C08">
        <w:rPr>
          <w:rFonts w:ascii="Arial" w:hAnsi="Arial" w:cs="Arial"/>
        </w:rPr>
        <w:t> </w:t>
      </w:r>
      <w:r w:rsidRPr="00690C08">
        <w:t>B. ohne &lt;</w:t>
      </w:r>
      <w:proofErr w:type="spellStart"/>
      <w:r w:rsidRPr="00690C08">
        <w:t>question</w:t>
      </w:r>
      <w:proofErr w:type="spellEnd"/>
      <w:r w:rsidRPr="00690C08">
        <w:t>&gt;-Elemente)</w:t>
      </w:r>
    </w:p>
    <w:p w14:paraId="7BFE4A33" w14:textId="77777777" w:rsidR="00690C08" w:rsidRPr="00690C08" w:rsidRDefault="00690C08" w:rsidP="00690C08">
      <w:pPr>
        <w:numPr>
          <w:ilvl w:val="0"/>
          <w:numId w:val="8"/>
        </w:numPr>
      </w:pPr>
      <w:r w:rsidRPr="00690C08">
        <w:t>Verhalten bei leerer Datei oder beim Entfernen aller Checkboxen</w:t>
      </w:r>
    </w:p>
    <w:p w14:paraId="4DEFD942" w14:textId="26A6D7E8" w:rsidR="008A7F58" w:rsidRDefault="00690C08" w:rsidP="00FD00CB">
      <w:pPr>
        <w:numPr>
          <w:ilvl w:val="0"/>
          <w:numId w:val="8"/>
        </w:numPr>
      </w:pPr>
      <w:r w:rsidRPr="00690C08">
        <w:t>Erwartung: Kein Absturz, sondern sichere Fehlerbehandlung oder Benutzerhinweis</w:t>
      </w:r>
    </w:p>
    <w:sectPr w:rsidR="008A7F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C98"/>
    <w:multiLevelType w:val="multilevel"/>
    <w:tmpl w:val="872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6D04"/>
    <w:multiLevelType w:val="multilevel"/>
    <w:tmpl w:val="E1CA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841CB"/>
    <w:multiLevelType w:val="multilevel"/>
    <w:tmpl w:val="72A0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2314C"/>
    <w:multiLevelType w:val="multilevel"/>
    <w:tmpl w:val="EB24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52F4A"/>
    <w:multiLevelType w:val="multilevel"/>
    <w:tmpl w:val="D880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D4AB7"/>
    <w:multiLevelType w:val="multilevel"/>
    <w:tmpl w:val="22F0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43FF8"/>
    <w:multiLevelType w:val="multilevel"/>
    <w:tmpl w:val="8AE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9170F"/>
    <w:multiLevelType w:val="multilevel"/>
    <w:tmpl w:val="A83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871614">
    <w:abstractNumId w:val="4"/>
  </w:num>
  <w:num w:numId="2" w16cid:durableId="1752652410">
    <w:abstractNumId w:val="7"/>
  </w:num>
  <w:num w:numId="3" w16cid:durableId="929044668">
    <w:abstractNumId w:val="5"/>
  </w:num>
  <w:num w:numId="4" w16cid:durableId="855921777">
    <w:abstractNumId w:val="3"/>
  </w:num>
  <w:num w:numId="5" w16cid:durableId="450632621">
    <w:abstractNumId w:val="6"/>
  </w:num>
  <w:num w:numId="6" w16cid:durableId="2009406064">
    <w:abstractNumId w:val="0"/>
  </w:num>
  <w:num w:numId="7" w16cid:durableId="669336059">
    <w:abstractNumId w:val="1"/>
  </w:num>
  <w:num w:numId="8" w16cid:durableId="788595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08"/>
    <w:rsid w:val="00617EF1"/>
    <w:rsid w:val="00690C08"/>
    <w:rsid w:val="007B73C0"/>
    <w:rsid w:val="008A7F58"/>
    <w:rsid w:val="00F45EAB"/>
    <w:rsid w:val="00F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B4E8"/>
  <w15:chartTrackingRefBased/>
  <w15:docId w15:val="{FE44E655-0634-444B-B357-A44ADBAD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0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0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0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0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0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0C0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0C0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0C0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0C0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0C0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0C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0C0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0C0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0C0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0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0C0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0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Link</dc:creator>
  <cp:keywords/>
  <dc:description/>
  <cp:lastModifiedBy>Tom Link</cp:lastModifiedBy>
  <cp:revision>4</cp:revision>
  <cp:lastPrinted>2025-05-09T09:58:00Z</cp:lastPrinted>
  <dcterms:created xsi:type="dcterms:W3CDTF">2025-05-09T09:57:00Z</dcterms:created>
  <dcterms:modified xsi:type="dcterms:W3CDTF">2025-05-09T09:59:00Z</dcterms:modified>
</cp:coreProperties>
</file>