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D8C2" w14:textId="77777777" w:rsidR="004D026D" w:rsidRPr="00E551FB" w:rsidRDefault="00000000">
      <w:pPr>
        <w:pStyle w:val="Standard"/>
        <w:jc w:val="center"/>
        <w:rPr>
          <w:rFonts w:hint="eastAsia"/>
          <w:b/>
          <w:bCs/>
          <w:sz w:val="28"/>
          <w:szCs w:val="28"/>
        </w:rPr>
      </w:pPr>
      <w:r w:rsidRPr="00E551FB">
        <w:rPr>
          <w:b/>
          <w:bCs/>
          <w:sz w:val="28"/>
          <w:szCs w:val="28"/>
        </w:rPr>
        <w:t>Pomiar prędkości dźwięku w powietrzu metodą przesunięcia fazowego (oscyloskopową) – Sprawozdanie</w:t>
      </w:r>
    </w:p>
    <w:p w14:paraId="30D24A04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0E6E567F" w14:textId="77777777" w:rsidR="004D026D" w:rsidRDefault="00000000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9F8EDD9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1DC98203" w14:textId="77777777" w:rsidR="004D026D" w:rsidRDefault="0000000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Fale akustyczne, nazywane również falami dźwiękowymi, to cyklicznie następujące  po sobie zmiany ciśnienia i gęstości, rozchodzące się w ośrodku w postaci fali podłużnej, którym towarzyszą drgania cząsteczek ośrodka. Fale te możemy podzielić w zależności od ich częstotliwości na:</w:t>
      </w:r>
    </w:p>
    <w:p w14:paraId="568D814F" w14:textId="77777777" w:rsidR="004D026D" w:rsidRDefault="00000000" w:rsidP="00BA3D47">
      <w:pPr>
        <w:pStyle w:val="Standard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Fale infradźwiękowe (poniżej 16 </w:t>
      </w:r>
      <w:proofErr w:type="spell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>)</w:t>
      </w:r>
    </w:p>
    <w:p w14:paraId="0DA693D6" w14:textId="77777777" w:rsidR="004D026D" w:rsidRDefault="00000000" w:rsidP="00BA3D47">
      <w:pPr>
        <w:pStyle w:val="Standard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Fale dźwiękowe (od 16 </w:t>
      </w:r>
      <w:proofErr w:type="spell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 xml:space="preserve"> do 29 </w:t>
      </w:r>
      <w:proofErr w:type="spell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>)- jedyne słyszane przez człowieka</w:t>
      </w:r>
    </w:p>
    <w:p w14:paraId="4A822DF1" w14:textId="77777777" w:rsidR="004D026D" w:rsidRDefault="00000000" w:rsidP="00BA3D47">
      <w:pPr>
        <w:pStyle w:val="Standard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Dale ultradźwiękowe (powyżej 20 kHz)</w:t>
      </w:r>
    </w:p>
    <w:p w14:paraId="6E68B813" w14:textId="77777777" w:rsidR="00BA3D47" w:rsidRDefault="00000000" w:rsidP="00BA3D47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Fale hiperdźwiękowe (powyżej 10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Hz</w:t>
      </w:r>
      <w:proofErr w:type="spellEnd"/>
      <w:r>
        <w:rPr>
          <w:sz w:val="28"/>
          <w:szCs w:val="28"/>
        </w:rPr>
        <w:t>)</w:t>
      </w:r>
    </w:p>
    <w:p w14:paraId="051507E3" w14:textId="77777777" w:rsidR="00BA3D47" w:rsidRDefault="00BA3D47" w:rsidP="00BA3D47">
      <w:pPr>
        <w:pStyle w:val="Standard"/>
        <w:rPr>
          <w:sz w:val="28"/>
          <w:szCs w:val="28"/>
        </w:rPr>
      </w:pPr>
    </w:p>
    <w:p w14:paraId="5B470D5B" w14:textId="12BCC1EF" w:rsidR="004D026D" w:rsidRPr="00BA3D47" w:rsidRDefault="00000000" w:rsidP="00BA3D47">
      <w:pPr>
        <w:pStyle w:val="Standard"/>
        <w:rPr>
          <w:rFonts w:hint="eastAsia"/>
          <w:sz w:val="28"/>
          <w:szCs w:val="28"/>
        </w:rPr>
      </w:pPr>
      <w:r w:rsidRPr="00BA3D47">
        <w:rPr>
          <w:sz w:val="28"/>
          <w:szCs w:val="28"/>
        </w:rPr>
        <w:t>Faza fali to faza drgań punktu ośrodka, w którym rozchodzi się fala. Faza określa, w której części okresu fali znajduje się punkt fali.</w:t>
      </w:r>
    </w:p>
    <w:p w14:paraId="4FD849FA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379AE791" w14:textId="77777777" w:rsidR="004D026D" w:rsidRDefault="00000000">
      <w:pPr>
        <w:pStyle w:val="Standard"/>
        <w:rPr>
          <w:rFonts w:hint="eastAsia"/>
          <w:sz w:val="28"/>
          <w:szCs w:val="28"/>
        </w:rPr>
      </w:pPr>
      <w:r>
        <w:rPr>
          <w:color w:val="1D1D1D"/>
          <w:sz w:val="28"/>
          <w:szCs w:val="28"/>
        </w:rPr>
        <w:t>Przesunięcie fazowe to niewielka różnica między dwiema falami. W matematyce i elektronice jest to opóźnienie między dwiema falami o tym samym okresie lub częstotliwości. Zazwyczaj przesunięcie fazowe jest wyrażane w postaci kąta, który można zmierzyć w stopniach lub radianach, a kąt może być dodatni lub ujemny.</w:t>
      </w:r>
    </w:p>
    <w:p w14:paraId="4CB28728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77F7EF6E" w14:textId="4F7123A3" w:rsidR="004D026D" w:rsidRDefault="0000000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Prędkość rozchodzenia się dźwięku zależy od tego, jak gęsto ułożone są te drobiny. W powietrzu, tuż nad ziemią, dźwięk przemieszcza się z prędkością 340m/s. Czym wyższa temperatura tym szybciej przemieszcza się w powietrzu dźwięk.</w:t>
      </w:r>
    </w:p>
    <w:p w14:paraId="45F5350C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6B00E46C" w14:textId="77777777" w:rsidR="004D026D" w:rsidRDefault="0000000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Krzywa </w:t>
      </w:r>
      <w:proofErr w:type="spellStart"/>
      <w:r>
        <w:rPr>
          <w:sz w:val="28"/>
          <w:szCs w:val="28"/>
        </w:rPr>
        <w:t>Lissajous</w:t>
      </w:r>
      <w:proofErr w:type="spellEnd"/>
      <w:r>
        <w:rPr>
          <w:sz w:val="28"/>
          <w:szCs w:val="28"/>
        </w:rPr>
        <w:t xml:space="preserve"> to krzywa parametryczna, zakreślana przez punkt materialny, który porusza się ruchem harmonicznym w dwóch prostopadłych kierunkach.</w:t>
      </w:r>
    </w:p>
    <w:p w14:paraId="1C4805FD" w14:textId="77777777" w:rsidR="004D026D" w:rsidRDefault="004D026D">
      <w:pPr>
        <w:pStyle w:val="Standard"/>
        <w:rPr>
          <w:sz w:val="28"/>
          <w:szCs w:val="28"/>
        </w:rPr>
      </w:pPr>
    </w:p>
    <w:p w14:paraId="2549AE24" w14:textId="079A3924" w:rsidR="00FF52A6" w:rsidRDefault="00FF52A6" w:rsidP="00FF52A6">
      <w:pPr>
        <w:pStyle w:val="Standard"/>
        <w:jc w:val="center"/>
        <w:rPr>
          <w:sz w:val="28"/>
          <w:szCs w:val="28"/>
        </w:rPr>
      </w:pPr>
      <w:r w:rsidRPr="00FF52A6">
        <w:rPr>
          <w:sz w:val="28"/>
          <w:szCs w:val="28"/>
        </w:rPr>
        <w:drawing>
          <wp:inline distT="0" distB="0" distL="0" distR="0" wp14:anchorId="428EC9F5" wp14:editId="3EB05FCF">
            <wp:extent cx="3638453" cy="1607820"/>
            <wp:effectExtent l="0" t="0" r="635" b="0"/>
            <wp:docPr id="14678940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94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806" cy="16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FC4E" w14:textId="77777777" w:rsidR="00FF52A6" w:rsidRDefault="00FF52A6">
      <w:pPr>
        <w:pStyle w:val="Standard"/>
        <w:rPr>
          <w:rFonts w:hint="eastAsia"/>
          <w:sz w:val="28"/>
          <w:szCs w:val="28"/>
        </w:rPr>
      </w:pPr>
    </w:p>
    <w:p w14:paraId="6E88733C" w14:textId="052379CF" w:rsidR="00FF52A6" w:rsidRDefault="0000000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Doświadczenie polega na zbadaniu fali akustycznej w rurze </w:t>
      </w:r>
      <w:proofErr w:type="spellStart"/>
      <w:r>
        <w:rPr>
          <w:sz w:val="28"/>
          <w:szCs w:val="28"/>
        </w:rPr>
        <w:t>Kundta</w:t>
      </w:r>
      <w:proofErr w:type="spellEnd"/>
      <w:r>
        <w:rPr>
          <w:sz w:val="28"/>
          <w:szCs w:val="28"/>
        </w:rPr>
        <w:t xml:space="preserve"> za pomocą przesuwanego mikrofonu podłączonego do oscylatora. Zmieniając położenie tłoka, zmienia</w:t>
      </w:r>
      <w:r w:rsidR="00BA3D47">
        <w:rPr>
          <w:sz w:val="28"/>
          <w:szCs w:val="28"/>
        </w:rPr>
        <w:t>ją</w:t>
      </w:r>
      <w:r>
        <w:rPr>
          <w:sz w:val="28"/>
          <w:szCs w:val="28"/>
        </w:rPr>
        <w:t xml:space="preserve"> się warunki propagacji fali</w:t>
      </w:r>
      <w:r w:rsidR="00BA3D47">
        <w:rPr>
          <w:sz w:val="28"/>
          <w:szCs w:val="28"/>
        </w:rPr>
        <w:t>, co można zaobserwować przy pomocy oscyloskopu</w:t>
      </w:r>
      <w:r w:rsidR="00FF52A6">
        <w:rPr>
          <w:sz w:val="28"/>
          <w:szCs w:val="28"/>
        </w:rPr>
        <w:t xml:space="preserve"> w postaci krzywej </w:t>
      </w:r>
      <w:proofErr w:type="spellStart"/>
      <w:r w:rsidR="00FF52A6">
        <w:rPr>
          <w:sz w:val="28"/>
          <w:szCs w:val="28"/>
        </w:rPr>
        <w:t>Lissajous</w:t>
      </w:r>
      <w:proofErr w:type="spellEnd"/>
      <w:r w:rsidR="00BA3D47">
        <w:rPr>
          <w:sz w:val="28"/>
          <w:szCs w:val="28"/>
        </w:rPr>
        <w:t>.</w:t>
      </w:r>
      <w:r w:rsidR="001728BD">
        <w:rPr>
          <w:sz w:val="28"/>
          <w:szCs w:val="28"/>
        </w:rPr>
        <w:t xml:space="preserve"> </w:t>
      </w:r>
      <w:r w:rsidR="00F54D45">
        <w:rPr>
          <w:sz w:val="28"/>
          <w:szCs w:val="28"/>
        </w:rPr>
        <w:t xml:space="preserve">Zmierzenie </w:t>
      </w:r>
      <w:r w:rsidR="0064521E">
        <w:rPr>
          <w:sz w:val="28"/>
          <w:szCs w:val="28"/>
        </w:rPr>
        <w:t xml:space="preserve">przesunięcia mikrofonu w </w:t>
      </w:r>
      <w:r w:rsidR="00DA5E16">
        <w:rPr>
          <w:sz w:val="28"/>
          <w:szCs w:val="28"/>
        </w:rPr>
        <w:t xml:space="preserve">miejscach, w których oscyloskop wskazuje charakterystyczne </w:t>
      </w:r>
      <w:r w:rsidR="00D04C82">
        <w:rPr>
          <w:sz w:val="28"/>
          <w:szCs w:val="28"/>
        </w:rPr>
        <w:t xml:space="preserve">kształty, pozwala na obliczenie </w:t>
      </w:r>
      <w:r w:rsidR="000B6F29">
        <w:rPr>
          <w:sz w:val="28"/>
          <w:szCs w:val="28"/>
        </w:rPr>
        <w:t>prędkości dźwięku w powietrzu przy danej temperaturze.</w:t>
      </w:r>
    </w:p>
    <w:p w14:paraId="46FECF18" w14:textId="77777777" w:rsidR="000475ED" w:rsidRDefault="000475E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</w:p>
    <w:p w14:paraId="2A910001" w14:textId="0FD9E359" w:rsidR="009E2EAD" w:rsidRPr="000475ED" w:rsidRDefault="000475ED" w:rsidP="000475ED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Zadanie 1. </w:t>
      </w:r>
      <w:r w:rsidR="00000000">
        <w:rPr>
          <w:b/>
          <w:bCs/>
          <w:sz w:val="28"/>
          <w:szCs w:val="28"/>
        </w:rPr>
        <w:t xml:space="preserve">Obliczyć odległości miedzy położeniami mikrofonu, w których różnica faz sygnału głośnika i mikrofonu różni się o π. </w:t>
      </w:r>
    </w:p>
    <w:p w14:paraId="534537FB" w14:textId="77777777" w:rsidR="009E2EAD" w:rsidRDefault="009E2EAD" w:rsidP="009E2EAD">
      <w:pPr>
        <w:pStyle w:val="Standard"/>
        <w:jc w:val="both"/>
        <w:rPr>
          <w:b/>
          <w:bCs/>
          <w:sz w:val="28"/>
          <w:szCs w:val="28"/>
        </w:rPr>
      </w:pPr>
    </w:p>
    <w:p w14:paraId="400C66FE" w14:textId="1E06F01C" w:rsidR="004D026D" w:rsidRPr="009E2EAD" w:rsidRDefault="00EA1994" w:rsidP="009E2EAD">
      <w:pPr>
        <w:pStyle w:val="Standard"/>
        <w:jc w:val="center"/>
        <w:rPr>
          <w:rFonts w:hint="eastAsia"/>
          <w:b/>
          <w:bCs/>
          <w:sz w:val="28"/>
          <w:szCs w:val="28"/>
        </w:rPr>
      </w:pPr>
      <w:r w:rsidRPr="00EA1994">
        <w:rPr>
          <w:b/>
          <w:bCs/>
          <w:sz w:val="28"/>
          <w:szCs w:val="28"/>
        </w:rPr>
        <w:drawing>
          <wp:inline distT="0" distB="0" distL="0" distR="0" wp14:anchorId="23B9AFE9" wp14:editId="7594E80F">
            <wp:extent cx="2211621" cy="3911244"/>
            <wp:effectExtent l="0" t="0" r="0" b="0"/>
            <wp:docPr id="5001083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083" name="Obraz 1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378" cy="39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0680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6BEB2619" w14:textId="564633BD" w:rsidR="00F454F4" w:rsidRDefault="000475ED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Zadanie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>Obliczyć średnią wartość ∆</w:t>
      </w:r>
      <w:proofErr w:type="spellStart"/>
      <w:r w:rsidR="00000000">
        <w:rPr>
          <w:b/>
          <w:bCs/>
          <w:sz w:val="28"/>
          <w:szCs w:val="28"/>
        </w:rPr>
        <w:t>x</w:t>
      </w:r>
      <w:r w:rsidR="00000000">
        <w:rPr>
          <w:b/>
          <w:bCs/>
          <w:sz w:val="28"/>
          <w:szCs w:val="28"/>
          <w:vertAlign w:val="subscript"/>
        </w:rPr>
        <w:t>sr</w:t>
      </w:r>
      <w:proofErr w:type="spellEnd"/>
      <w:r w:rsidR="00000000">
        <w:rPr>
          <w:b/>
          <w:bCs/>
          <w:sz w:val="28"/>
          <w:szCs w:val="28"/>
        </w:rPr>
        <w:t>, oraz jej niepewność</w:t>
      </w:r>
      <w:r w:rsidR="00AA61C0" w:rsidRPr="00AA61C0">
        <w:rPr>
          <w:rFonts w:ascii="Cambria Math" w:hAnsi="Cambria Math"/>
          <w:i/>
          <w:noProof/>
          <w:sz w:val="28"/>
          <w:szCs w:val="28"/>
        </w:rPr>
        <w:t xml:space="preserve"> </w:t>
      </w:r>
      <w:r w:rsidR="00000000">
        <w:rPr>
          <w:b/>
          <w:bCs/>
          <w:sz w:val="28"/>
          <w:szCs w:val="28"/>
        </w:rPr>
        <w:t>całkowitą, uwzględniając niepewność uśrednienia u</w:t>
      </w:r>
      <w:proofErr w:type="spellStart"/>
      <w:r w:rsidR="00000000">
        <w:rPr>
          <w:b/>
          <w:bCs/>
          <w:sz w:val="28"/>
          <w:szCs w:val="28"/>
          <w:vertAlign w:val="subscript"/>
        </w:rPr>
        <w:t>a</w:t>
      </w:r>
      <w:proofErr w:type="spellEnd"/>
      <w:r w:rsidR="00000000">
        <w:rPr>
          <w:b/>
          <w:bCs/>
          <w:sz w:val="28"/>
          <w:szCs w:val="28"/>
        </w:rPr>
        <w:t>(</w:t>
      </w:r>
      <w:proofErr w:type="spellStart"/>
      <w:r w:rsidR="00000000">
        <w:rPr>
          <w:b/>
          <w:bCs/>
          <w:sz w:val="28"/>
          <w:szCs w:val="28"/>
        </w:rPr>
        <w:t>x</w:t>
      </w:r>
      <w:r w:rsidR="00000000">
        <w:rPr>
          <w:b/>
          <w:bCs/>
          <w:sz w:val="28"/>
          <w:szCs w:val="28"/>
          <w:vertAlign w:val="subscript"/>
        </w:rPr>
        <w:t>sr</w:t>
      </w:r>
      <w:proofErr w:type="spellEnd"/>
      <w:r w:rsidR="00000000">
        <w:rPr>
          <w:b/>
          <w:bCs/>
          <w:sz w:val="28"/>
          <w:szCs w:val="28"/>
        </w:rPr>
        <w:t xml:space="preserve">) oraz dokładność przyrządu użytego do pomiaru odległości </w:t>
      </w:r>
      <w:proofErr w:type="spellStart"/>
      <w:r w:rsidR="00000000">
        <w:rPr>
          <w:b/>
          <w:bCs/>
          <w:sz w:val="28"/>
          <w:szCs w:val="28"/>
        </w:rPr>
        <w:t>u</w:t>
      </w:r>
      <w:r w:rsidR="00000000">
        <w:rPr>
          <w:b/>
          <w:bCs/>
          <w:sz w:val="28"/>
          <w:szCs w:val="28"/>
          <w:vertAlign w:val="subscript"/>
        </w:rPr>
        <w:t>b</w:t>
      </w:r>
      <w:proofErr w:type="spellEnd"/>
      <w:r w:rsidR="00000000">
        <w:rPr>
          <w:b/>
          <w:bCs/>
          <w:sz w:val="28"/>
          <w:szCs w:val="28"/>
        </w:rPr>
        <w:t>(x).</w:t>
      </w:r>
    </w:p>
    <w:p w14:paraId="0BEBC85E" w14:textId="431D62D3" w:rsidR="00AA61C0" w:rsidRPr="00AA61C0" w:rsidRDefault="00AA61C0" w:rsidP="00AA61C0">
      <w:pPr>
        <w:rPr>
          <w:sz w:val="28"/>
          <w:szCs w:val="28"/>
        </w:rPr>
      </w:pPr>
    </w:p>
    <w:p w14:paraId="21405F05" w14:textId="59652047" w:rsidR="00AA61C0" w:rsidRDefault="00FE390B" w:rsidP="00AA61C0">
      <w:pPr>
        <w:ind w:firstLine="709"/>
        <w:rPr>
          <w:sz w:val="28"/>
          <w:szCs w:val="28"/>
        </w:rPr>
      </w:pPr>
      <w:r w:rsidRPr="009C631E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2E040D" wp14:editId="5256F9E2">
            <wp:simplePos x="0" y="0"/>
            <wp:positionH relativeFrom="column">
              <wp:posOffset>-319405</wp:posOffset>
            </wp:positionH>
            <wp:positionV relativeFrom="paragraph">
              <wp:posOffset>156845</wp:posOffset>
            </wp:positionV>
            <wp:extent cx="3759200" cy="3055620"/>
            <wp:effectExtent l="0" t="0" r="0" b="0"/>
            <wp:wrapSquare wrapText="bothSides"/>
            <wp:docPr id="60187646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7646" name="Obraz 1" descr="Obraz zawierający stół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73BB5" w14:textId="0568D1AC" w:rsidR="00AA61C0" w:rsidRPr="00AA61C0" w:rsidRDefault="00AA61C0" w:rsidP="00AA61C0">
      <w:pPr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e>
          </m:rad>
        </m:oMath>
      </m:oMathPara>
    </w:p>
    <w:p w14:paraId="59AC3E7B" w14:textId="77777777" w:rsidR="00AA61C0" w:rsidRDefault="00AA61C0" w:rsidP="00AA61C0">
      <w:pPr>
        <w:ind w:firstLine="709"/>
        <w:rPr>
          <w:sz w:val="28"/>
          <w:szCs w:val="28"/>
        </w:rPr>
      </w:pPr>
    </w:p>
    <w:p w14:paraId="52979FC8" w14:textId="0070A666" w:rsidR="00AA61C0" w:rsidRPr="00AA61C0" w:rsidRDefault="00AA61C0" w:rsidP="00AA61C0">
      <w:pPr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noProof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α,N</m:t>
              </m:r>
            </m:sub>
          </m:sSub>
        </m:oMath>
      </m:oMathPara>
    </w:p>
    <w:p w14:paraId="7A96FF59" w14:textId="77777777" w:rsidR="00AA61C0" w:rsidRPr="00AA61C0" w:rsidRDefault="00AA61C0" w:rsidP="00AA61C0">
      <w:pPr>
        <w:rPr>
          <w:noProof/>
          <w:sz w:val="28"/>
          <w:szCs w:val="28"/>
        </w:rPr>
      </w:pPr>
    </w:p>
    <w:p w14:paraId="1E7EE8A7" w14:textId="2B66B141" w:rsidR="00AA61C0" w:rsidRPr="00AA61C0" w:rsidRDefault="00AA61C0" w:rsidP="00AA61C0">
      <w:pPr>
        <w:pStyle w:val="Standard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e>
                  </m:acc>
                </m:sub>
              </m:sSub>
            </m:e>
          </m:nary>
        </m:oMath>
      </m:oMathPara>
    </w:p>
    <w:p w14:paraId="3374E48C" w14:textId="77777777" w:rsidR="00AA61C0" w:rsidRDefault="00AA61C0" w:rsidP="00AA61C0">
      <w:pPr>
        <w:pStyle w:val="Standard"/>
        <w:rPr>
          <w:sz w:val="28"/>
          <w:szCs w:val="28"/>
        </w:rPr>
      </w:pPr>
    </w:p>
    <w:p w14:paraId="22D2A219" w14:textId="52839F30" w:rsidR="00F454F4" w:rsidRPr="00F951EE" w:rsidRDefault="00F454F4" w:rsidP="00AA61C0">
      <w:pPr>
        <w:pStyle w:val="Standard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cm</m:t>
          </m:r>
        </m:oMath>
      </m:oMathPara>
    </w:p>
    <w:p w14:paraId="06DC22D6" w14:textId="034A07A6" w:rsidR="00F951EE" w:rsidRDefault="00F951EE" w:rsidP="00F454F4">
      <w:pPr>
        <w:pStyle w:val="Standard"/>
        <w:jc w:val="center"/>
        <w:rPr>
          <w:noProof/>
          <w:sz w:val="28"/>
          <w:szCs w:val="28"/>
        </w:rPr>
      </w:pPr>
    </w:p>
    <w:p w14:paraId="62751EB3" w14:textId="77777777" w:rsidR="00014DFB" w:rsidRDefault="00014DF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</w:p>
    <w:p w14:paraId="775EE318" w14:textId="72FBE00A" w:rsidR="004D026D" w:rsidRDefault="000475ED" w:rsidP="00AA61C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Zadanie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 xml:space="preserve">Obliczyć prędkość </w:t>
      </w:r>
      <w:r>
        <w:rPr>
          <w:b/>
          <w:bCs/>
          <w:sz w:val="28"/>
          <w:szCs w:val="28"/>
        </w:rPr>
        <w:t>dźwięku</w:t>
      </w:r>
    </w:p>
    <w:p w14:paraId="0F98386E" w14:textId="77777777" w:rsidR="00404135" w:rsidRDefault="00404135" w:rsidP="00AA61C0">
      <w:pPr>
        <w:pStyle w:val="Standard"/>
        <w:rPr>
          <w:b/>
          <w:bCs/>
          <w:sz w:val="28"/>
          <w:szCs w:val="28"/>
        </w:rPr>
      </w:pPr>
    </w:p>
    <w:p w14:paraId="058AD1F6" w14:textId="77777777" w:rsidR="0011034C" w:rsidRPr="0011034C" w:rsidRDefault="0011034C" w:rsidP="00AA61C0">
      <w:pPr>
        <w:pStyle w:val="Standard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c=2fΔ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sr</m:t>
              </m:r>
            </m:sub>
          </m:sSub>
        </m:oMath>
      </m:oMathPara>
    </w:p>
    <w:p w14:paraId="2444B9EE" w14:textId="3F76113D" w:rsidR="0011034C" w:rsidRDefault="0011034C" w:rsidP="00AA61C0">
      <w:pPr>
        <w:pStyle w:val="Standard"/>
        <w:rPr>
          <w:sz w:val="28"/>
          <w:szCs w:val="28"/>
        </w:rPr>
      </w:pPr>
    </w:p>
    <w:p w14:paraId="5EF9C71F" w14:textId="10A1E79C" w:rsidR="0011034C" w:rsidRDefault="0011034C" w:rsidP="0011034C">
      <w:pPr>
        <w:pStyle w:val="Standard"/>
        <w:jc w:val="center"/>
        <w:rPr>
          <w:rFonts w:hint="eastAsia"/>
          <w:b/>
          <w:bCs/>
          <w:sz w:val="28"/>
          <w:szCs w:val="28"/>
        </w:rPr>
      </w:pPr>
      <w:r w:rsidRPr="0011034C">
        <w:rPr>
          <w:b/>
          <w:bCs/>
          <w:sz w:val="28"/>
          <w:szCs w:val="28"/>
        </w:rPr>
        <w:drawing>
          <wp:inline distT="0" distB="0" distL="0" distR="0" wp14:anchorId="338D91BD" wp14:editId="2B80720F">
            <wp:extent cx="1539240" cy="3511999"/>
            <wp:effectExtent l="0" t="0" r="3810" b="0"/>
            <wp:docPr id="1399473488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3488" name="Obraz 1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1768" cy="35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039" w14:textId="2C02CE49" w:rsidR="004D026D" w:rsidRDefault="004D026D">
      <w:pPr>
        <w:pStyle w:val="Standard"/>
        <w:rPr>
          <w:rFonts w:hint="eastAsia"/>
          <w:sz w:val="28"/>
          <w:szCs w:val="28"/>
        </w:rPr>
      </w:pPr>
    </w:p>
    <w:p w14:paraId="0AEA21F8" w14:textId="4E02BCD0" w:rsidR="004D026D" w:rsidRDefault="000475ED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Zadanie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>Korzystając z prawa przenoszenia niepewności, obliczyć niepewność wyznaczonej prędkości. Analogiczne obliczenia przeprowadzić dla pozostałych częstotliwości fali akustycznej.</w:t>
      </w:r>
    </w:p>
    <w:p w14:paraId="3B791130" w14:textId="1CCA28F9" w:rsidR="0011034C" w:rsidRDefault="0011034C">
      <w:pPr>
        <w:pStyle w:val="Standard"/>
      </w:pPr>
    </w:p>
    <w:p w14:paraId="7575A4A1" w14:textId="77777777" w:rsidR="00FC7C6A" w:rsidRDefault="00FC7C6A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37A1BC" wp14:editId="1A924BF0">
                <wp:simplePos x="0" y="0"/>
                <wp:positionH relativeFrom="margin">
                  <wp:posOffset>2021840</wp:posOffset>
                </wp:positionH>
                <wp:positionV relativeFrom="paragraph">
                  <wp:posOffset>895985</wp:posOffset>
                </wp:positionV>
                <wp:extent cx="4480560" cy="1404620"/>
                <wp:effectExtent l="0" t="0" r="0" b="508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01B5E" w14:textId="66D9E858" w:rsidR="00D92640" w:rsidRPr="00D92640" w:rsidRDefault="00D9264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D92640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=2fΔ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sr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25FB51" w14:textId="77777777" w:rsidR="00D92640" w:rsidRPr="00D92640" w:rsidRDefault="00D9264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</w:p>
                          <w:p w14:paraId="406E4F48" w14:textId="5DD536F1" w:rsidR="00D92640" w:rsidRPr="00D92640" w:rsidRDefault="00D9264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u(c)=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∂c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∂f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*u(f)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∂c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Δx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sr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*u(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Δx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sr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2∙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Δx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sr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∙u(f)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(2∙f∙u(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Δx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018E6972" w14:textId="77777777" w:rsidR="00D92640" w:rsidRPr="00D92640" w:rsidRDefault="00D92640"/>
                          <w:p w14:paraId="7686F924" w14:textId="12C48176" w:rsidR="00D92640" w:rsidRDefault="00D9264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0,1%⋅</m:t>
                                    </m:r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+3⋅1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37A1B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9.2pt;margin-top:70.55pt;width:352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" stroked="f">
                <v:textbox style="mso-fit-shape-to-text:t">
                  <w:txbxContent>
                    <w:p w14:paraId="70901B5E" w14:textId="66D9E858" w:rsidR="00D92640" w:rsidRPr="00D92640" w:rsidRDefault="00D92640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D92640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=2fΔ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sr</m:t>
                              </m:r>
                            </m:sub>
                          </m:sSub>
                        </m:oMath>
                      </m:oMathPara>
                    </w:p>
                    <w:p w14:paraId="4B25FB51" w14:textId="77777777" w:rsidR="00D92640" w:rsidRPr="00D92640" w:rsidRDefault="00D92640">
                      <w:pPr>
                        <w:rPr>
                          <w:rFonts w:ascii="Cambria Math" w:hAnsi="Cambria Math"/>
                          <w:i/>
                        </w:rPr>
                      </w:pPr>
                    </w:p>
                    <w:p w14:paraId="406E4F48" w14:textId="5DD536F1" w:rsidR="00D92640" w:rsidRPr="00D92640" w:rsidRDefault="00D9264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u(c)=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∂f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*u(f)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∂c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*u(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∙u(f)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(2∙f∙u(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018E6972" w14:textId="77777777" w:rsidR="00D92640" w:rsidRPr="00D92640" w:rsidRDefault="00D92640"/>
                    <w:p w14:paraId="7686F924" w14:textId="12C48176" w:rsidR="00D92640" w:rsidRDefault="00D92640">
                      <m:oMathPara>
                        <m:oMath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0,1%⋅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+3⋅1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7C6A">
        <w:drawing>
          <wp:inline distT="0" distB="0" distL="0" distR="0" wp14:anchorId="68B6268B" wp14:editId="475197CC">
            <wp:extent cx="1285271" cy="3809357"/>
            <wp:effectExtent l="0" t="0" r="0" b="1270"/>
            <wp:docPr id="1731830792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0792" name="Obraz 1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3217" cy="38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F49E" w14:textId="1626C300" w:rsidR="004D026D" w:rsidRDefault="000475E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Zadanie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>Obliczyć średnią ważoną otrzymanych prędkości dźwięku w powietrzu oraz niepewność średniej ważonej.</w:t>
      </w:r>
    </w:p>
    <w:p w14:paraId="4C86D713" w14:textId="504E4F55" w:rsidR="001A25D8" w:rsidRPr="001A25D8" w:rsidRDefault="001A25D8">
      <w:pPr>
        <w:pStyle w:val="Standard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4E9AFB" wp14:editId="32EE5F97">
                <wp:simplePos x="0" y="0"/>
                <wp:positionH relativeFrom="column">
                  <wp:posOffset>361955</wp:posOffset>
                </wp:positionH>
                <wp:positionV relativeFrom="paragraph">
                  <wp:posOffset>40740</wp:posOffset>
                </wp:positionV>
                <wp:extent cx="18360" cy="11880"/>
                <wp:effectExtent l="38100" t="38100" r="58420" b="45720"/>
                <wp:wrapNone/>
                <wp:docPr id="2073634807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E74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" o:spid="_x0000_s1026" type="#_x0000_t75" style="position:absolute;margin-left:27.8pt;margin-top:2.5pt;width:2.9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">
                <v:imagedata r:id="rId17" o:title=""/>
              </v:shape>
            </w:pict>
          </mc:Fallback>
        </mc:AlternateContent>
      </w:r>
    </w:p>
    <w:p w14:paraId="23F3ABC8" w14:textId="5B357012" w:rsidR="001A25D8" w:rsidRPr="00C36FCE" w:rsidRDefault="001A25D8">
      <w:pPr>
        <w:pStyle w:val="Standard"/>
        <w:rPr>
          <w:noProof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614C39A" w14:textId="77777777" w:rsidR="00C36FCE" w:rsidRPr="00C36FCE" w:rsidRDefault="00C36FCE">
      <w:pPr>
        <w:pStyle w:val="Standard"/>
        <w:rPr>
          <w:noProof/>
          <w:sz w:val="28"/>
          <w:szCs w:val="28"/>
        </w:rPr>
      </w:pPr>
    </w:p>
    <w:p w14:paraId="7A256350" w14:textId="560FEC92" w:rsidR="001A25D8" w:rsidRPr="00C36FCE" w:rsidRDefault="00C36FCE" w:rsidP="00C36FCE">
      <w:pPr>
        <w:pStyle w:val="Standard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77AFC3E6" w14:textId="77777777" w:rsidR="00C36FCE" w:rsidRPr="00C36FCE" w:rsidRDefault="00C36FCE" w:rsidP="00C36FCE">
      <w:pPr>
        <w:pStyle w:val="Standard"/>
        <w:jc w:val="center"/>
        <w:rPr>
          <w:sz w:val="28"/>
          <w:szCs w:val="28"/>
        </w:rPr>
      </w:pPr>
    </w:p>
    <w:p w14:paraId="6DE4C680" w14:textId="06BEB31D" w:rsidR="00C36FCE" w:rsidRPr="00C36FCE" w:rsidRDefault="00C36FCE" w:rsidP="00C36FCE">
      <w:pPr>
        <w:pStyle w:val="Standard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CBC203F" w14:textId="77777777" w:rsidR="00C36FCE" w:rsidRDefault="00C36FCE" w:rsidP="00C36FCE">
      <w:pPr>
        <w:pStyle w:val="Standard"/>
        <w:jc w:val="center"/>
        <w:rPr>
          <w:b/>
          <w:bCs/>
          <w:sz w:val="28"/>
          <w:szCs w:val="28"/>
        </w:rPr>
      </w:pPr>
    </w:p>
    <w:p w14:paraId="21067532" w14:textId="44E3ADBF" w:rsidR="001A25D8" w:rsidRPr="00FC7C6A" w:rsidRDefault="001A25D8" w:rsidP="00C36FCE">
      <w:pPr>
        <w:pStyle w:val="Standard"/>
        <w:jc w:val="center"/>
        <w:rPr>
          <w:rFonts w:hint="eastAsia"/>
        </w:rPr>
      </w:pPr>
      <w:r w:rsidRPr="001A25D8">
        <w:drawing>
          <wp:inline distT="0" distB="0" distL="0" distR="0" wp14:anchorId="53E1D178" wp14:editId="341C18B0">
            <wp:extent cx="4779645" cy="4825226"/>
            <wp:effectExtent l="0" t="0" r="1905" b="0"/>
            <wp:docPr id="925831700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1700" name="Obraz 1" descr="Obraz zawierający stół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5213" cy="48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2ADD" w14:textId="3D652F42" w:rsidR="004D026D" w:rsidRDefault="004D026D">
      <w:pPr>
        <w:pStyle w:val="Standard"/>
        <w:rPr>
          <w:rFonts w:hint="eastAsia"/>
          <w:sz w:val="28"/>
          <w:szCs w:val="28"/>
        </w:rPr>
      </w:pPr>
    </w:p>
    <w:p w14:paraId="4EF3357A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3325A3AB" w14:textId="77777777" w:rsidR="00C36FCE" w:rsidRDefault="00C36FC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</w:p>
    <w:p w14:paraId="63577750" w14:textId="246DE9E3" w:rsidR="004D026D" w:rsidRDefault="000475ED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Zadanie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>Wykonać test zgodności otrzymanej wartości c z teoretyczną wartością prędkości dźwięku dla suchego powietrza, dla temperatury panującej w laboratorium. Skomentować wynik testu.</w:t>
      </w:r>
    </w:p>
    <w:p w14:paraId="2D892AC7" w14:textId="77777777" w:rsidR="004D026D" w:rsidRDefault="004D026D">
      <w:pPr>
        <w:pStyle w:val="Standard"/>
        <w:rPr>
          <w:sz w:val="28"/>
          <w:szCs w:val="28"/>
        </w:rPr>
      </w:pPr>
    </w:p>
    <w:p w14:paraId="334D28E5" w14:textId="39C82CB2" w:rsidR="004B5181" w:rsidRPr="004B5181" w:rsidRDefault="004B5181">
      <w:pPr>
        <w:pStyle w:val="Standard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v=331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5015CE2C" w14:textId="77777777" w:rsidR="004B5181" w:rsidRPr="004B5181" w:rsidRDefault="004B5181">
      <w:pPr>
        <w:pStyle w:val="Standard"/>
        <w:rPr>
          <w:sz w:val="28"/>
          <w:szCs w:val="28"/>
        </w:rPr>
      </w:pPr>
    </w:p>
    <w:p w14:paraId="612F15E8" w14:textId="4C44A5EA" w:rsidR="004B5181" w:rsidRDefault="004B5181" w:rsidP="004B5181">
      <w:pPr>
        <w:pStyle w:val="Standard"/>
        <w:jc w:val="center"/>
        <w:rPr>
          <w:sz w:val="28"/>
          <w:szCs w:val="28"/>
        </w:rPr>
      </w:pPr>
      <w:r w:rsidRPr="004B5181">
        <w:rPr>
          <w:sz w:val="28"/>
          <w:szCs w:val="28"/>
        </w:rPr>
        <w:drawing>
          <wp:inline distT="0" distB="0" distL="0" distR="0" wp14:anchorId="009DE332" wp14:editId="3EAB72C4">
            <wp:extent cx="4152900" cy="1386611"/>
            <wp:effectExtent l="0" t="0" r="0" b="4445"/>
            <wp:docPr id="1815520230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20230" name="Obraz 1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163" cy="13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C56F" w14:textId="77777777" w:rsidR="004B5181" w:rsidRDefault="004B5181" w:rsidP="004B5181">
      <w:pPr>
        <w:pStyle w:val="Standard"/>
        <w:jc w:val="center"/>
        <w:rPr>
          <w:rFonts w:hint="eastAsia"/>
          <w:sz w:val="28"/>
          <w:szCs w:val="28"/>
        </w:rPr>
      </w:pPr>
    </w:p>
    <w:p w14:paraId="023AF1A8" w14:textId="06386AC8" w:rsidR="004D026D" w:rsidRDefault="0000000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Ponieważ</w:t>
      </w:r>
      <w:r w:rsidR="004B518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c-v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</m:oMath>
      <w:r>
        <w:rPr>
          <w:sz w:val="28"/>
          <w:szCs w:val="28"/>
        </w:rPr>
        <w:t>, wynik końcowy jest zgodny z wartością dokładną</w:t>
      </w:r>
      <w:r w:rsidR="004B5181">
        <w:rPr>
          <w:sz w:val="28"/>
          <w:szCs w:val="28"/>
        </w:rPr>
        <w:t>.</w:t>
      </w:r>
    </w:p>
    <w:p w14:paraId="3B1EA785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220D5F14" w14:textId="71872002" w:rsidR="004D026D" w:rsidRDefault="000F17A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Zadanie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>Obliczyć wykładnik równania</w:t>
      </w:r>
    </w:p>
    <w:p w14:paraId="52A1D897" w14:textId="5BF70BDA" w:rsidR="004D2C83" w:rsidRPr="004D2C83" w:rsidRDefault="004D2C83">
      <w:pPr>
        <w:pStyle w:val="Standard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κ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RT</m:t>
              </m:r>
            </m:den>
          </m:f>
        </m:oMath>
      </m:oMathPara>
    </w:p>
    <w:p w14:paraId="6A167BBC" w14:textId="77777777" w:rsidR="004D2C83" w:rsidRDefault="004D2C83">
      <w:pPr>
        <w:pStyle w:val="Standard"/>
        <w:rPr>
          <w:b/>
          <w:bCs/>
          <w:sz w:val="28"/>
          <w:szCs w:val="28"/>
        </w:rPr>
      </w:pPr>
    </w:p>
    <w:p w14:paraId="07ED8428" w14:textId="189E2B9F" w:rsidR="004D2C83" w:rsidRDefault="004D2C83">
      <w:pPr>
        <w:pStyle w:val="Standard"/>
        <w:rPr>
          <w:b/>
          <w:b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mol∙K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33F5AF4" w14:textId="77777777" w:rsidR="004D2C83" w:rsidRDefault="004D2C83">
      <w:pPr>
        <w:pStyle w:val="Standard"/>
        <w:rPr>
          <w:rFonts w:hint="eastAsia"/>
          <w:b/>
          <w:bCs/>
          <w:sz w:val="28"/>
          <w:szCs w:val="28"/>
        </w:rPr>
      </w:pPr>
    </w:p>
    <w:p w14:paraId="760539DC" w14:textId="7C469809" w:rsidR="004D026D" w:rsidRDefault="00D01118" w:rsidP="00D01118">
      <w:pPr>
        <w:pStyle w:val="Standard"/>
        <w:jc w:val="center"/>
        <w:rPr>
          <w:rFonts w:hint="eastAsia"/>
          <w:sz w:val="28"/>
          <w:szCs w:val="28"/>
        </w:rPr>
      </w:pPr>
      <w:r w:rsidRPr="00D01118">
        <w:rPr>
          <w:sz w:val="28"/>
          <w:szCs w:val="28"/>
        </w:rPr>
        <w:drawing>
          <wp:inline distT="0" distB="0" distL="0" distR="0" wp14:anchorId="29C22C06" wp14:editId="191FAA0A">
            <wp:extent cx="3223539" cy="1295512"/>
            <wp:effectExtent l="0" t="0" r="0" b="0"/>
            <wp:docPr id="248227040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27040" name="Obraz 1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A495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587BC51D" w14:textId="6FFDC1E2" w:rsidR="004D026D" w:rsidRDefault="000F17A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Zadanie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>Korzystając z prawa przenoszenia niepewności, obliczyć niepewność otrzymanego współczynnika adiabaty i zapisać w odpowiednim formacie.</w:t>
      </w:r>
    </w:p>
    <w:p w14:paraId="4F2F9EC6" w14:textId="2359685D" w:rsidR="00D01118" w:rsidRPr="008D031E" w:rsidRDefault="00D01118" w:rsidP="00D01118">
      <w:pPr>
        <w:pStyle w:val="Standard"/>
      </w:pPr>
      <m:oMathPara>
        <m:oMath>
          <m:r>
            <w:rPr>
              <w:rFonts w:ascii="Cambria Math" w:hAnsi="Cambria Math"/>
            </w:rPr>
            <m:t>u(k)=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*u(c)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w:rPr>
                  <w:rFonts w:ascii="Cambria Math" w:hAnsi="Cambria Math"/>
                </w:rPr>
                <m:t>*2c*u(c)</m:t>
              </m:r>
            </m:e>
          </m:d>
        </m:oMath>
      </m:oMathPara>
    </w:p>
    <w:p w14:paraId="3B1A79F8" w14:textId="77777777" w:rsidR="008D031E" w:rsidRPr="00D01118" w:rsidRDefault="008D031E" w:rsidP="00D01118">
      <w:pPr>
        <w:pStyle w:val="Standard"/>
      </w:pPr>
    </w:p>
    <w:p w14:paraId="3705300C" w14:textId="14A2F82F" w:rsidR="00D01118" w:rsidRPr="00D01118" w:rsidRDefault="00D01118" w:rsidP="00D01118">
      <w:pPr>
        <w:pStyle w:val="Standard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=1,7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58BDE545" w14:textId="10CFAABC" w:rsidR="00D01118" w:rsidRDefault="00D01118" w:rsidP="00D01118">
      <w:pPr>
        <w:pStyle w:val="Standard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κ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=13,89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3BC92B" w14:textId="398E4C36" w:rsidR="00D01118" w:rsidRDefault="00D01118">
      <w:pPr>
        <w:pStyle w:val="Standard"/>
        <w:rPr>
          <w:rFonts w:hint="eastAsia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κ</m:t>
          </m:r>
          <m:r>
            <w:rPr>
              <w:rFonts w:ascii="Cambria Math" w:hAnsi="Cambria Math"/>
              <w:sz w:val="28"/>
              <w:szCs w:val="28"/>
            </w:rPr>
            <m:t>=1399(13)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9B7A1AB" w14:textId="62931862" w:rsidR="004D026D" w:rsidRDefault="000F17A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Zadanie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000000">
        <w:rPr>
          <w:b/>
          <w:bCs/>
          <w:sz w:val="28"/>
          <w:szCs w:val="28"/>
        </w:rPr>
        <w:t>Wykonać test zgodności otrzymanej wartości κ z wartością tablicową. Skomentować wynik testu.</w:t>
      </w:r>
    </w:p>
    <w:p w14:paraId="11DAABDD" w14:textId="77777777" w:rsidR="008D031E" w:rsidRDefault="008D031E">
      <w:pPr>
        <w:pStyle w:val="Standard"/>
        <w:rPr>
          <w:rFonts w:hint="eastAsia"/>
          <w:sz w:val="28"/>
          <w:szCs w:val="28"/>
        </w:rPr>
      </w:pPr>
    </w:p>
    <w:p w14:paraId="1AA8DEC9" w14:textId="77777777" w:rsidR="008D031E" w:rsidRDefault="008D031E" w:rsidP="008D031E">
      <w:pPr>
        <w:pStyle w:val="Standard"/>
        <w:jc w:val="center"/>
        <w:rPr>
          <w:sz w:val="28"/>
          <w:szCs w:val="28"/>
        </w:rPr>
      </w:pPr>
      <w:r w:rsidRPr="008D031E">
        <w:rPr>
          <w:sz w:val="28"/>
          <w:szCs w:val="28"/>
        </w:rPr>
        <w:drawing>
          <wp:inline distT="0" distB="0" distL="0" distR="0" wp14:anchorId="1248F2C8" wp14:editId="1396A87E">
            <wp:extent cx="5631668" cy="1310754"/>
            <wp:effectExtent l="0" t="0" r="7620" b="3810"/>
            <wp:docPr id="1537283977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83977" name="Obraz 1" descr="Obraz zawierający stół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3768" w14:textId="77777777" w:rsidR="008D031E" w:rsidRDefault="008D031E" w:rsidP="008D031E">
      <w:pPr>
        <w:pStyle w:val="Standard"/>
        <w:jc w:val="center"/>
        <w:rPr>
          <w:sz w:val="28"/>
          <w:szCs w:val="28"/>
        </w:rPr>
      </w:pPr>
    </w:p>
    <w:p w14:paraId="74C1FFF3" w14:textId="7FF7E5CF" w:rsidR="004D026D" w:rsidRDefault="0000000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Ponieważ</w:t>
      </w:r>
      <w:r w:rsidR="008D031E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>
        <w:rPr>
          <w:sz w:val="28"/>
          <w:szCs w:val="28"/>
        </w:rPr>
        <w:t>, wynik końcowy jest zgodny z wartością dokładną</w:t>
      </w:r>
      <w:r w:rsidR="0011352F">
        <w:rPr>
          <w:sz w:val="28"/>
          <w:szCs w:val="28"/>
        </w:rPr>
        <w:t>.</w:t>
      </w:r>
    </w:p>
    <w:p w14:paraId="5184FD85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75FEB50C" w14:textId="77777777" w:rsidR="004D026D" w:rsidRDefault="00000000">
      <w:pPr>
        <w:pStyle w:val="Standard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Wnioski:</w:t>
      </w:r>
    </w:p>
    <w:p w14:paraId="4774967A" w14:textId="77777777" w:rsidR="004D026D" w:rsidRDefault="0000000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Wykonanie pomiarów było proste. Zmienialiśmy częstotliwość oraz przesuwaliśmy mikrofon aż na oscyloskopie pojawiły się pożądane kształty. Pomiary nie były skomplikowane a jedyne co utrudniało odczytywanie wyników to metalowy pręt wskazujący na linijce odległość mikrofonu. Jako że pręt był gruby nie możemy tutaj mówić o dokładności co do jednej dziesiątej milimetra.</w:t>
      </w:r>
    </w:p>
    <w:p w14:paraId="47801B51" w14:textId="1EABC9F0" w:rsidR="004D026D" w:rsidRDefault="00B31561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Pomimo</w:t>
      </w:r>
      <w:r w:rsidR="00FF13AC">
        <w:rPr>
          <w:sz w:val="28"/>
          <w:szCs w:val="28"/>
        </w:rPr>
        <w:t xml:space="preserve"> tych trudności, wszystkie nasze</w:t>
      </w:r>
      <w:r w:rsidR="00EE3AFB">
        <w:rPr>
          <w:sz w:val="28"/>
          <w:szCs w:val="28"/>
        </w:rPr>
        <w:t xml:space="preserve"> wyniki </w:t>
      </w:r>
      <w:r w:rsidR="00D368DF">
        <w:rPr>
          <w:sz w:val="28"/>
          <w:szCs w:val="28"/>
        </w:rPr>
        <w:t xml:space="preserve">okazały się być bardzo bliskie do wartości </w:t>
      </w:r>
      <w:r w:rsidR="00D71A05">
        <w:rPr>
          <w:sz w:val="28"/>
          <w:szCs w:val="28"/>
        </w:rPr>
        <w:t xml:space="preserve">teoretycznych. </w:t>
      </w:r>
      <w:r w:rsidR="00000000">
        <w:rPr>
          <w:sz w:val="28"/>
          <w:szCs w:val="28"/>
        </w:rPr>
        <w:t>Udało nam się wykonać wszystkie obliczenia</w:t>
      </w:r>
      <w:r w:rsidR="00D71A05">
        <w:rPr>
          <w:sz w:val="28"/>
          <w:szCs w:val="28"/>
        </w:rPr>
        <w:t>,</w:t>
      </w:r>
      <w:r w:rsidR="00000000">
        <w:rPr>
          <w:sz w:val="28"/>
          <w:szCs w:val="28"/>
        </w:rPr>
        <w:t xml:space="preserve"> a</w:t>
      </w:r>
      <w:r w:rsidR="00D71A05">
        <w:rPr>
          <w:sz w:val="28"/>
          <w:szCs w:val="28"/>
        </w:rPr>
        <w:t xml:space="preserve"> wsz</w:t>
      </w:r>
      <w:r w:rsidR="00D70BA1">
        <w:rPr>
          <w:sz w:val="28"/>
          <w:szCs w:val="28"/>
        </w:rPr>
        <w:t>ystkie testy zgodności wykazały wynik pozytywny</w:t>
      </w:r>
      <w:r w:rsidR="00000000">
        <w:rPr>
          <w:sz w:val="28"/>
          <w:szCs w:val="28"/>
        </w:rPr>
        <w:t>. Zbadaliśmy w ten sposób prędkość dźwięku w powietrzu metodą przesunięcia fazowego.</w:t>
      </w:r>
    </w:p>
    <w:p w14:paraId="18A4D509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p w14:paraId="068D6F3F" w14:textId="77777777" w:rsidR="004D026D" w:rsidRPr="00E551FB" w:rsidRDefault="00000000">
      <w:pPr>
        <w:pStyle w:val="Standard"/>
        <w:rPr>
          <w:rFonts w:hint="eastAsia"/>
          <w:b/>
          <w:bCs/>
          <w:sz w:val="28"/>
          <w:szCs w:val="28"/>
        </w:rPr>
      </w:pPr>
      <w:r w:rsidRPr="00E551FB">
        <w:rPr>
          <w:b/>
          <w:bCs/>
          <w:sz w:val="28"/>
          <w:szCs w:val="28"/>
        </w:rPr>
        <w:t>Źródła:</w:t>
      </w:r>
    </w:p>
    <w:p w14:paraId="7AF18778" w14:textId="77777777" w:rsidR="004D026D" w:rsidRDefault="00000000" w:rsidP="009B0A2D">
      <w:pPr>
        <w:pStyle w:val="Standard"/>
        <w:numPr>
          <w:ilvl w:val="0"/>
          <w:numId w:val="2"/>
        </w:numPr>
        <w:rPr>
          <w:rFonts w:hint="eastAsia"/>
          <w:sz w:val="28"/>
          <w:szCs w:val="28"/>
        </w:rPr>
      </w:pPr>
      <w:hyperlink r:id="rId22" w:history="1">
        <w:r>
          <w:rPr>
            <w:sz w:val="28"/>
            <w:szCs w:val="28"/>
          </w:rPr>
          <w:t>https://mpm.net.pl/fale-akustyczne-wlasciwosci-zaleznosci-zjawiska/</w:t>
        </w:r>
      </w:hyperlink>
    </w:p>
    <w:p w14:paraId="1EE700A7" w14:textId="77777777" w:rsidR="004D026D" w:rsidRDefault="00000000" w:rsidP="009B0A2D">
      <w:pPr>
        <w:pStyle w:val="Standard"/>
        <w:numPr>
          <w:ilvl w:val="0"/>
          <w:numId w:val="2"/>
        </w:numPr>
        <w:rPr>
          <w:rFonts w:hint="eastAsia"/>
          <w:sz w:val="28"/>
          <w:szCs w:val="28"/>
        </w:rPr>
      </w:pPr>
      <w:hyperlink r:id="rId23" w:history="1">
        <w:r>
          <w:rPr>
            <w:sz w:val="28"/>
            <w:szCs w:val="28"/>
          </w:rPr>
          <w:t>https://szkolnictwo.pl/szukaj,Faza_fali</w:t>
        </w:r>
      </w:hyperlink>
    </w:p>
    <w:p w14:paraId="1F10DC77" w14:textId="77777777" w:rsidR="004D026D" w:rsidRDefault="00000000" w:rsidP="009B0A2D">
      <w:pPr>
        <w:pStyle w:val="Standard"/>
        <w:numPr>
          <w:ilvl w:val="0"/>
          <w:numId w:val="2"/>
        </w:numPr>
        <w:rPr>
          <w:rFonts w:hint="eastAsia"/>
          <w:sz w:val="28"/>
          <w:szCs w:val="28"/>
        </w:rPr>
      </w:pPr>
      <w:hyperlink r:id="rId24" w:history="1">
        <w:r>
          <w:rPr>
            <w:sz w:val="28"/>
            <w:szCs w:val="28"/>
          </w:rPr>
          <w:t>https://portaldlaelektryka.pl/obwod-trojfazowy/kalkulator-wartosci-przesuniecia-fazowego-2512.html</w:t>
        </w:r>
      </w:hyperlink>
    </w:p>
    <w:p w14:paraId="64E673E1" w14:textId="77777777" w:rsidR="004D026D" w:rsidRDefault="00000000" w:rsidP="009B0A2D">
      <w:pPr>
        <w:pStyle w:val="Standard"/>
        <w:numPr>
          <w:ilvl w:val="0"/>
          <w:numId w:val="2"/>
        </w:numPr>
        <w:rPr>
          <w:rFonts w:hint="eastAsia"/>
          <w:sz w:val="28"/>
          <w:szCs w:val="28"/>
        </w:rPr>
      </w:pPr>
      <w:hyperlink r:id="rId25" w:history="1">
        <w:r>
          <w:rPr>
            <w:sz w:val="28"/>
            <w:szCs w:val="28"/>
          </w:rPr>
          <w:t>https://zpe.gov.pl/a/swiatlo-i-dzwiek/Db1N7hVc4</w:t>
        </w:r>
      </w:hyperlink>
    </w:p>
    <w:p w14:paraId="77F876D8" w14:textId="77777777" w:rsidR="004D026D" w:rsidRDefault="00000000" w:rsidP="009B0A2D">
      <w:pPr>
        <w:pStyle w:val="Standard"/>
        <w:numPr>
          <w:ilvl w:val="0"/>
          <w:numId w:val="2"/>
        </w:numPr>
        <w:rPr>
          <w:rFonts w:hint="eastAsia"/>
          <w:sz w:val="28"/>
          <w:szCs w:val="28"/>
        </w:rPr>
      </w:pPr>
      <w:hyperlink r:id="rId26" w:history="1">
        <w:r>
          <w:rPr>
            <w:sz w:val="28"/>
            <w:szCs w:val="28"/>
          </w:rPr>
          <w:t>https://www.amt.pl/pl/nws/oscyloskop-co-to-jest-i-do-czego-sluzy</w:t>
        </w:r>
      </w:hyperlink>
    </w:p>
    <w:p w14:paraId="11F44331" w14:textId="77777777" w:rsidR="004D026D" w:rsidRDefault="00000000" w:rsidP="009B0A2D">
      <w:pPr>
        <w:pStyle w:val="Standard"/>
        <w:numPr>
          <w:ilvl w:val="0"/>
          <w:numId w:val="2"/>
        </w:numPr>
        <w:rPr>
          <w:rFonts w:hint="eastAsia"/>
          <w:sz w:val="28"/>
          <w:szCs w:val="28"/>
        </w:rPr>
      </w:pPr>
      <w:hyperlink r:id="rId27" w:history="1">
        <w:r>
          <w:rPr>
            <w:sz w:val="28"/>
            <w:szCs w:val="28"/>
          </w:rPr>
          <w:t>https://www.medianauka.pl/krzywe-lissajous</w:t>
        </w:r>
      </w:hyperlink>
    </w:p>
    <w:p w14:paraId="62C2790E" w14:textId="77777777" w:rsidR="004D026D" w:rsidRDefault="004D026D">
      <w:pPr>
        <w:pStyle w:val="Standard"/>
        <w:rPr>
          <w:rFonts w:hint="eastAsia"/>
          <w:sz w:val="28"/>
          <w:szCs w:val="28"/>
        </w:rPr>
      </w:pPr>
    </w:p>
    <w:sectPr w:rsidR="004D026D" w:rsidSect="00AA61C0">
      <w:pgSz w:w="11906" w:h="16838"/>
      <w:pgMar w:top="1134" w:right="851" w:bottom="1134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B2B2" w14:textId="77777777" w:rsidR="003B43D7" w:rsidRDefault="003B43D7">
      <w:pPr>
        <w:rPr>
          <w:rFonts w:hint="eastAsia"/>
        </w:rPr>
      </w:pPr>
      <w:r>
        <w:separator/>
      </w:r>
    </w:p>
  </w:endnote>
  <w:endnote w:type="continuationSeparator" w:id="0">
    <w:p w14:paraId="6DD81953" w14:textId="77777777" w:rsidR="003B43D7" w:rsidRDefault="003B43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00F5" w14:textId="77777777" w:rsidR="003B43D7" w:rsidRDefault="003B43D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4FE9E7" w14:textId="77777777" w:rsidR="003B43D7" w:rsidRDefault="003B43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D33"/>
    <w:multiLevelType w:val="hybridMultilevel"/>
    <w:tmpl w:val="CCB86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82544"/>
    <w:multiLevelType w:val="hybridMultilevel"/>
    <w:tmpl w:val="C59A4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8749">
    <w:abstractNumId w:val="0"/>
  </w:num>
  <w:num w:numId="2" w16cid:durableId="164431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D026D"/>
    <w:rsid w:val="00014DFB"/>
    <w:rsid w:val="000475ED"/>
    <w:rsid w:val="000B6F29"/>
    <w:rsid w:val="000F17A3"/>
    <w:rsid w:val="0011034C"/>
    <w:rsid w:val="0011352F"/>
    <w:rsid w:val="00150C98"/>
    <w:rsid w:val="001728BD"/>
    <w:rsid w:val="001A25D8"/>
    <w:rsid w:val="003B43D7"/>
    <w:rsid w:val="00404135"/>
    <w:rsid w:val="004B5181"/>
    <w:rsid w:val="004D026D"/>
    <w:rsid w:val="004D2C83"/>
    <w:rsid w:val="00527CC7"/>
    <w:rsid w:val="00606692"/>
    <w:rsid w:val="0064521E"/>
    <w:rsid w:val="00882EDA"/>
    <w:rsid w:val="008D031E"/>
    <w:rsid w:val="00970B8E"/>
    <w:rsid w:val="009B0A2D"/>
    <w:rsid w:val="009C631E"/>
    <w:rsid w:val="009E2EAD"/>
    <w:rsid w:val="00AA61C0"/>
    <w:rsid w:val="00B31561"/>
    <w:rsid w:val="00BA3D47"/>
    <w:rsid w:val="00BC3BD9"/>
    <w:rsid w:val="00C36FCE"/>
    <w:rsid w:val="00D01118"/>
    <w:rsid w:val="00D04C82"/>
    <w:rsid w:val="00D368DF"/>
    <w:rsid w:val="00D70BA1"/>
    <w:rsid w:val="00D71A05"/>
    <w:rsid w:val="00D92640"/>
    <w:rsid w:val="00DA5E16"/>
    <w:rsid w:val="00E551FB"/>
    <w:rsid w:val="00EA1994"/>
    <w:rsid w:val="00EE3AFB"/>
    <w:rsid w:val="00F454F4"/>
    <w:rsid w:val="00F54D45"/>
    <w:rsid w:val="00F951EE"/>
    <w:rsid w:val="00FC7C6A"/>
    <w:rsid w:val="00FE390B"/>
    <w:rsid w:val="00FF13AC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2AE7"/>
  <w15:docId w15:val="{34FA89DB-6E0D-493E-B879-71840F30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Tekstzastpczy">
    <w:name w:val="Placeholder Text"/>
    <w:basedOn w:val="Domylnaczcionkaakapitu"/>
    <w:uiPriority w:val="99"/>
    <w:semiHidden/>
    <w:rsid w:val="00F45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www.amt.pl/pl/nws/oscyloskop-co-to-jest-i-do-czego-sluzy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zpe.gov.pl/a/swiatlo-i-dzwiek/Db1N7hVc4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ortaldlaelektryka.pl/obwod-trojfazowy/kalkulator-wartosci-przesuniecia-fazowego-2512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szkolnictwo.pl/szukaj,Faza_fali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mpm.net.pl/fale-akustyczne-wlasciwosci-zaleznosci-zjawiska/" TargetMode="External"/><Relationship Id="rId27" Type="http://schemas.openxmlformats.org/officeDocument/2006/relationships/hyperlink" Target="https://www.medianauka.pl/krzywe-lissajou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20:32:12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0 160,'-25'17'200,"10"-6"24,21-7-448,14-5-112,4-10 312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48AAF8D052AF4A8E6ACF5C434751A6" ma:contentTypeVersion="3" ma:contentTypeDescription="Utwórz nowy dokument." ma:contentTypeScope="" ma:versionID="d33212aa69c6db48c00db2b0698a9b61">
  <xsd:schema xmlns:xsd="http://www.w3.org/2001/XMLSchema" xmlns:xs="http://www.w3.org/2001/XMLSchema" xmlns:p="http://schemas.microsoft.com/office/2006/metadata/properties" xmlns:ns3="ec223ff5-7877-4433-acb6-8a78a32f4d51" targetNamespace="http://schemas.microsoft.com/office/2006/metadata/properties" ma:root="true" ma:fieldsID="3b400c892b0bc5bd099775af2a9ab9d4" ns3:_="">
    <xsd:import namespace="ec223ff5-7877-4433-acb6-8a78a32f4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3ff5-7877-4433-acb6-8a78a32f4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23ff5-7877-4433-acb6-8a78a32f4d51" xsi:nil="true"/>
  </documentManagement>
</p:properties>
</file>

<file path=customXml/itemProps1.xml><?xml version="1.0" encoding="utf-8"?>
<ds:datastoreItem xmlns:ds="http://schemas.openxmlformats.org/officeDocument/2006/customXml" ds:itemID="{7ECAC47A-6BC9-419E-A5E5-A9E92FD0B2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3E9FAC-F4A5-4635-8AAE-2B0A29BFC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3ff5-7877-4433-acb6-8a78a32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71F4A-C3C1-4A5B-8225-D20067387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A745-B6C2-4B93-B920-6E98005D2457}">
  <ds:schemaRefs>
    <ds:schemaRef ds:uri="http://schemas.microsoft.com/office/2006/metadata/properties"/>
    <ds:schemaRef ds:uri="http://schemas.microsoft.com/office/infopath/2007/PartnerControls"/>
    <ds:schemaRef ds:uri="ec223ff5-7877-4433-acb6-8a78a32f4d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750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Goik</dc:creator>
  <cp:lastModifiedBy>Mateusz Goik (mg307866)</cp:lastModifiedBy>
  <cp:revision>28</cp:revision>
  <dcterms:created xsi:type="dcterms:W3CDTF">2023-04-11T21:25:00Z</dcterms:created>
  <dcterms:modified xsi:type="dcterms:W3CDTF">2023-04-11T21:51:00Z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0x0101009648AAF8D052AF4A8E6ACF5C434751A6</vt:lpwstr>
  </property>
</Properties>
</file>