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7CA" w:rsidRPr="003D6DAB" w:rsidRDefault="00DA17CA" w:rsidP="00DA17CA">
      <w:pPr>
        <w:spacing w:before="240" w:after="720" w:line="240" w:lineRule="auto"/>
        <w:jc w:val="right"/>
        <w:rPr>
          <w:rFonts w:eastAsia="Times New Roman" w:cstheme="minorHAnsi"/>
          <w:b/>
          <w:noProof/>
          <w:sz w:val="72"/>
          <w:szCs w:val="72"/>
        </w:rPr>
      </w:pPr>
      <w:r w:rsidRPr="003D6DAB">
        <w:rPr>
          <w:rFonts w:eastAsia="Times New Roman" w:cstheme="minorHAnsi"/>
          <w:b/>
          <w:noProof/>
          <w:sz w:val="72"/>
          <w:szCs w:val="72"/>
        </w:rPr>
        <w:t>Software Project Management Plan</w:t>
      </w:r>
    </w:p>
    <w:p w:rsidR="00DA17CA" w:rsidRPr="003D6DAB" w:rsidRDefault="00DA17CA" w:rsidP="00DA17CA">
      <w:pPr>
        <w:spacing w:after="400" w:line="240" w:lineRule="auto"/>
        <w:jc w:val="right"/>
        <w:rPr>
          <w:rFonts w:eastAsia="Times New Roman" w:cstheme="minorHAnsi"/>
          <w:b/>
          <w:noProof/>
          <w:sz w:val="40"/>
          <w:szCs w:val="40"/>
        </w:rPr>
      </w:pPr>
      <w:r w:rsidRPr="003D6DAB">
        <w:rPr>
          <w:rFonts w:eastAsia="Times New Roman" w:cstheme="minorHAnsi"/>
          <w:b/>
          <w:noProof/>
          <w:sz w:val="40"/>
          <w:szCs w:val="40"/>
        </w:rPr>
        <w:t>for</w:t>
      </w:r>
    </w:p>
    <w:p w:rsidR="00DA17CA" w:rsidRPr="003D6DAB" w:rsidRDefault="00DA17CA" w:rsidP="00DA17CA">
      <w:pPr>
        <w:spacing w:before="240" w:after="720" w:line="240" w:lineRule="auto"/>
        <w:jc w:val="right"/>
        <w:rPr>
          <w:rFonts w:eastAsia="Times New Roman" w:cstheme="minorHAnsi"/>
          <w:b/>
          <w:noProof/>
          <w:sz w:val="72"/>
          <w:szCs w:val="72"/>
        </w:rPr>
      </w:pPr>
      <w:r w:rsidRPr="003D6DAB">
        <w:rPr>
          <w:rFonts w:eastAsia="Times New Roman" w:cstheme="minorHAnsi"/>
          <w:b/>
          <w:noProof/>
          <w:sz w:val="72"/>
          <w:szCs w:val="72"/>
        </w:rPr>
        <w:t>&lt;Project&gt;</w:t>
      </w:r>
    </w:p>
    <w:p w:rsidR="00DA17CA" w:rsidRPr="003D6DAB" w:rsidRDefault="00DA17CA" w:rsidP="00DA17CA">
      <w:pPr>
        <w:spacing w:before="240" w:after="720" w:line="240" w:lineRule="auto"/>
        <w:jc w:val="right"/>
        <w:rPr>
          <w:rFonts w:eastAsia="Times New Roman" w:cstheme="minorHAnsi"/>
          <w:b/>
          <w:noProof/>
          <w:sz w:val="28"/>
          <w:szCs w:val="28"/>
        </w:rPr>
      </w:pPr>
    </w:p>
    <w:p w:rsidR="00DA17CA" w:rsidRPr="003D6DAB" w:rsidRDefault="00DA17CA" w:rsidP="00DA17CA">
      <w:pPr>
        <w:spacing w:before="240" w:after="720" w:line="240" w:lineRule="auto"/>
        <w:jc w:val="right"/>
        <w:rPr>
          <w:rFonts w:eastAsia="Times New Roman" w:cstheme="minorHAnsi"/>
          <w:b/>
          <w:noProof/>
          <w:sz w:val="28"/>
          <w:szCs w:val="28"/>
        </w:rPr>
      </w:pPr>
      <w:r w:rsidRPr="003D6DAB">
        <w:rPr>
          <w:rFonts w:eastAsia="Times New Roman" w:cstheme="minorHAnsi"/>
          <w:b/>
          <w:noProof/>
          <w:sz w:val="28"/>
          <w:szCs w:val="28"/>
        </w:rPr>
        <w:t xml:space="preserve">Prepared by </w:t>
      </w:r>
    </w:p>
    <w:p w:rsidR="00DA17CA" w:rsidRPr="003D6DAB" w:rsidRDefault="00DA17CA" w:rsidP="00DA17CA">
      <w:pPr>
        <w:spacing w:before="240" w:after="720" w:line="240" w:lineRule="auto"/>
        <w:jc w:val="right"/>
        <w:rPr>
          <w:rFonts w:eastAsia="Times New Roman" w:cstheme="minorHAnsi"/>
          <w:b/>
          <w:noProof/>
          <w:sz w:val="28"/>
          <w:szCs w:val="28"/>
        </w:rPr>
      </w:pPr>
      <w:r w:rsidRPr="003D6DAB">
        <w:rPr>
          <w:rFonts w:eastAsia="Times New Roman" w:cstheme="minorHAnsi"/>
          <w:b/>
          <w:noProof/>
          <w:sz w:val="28"/>
          <w:szCs w:val="28"/>
        </w:rPr>
        <w:t>&lt;author&gt;</w:t>
      </w:r>
    </w:p>
    <w:p w:rsidR="00DA17CA" w:rsidRPr="003D6DAB" w:rsidRDefault="00DA17CA" w:rsidP="00DA17CA">
      <w:pPr>
        <w:spacing w:before="240" w:after="720" w:line="240" w:lineRule="auto"/>
        <w:jc w:val="right"/>
        <w:rPr>
          <w:rFonts w:eastAsia="Times New Roman" w:cstheme="minorHAnsi"/>
          <w:b/>
          <w:noProof/>
          <w:sz w:val="28"/>
          <w:szCs w:val="28"/>
        </w:rPr>
      </w:pPr>
      <w:r w:rsidRPr="003D6DAB">
        <w:rPr>
          <w:rFonts w:eastAsia="Times New Roman" w:cstheme="minorHAnsi"/>
          <w:b/>
          <w:noProof/>
          <w:sz w:val="28"/>
          <w:szCs w:val="28"/>
        </w:rPr>
        <w:t>&lt;organization&gt;</w:t>
      </w:r>
    </w:p>
    <w:p w:rsidR="00DA17CA" w:rsidRPr="003D6DAB" w:rsidRDefault="00DA17CA" w:rsidP="00DA17CA">
      <w:pPr>
        <w:spacing w:before="240" w:after="720" w:line="240" w:lineRule="auto"/>
        <w:jc w:val="right"/>
        <w:rPr>
          <w:rFonts w:eastAsia="Times New Roman" w:cstheme="minorHAnsi"/>
          <w:b/>
          <w:noProof/>
          <w:sz w:val="28"/>
          <w:szCs w:val="28"/>
        </w:rPr>
      </w:pPr>
      <w:r w:rsidRPr="003D6DAB">
        <w:rPr>
          <w:rFonts w:eastAsia="Times New Roman" w:cstheme="minorHAnsi"/>
          <w:b/>
          <w:noProof/>
          <w:sz w:val="28"/>
          <w:szCs w:val="28"/>
        </w:rPr>
        <w:t>&lt;date created&gt;</w:t>
      </w:r>
    </w:p>
    <w:p w:rsidR="00A35FA5" w:rsidRPr="003D6DAB" w:rsidRDefault="00A35FA5">
      <w:pPr>
        <w:rPr>
          <w:rFonts w:cstheme="minorHAnsi"/>
          <w:i/>
        </w:rPr>
      </w:pPr>
      <w:r w:rsidRPr="003D6DAB">
        <w:rPr>
          <w:rFonts w:cstheme="minorHAnsi"/>
          <w:i/>
        </w:rPr>
        <w:t xml:space="preserve">This template is a simplified </w:t>
      </w:r>
      <w:r w:rsidR="00B5042C" w:rsidRPr="003D6DAB">
        <w:rPr>
          <w:rFonts w:cstheme="minorHAnsi"/>
          <w:i/>
        </w:rPr>
        <w:t xml:space="preserve">and revised </w:t>
      </w:r>
      <w:r w:rsidRPr="003D6DAB">
        <w:rPr>
          <w:rFonts w:cstheme="minorHAnsi"/>
          <w:i/>
        </w:rPr>
        <w:t xml:space="preserve">version of </w:t>
      </w:r>
      <w:r w:rsidR="00B5042C" w:rsidRPr="003D6DAB">
        <w:rPr>
          <w:rFonts w:cstheme="minorHAnsi"/>
          <w:i/>
        </w:rPr>
        <w:t xml:space="preserve">IEEE Standard </w:t>
      </w:r>
      <w:r w:rsidR="00D516E0">
        <w:rPr>
          <w:rFonts w:cstheme="minorHAnsi"/>
          <w:i/>
        </w:rPr>
        <w:t xml:space="preserve">for Software Project Management </w:t>
      </w:r>
      <w:r w:rsidR="00B5042C" w:rsidRPr="003D6DAB">
        <w:rPr>
          <w:rFonts w:cstheme="minorHAnsi"/>
          <w:i/>
        </w:rPr>
        <w:t>Plans.</w:t>
      </w:r>
    </w:p>
    <w:p w:rsidR="00DA17CA" w:rsidRPr="003D6DAB" w:rsidRDefault="00DA17CA">
      <w:pPr>
        <w:rPr>
          <w:rFonts w:cstheme="minorHAnsi"/>
        </w:rPr>
      </w:pPr>
      <w:r w:rsidRPr="003D6DAB">
        <w:rPr>
          <w:rFonts w:cstheme="minorHAnsi"/>
        </w:rPr>
        <w:br w:type="page"/>
      </w:r>
    </w:p>
    <w:sdt>
      <w:sdtPr>
        <w:rPr>
          <w:rFonts w:asciiTheme="minorHAnsi" w:eastAsiaTheme="minorHAnsi" w:hAnsiTheme="minorHAnsi" w:cstheme="minorBidi"/>
          <w:color w:val="auto"/>
          <w:sz w:val="22"/>
          <w:szCs w:val="22"/>
        </w:rPr>
        <w:id w:val="-893662041"/>
        <w:docPartObj>
          <w:docPartGallery w:val="Table of Contents"/>
          <w:docPartUnique/>
        </w:docPartObj>
      </w:sdtPr>
      <w:sdtEndPr>
        <w:rPr>
          <w:b/>
          <w:bCs/>
          <w:noProof/>
        </w:rPr>
      </w:sdtEndPr>
      <w:sdtContent>
        <w:p w:rsidR="00DA17CA" w:rsidRPr="003D6DAB" w:rsidRDefault="00DA17CA">
          <w:pPr>
            <w:pStyle w:val="TOCHeading"/>
          </w:pPr>
          <w:r w:rsidRPr="003D6DAB">
            <w:t>Table of Contents</w:t>
          </w:r>
        </w:p>
        <w:p w:rsidR="00D516E0" w:rsidRDefault="00DA17CA">
          <w:pPr>
            <w:pStyle w:val="TOC1"/>
            <w:tabs>
              <w:tab w:val="left" w:pos="440"/>
              <w:tab w:val="right" w:leader="dot" w:pos="9350"/>
            </w:tabs>
            <w:rPr>
              <w:rFonts w:eastAsiaTheme="minorEastAsia"/>
              <w:noProof/>
            </w:rPr>
          </w:pPr>
          <w:r w:rsidRPr="003D6DAB">
            <w:fldChar w:fldCharType="begin"/>
          </w:r>
          <w:r w:rsidRPr="003D6DAB">
            <w:instrText xml:space="preserve"> TOC \o "1-3" \h \z \u </w:instrText>
          </w:r>
          <w:r w:rsidRPr="003D6DAB">
            <w:fldChar w:fldCharType="separate"/>
          </w:r>
          <w:hyperlink w:anchor="_Toc59657339" w:history="1">
            <w:r w:rsidR="00D516E0" w:rsidRPr="006B696A">
              <w:rPr>
                <w:rStyle w:val="Hyperlink"/>
                <w:noProof/>
              </w:rPr>
              <w:t>1</w:t>
            </w:r>
            <w:r w:rsidR="00D516E0">
              <w:rPr>
                <w:rFonts w:eastAsiaTheme="minorEastAsia"/>
                <w:noProof/>
              </w:rPr>
              <w:tab/>
            </w:r>
            <w:r w:rsidR="00D516E0" w:rsidRPr="006B696A">
              <w:rPr>
                <w:rStyle w:val="Hyperlink"/>
                <w:noProof/>
              </w:rPr>
              <w:t>Overview</w:t>
            </w:r>
            <w:r w:rsidR="00D516E0">
              <w:rPr>
                <w:noProof/>
                <w:webHidden/>
              </w:rPr>
              <w:tab/>
            </w:r>
            <w:r w:rsidR="00D516E0">
              <w:rPr>
                <w:noProof/>
                <w:webHidden/>
              </w:rPr>
              <w:fldChar w:fldCharType="begin"/>
            </w:r>
            <w:r w:rsidR="00D516E0">
              <w:rPr>
                <w:noProof/>
                <w:webHidden/>
              </w:rPr>
              <w:instrText xml:space="preserve"> PAGEREF _Toc59657339 \h </w:instrText>
            </w:r>
            <w:r w:rsidR="00D516E0">
              <w:rPr>
                <w:noProof/>
                <w:webHidden/>
              </w:rPr>
            </w:r>
            <w:r w:rsidR="00D516E0">
              <w:rPr>
                <w:noProof/>
                <w:webHidden/>
              </w:rPr>
              <w:fldChar w:fldCharType="separate"/>
            </w:r>
            <w:r w:rsidR="00D516E0">
              <w:rPr>
                <w:noProof/>
                <w:webHidden/>
              </w:rPr>
              <w:t>2</w:t>
            </w:r>
            <w:r w:rsidR="00D516E0">
              <w:rPr>
                <w:noProof/>
                <w:webHidden/>
              </w:rPr>
              <w:fldChar w:fldCharType="end"/>
            </w:r>
          </w:hyperlink>
        </w:p>
        <w:p w:rsidR="00D516E0" w:rsidRDefault="00D516E0">
          <w:pPr>
            <w:pStyle w:val="TOC2"/>
            <w:tabs>
              <w:tab w:val="left" w:pos="880"/>
              <w:tab w:val="right" w:leader="dot" w:pos="9350"/>
            </w:tabs>
            <w:rPr>
              <w:rFonts w:eastAsiaTheme="minorEastAsia"/>
              <w:noProof/>
            </w:rPr>
          </w:pPr>
          <w:hyperlink w:anchor="_Toc59657340" w:history="1">
            <w:r w:rsidRPr="006B696A">
              <w:rPr>
                <w:rStyle w:val="Hyperlink"/>
                <w:noProof/>
              </w:rPr>
              <w:t>1.1</w:t>
            </w:r>
            <w:r>
              <w:rPr>
                <w:rFonts w:eastAsiaTheme="minorEastAsia"/>
                <w:noProof/>
              </w:rPr>
              <w:tab/>
            </w:r>
            <w:r w:rsidRPr="006B696A">
              <w:rPr>
                <w:rStyle w:val="Hyperlink"/>
                <w:noProof/>
              </w:rPr>
              <w:t>Purpose, scope, and objectives</w:t>
            </w:r>
            <w:r>
              <w:rPr>
                <w:noProof/>
                <w:webHidden/>
              </w:rPr>
              <w:tab/>
            </w:r>
            <w:r>
              <w:rPr>
                <w:noProof/>
                <w:webHidden/>
              </w:rPr>
              <w:fldChar w:fldCharType="begin"/>
            </w:r>
            <w:r>
              <w:rPr>
                <w:noProof/>
                <w:webHidden/>
              </w:rPr>
              <w:instrText xml:space="preserve"> PAGEREF _Toc59657340 \h </w:instrText>
            </w:r>
            <w:r>
              <w:rPr>
                <w:noProof/>
                <w:webHidden/>
              </w:rPr>
            </w:r>
            <w:r>
              <w:rPr>
                <w:noProof/>
                <w:webHidden/>
              </w:rPr>
              <w:fldChar w:fldCharType="separate"/>
            </w:r>
            <w:r>
              <w:rPr>
                <w:noProof/>
                <w:webHidden/>
              </w:rPr>
              <w:t>2</w:t>
            </w:r>
            <w:r>
              <w:rPr>
                <w:noProof/>
                <w:webHidden/>
              </w:rPr>
              <w:fldChar w:fldCharType="end"/>
            </w:r>
          </w:hyperlink>
        </w:p>
        <w:p w:rsidR="00D516E0" w:rsidRDefault="00D516E0">
          <w:pPr>
            <w:pStyle w:val="TOC2"/>
            <w:tabs>
              <w:tab w:val="left" w:pos="880"/>
              <w:tab w:val="right" w:leader="dot" w:pos="9350"/>
            </w:tabs>
            <w:rPr>
              <w:rFonts w:eastAsiaTheme="minorEastAsia"/>
              <w:noProof/>
            </w:rPr>
          </w:pPr>
          <w:hyperlink w:anchor="_Toc59657341" w:history="1">
            <w:r w:rsidRPr="006B696A">
              <w:rPr>
                <w:rStyle w:val="Hyperlink"/>
                <w:noProof/>
              </w:rPr>
              <w:t>1.2</w:t>
            </w:r>
            <w:r>
              <w:rPr>
                <w:rFonts w:eastAsiaTheme="minorEastAsia"/>
                <w:noProof/>
              </w:rPr>
              <w:tab/>
            </w:r>
            <w:r w:rsidRPr="006B696A">
              <w:rPr>
                <w:rStyle w:val="Hyperlink"/>
                <w:noProof/>
              </w:rPr>
              <w:t>Assumptions and constraints</w:t>
            </w:r>
            <w:r>
              <w:rPr>
                <w:noProof/>
                <w:webHidden/>
              </w:rPr>
              <w:tab/>
            </w:r>
            <w:r>
              <w:rPr>
                <w:noProof/>
                <w:webHidden/>
              </w:rPr>
              <w:fldChar w:fldCharType="begin"/>
            </w:r>
            <w:r>
              <w:rPr>
                <w:noProof/>
                <w:webHidden/>
              </w:rPr>
              <w:instrText xml:space="preserve"> PAGEREF _Toc59657341 \h </w:instrText>
            </w:r>
            <w:r>
              <w:rPr>
                <w:noProof/>
                <w:webHidden/>
              </w:rPr>
            </w:r>
            <w:r>
              <w:rPr>
                <w:noProof/>
                <w:webHidden/>
              </w:rPr>
              <w:fldChar w:fldCharType="separate"/>
            </w:r>
            <w:r>
              <w:rPr>
                <w:noProof/>
                <w:webHidden/>
              </w:rPr>
              <w:t>2</w:t>
            </w:r>
            <w:r>
              <w:rPr>
                <w:noProof/>
                <w:webHidden/>
              </w:rPr>
              <w:fldChar w:fldCharType="end"/>
            </w:r>
          </w:hyperlink>
        </w:p>
        <w:p w:rsidR="00D516E0" w:rsidRDefault="00D516E0">
          <w:pPr>
            <w:pStyle w:val="TOC2"/>
            <w:tabs>
              <w:tab w:val="left" w:pos="880"/>
              <w:tab w:val="right" w:leader="dot" w:pos="9350"/>
            </w:tabs>
            <w:rPr>
              <w:rFonts w:eastAsiaTheme="minorEastAsia"/>
              <w:noProof/>
            </w:rPr>
          </w:pPr>
          <w:hyperlink w:anchor="_Toc59657342" w:history="1">
            <w:r w:rsidRPr="006B696A">
              <w:rPr>
                <w:rStyle w:val="Hyperlink"/>
                <w:noProof/>
              </w:rPr>
              <w:t>1.3</w:t>
            </w:r>
            <w:r>
              <w:rPr>
                <w:rFonts w:eastAsiaTheme="minorEastAsia"/>
                <w:noProof/>
              </w:rPr>
              <w:tab/>
            </w:r>
            <w:r w:rsidRPr="006B696A">
              <w:rPr>
                <w:rStyle w:val="Hyperlink"/>
                <w:noProof/>
              </w:rPr>
              <w:t>Project deliverables</w:t>
            </w:r>
            <w:r>
              <w:rPr>
                <w:noProof/>
                <w:webHidden/>
              </w:rPr>
              <w:tab/>
            </w:r>
            <w:r>
              <w:rPr>
                <w:noProof/>
                <w:webHidden/>
              </w:rPr>
              <w:fldChar w:fldCharType="begin"/>
            </w:r>
            <w:r>
              <w:rPr>
                <w:noProof/>
                <w:webHidden/>
              </w:rPr>
              <w:instrText xml:space="preserve"> PAGEREF _Toc59657342 \h </w:instrText>
            </w:r>
            <w:r>
              <w:rPr>
                <w:noProof/>
                <w:webHidden/>
              </w:rPr>
            </w:r>
            <w:r>
              <w:rPr>
                <w:noProof/>
                <w:webHidden/>
              </w:rPr>
              <w:fldChar w:fldCharType="separate"/>
            </w:r>
            <w:r>
              <w:rPr>
                <w:noProof/>
                <w:webHidden/>
              </w:rPr>
              <w:t>2</w:t>
            </w:r>
            <w:r>
              <w:rPr>
                <w:noProof/>
                <w:webHidden/>
              </w:rPr>
              <w:fldChar w:fldCharType="end"/>
            </w:r>
          </w:hyperlink>
        </w:p>
        <w:p w:rsidR="00D516E0" w:rsidRDefault="00D516E0">
          <w:pPr>
            <w:pStyle w:val="TOC2"/>
            <w:tabs>
              <w:tab w:val="left" w:pos="880"/>
              <w:tab w:val="right" w:leader="dot" w:pos="9350"/>
            </w:tabs>
            <w:rPr>
              <w:rFonts w:eastAsiaTheme="minorEastAsia"/>
              <w:noProof/>
            </w:rPr>
          </w:pPr>
          <w:hyperlink w:anchor="_Toc59657343" w:history="1">
            <w:r w:rsidRPr="006B696A">
              <w:rPr>
                <w:rStyle w:val="Hyperlink"/>
                <w:noProof/>
              </w:rPr>
              <w:t>1.4</w:t>
            </w:r>
            <w:r>
              <w:rPr>
                <w:rFonts w:eastAsiaTheme="minorEastAsia"/>
                <w:noProof/>
              </w:rPr>
              <w:tab/>
            </w:r>
            <w:r w:rsidRPr="006B696A">
              <w:rPr>
                <w:rStyle w:val="Hyperlink"/>
                <w:noProof/>
              </w:rPr>
              <w:t>Schedule and budget summary</w:t>
            </w:r>
            <w:r>
              <w:rPr>
                <w:noProof/>
                <w:webHidden/>
              </w:rPr>
              <w:tab/>
            </w:r>
            <w:r>
              <w:rPr>
                <w:noProof/>
                <w:webHidden/>
              </w:rPr>
              <w:fldChar w:fldCharType="begin"/>
            </w:r>
            <w:r>
              <w:rPr>
                <w:noProof/>
                <w:webHidden/>
              </w:rPr>
              <w:instrText xml:space="preserve"> PAGEREF _Toc59657343 \h </w:instrText>
            </w:r>
            <w:r>
              <w:rPr>
                <w:noProof/>
                <w:webHidden/>
              </w:rPr>
            </w:r>
            <w:r>
              <w:rPr>
                <w:noProof/>
                <w:webHidden/>
              </w:rPr>
              <w:fldChar w:fldCharType="separate"/>
            </w:r>
            <w:r>
              <w:rPr>
                <w:noProof/>
                <w:webHidden/>
              </w:rPr>
              <w:t>2</w:t>
            </w:r>
            <w:r>
              <w:rPr>
                <w:noProof/>
                <w:webHidden/>
              </w:rPr>
              <w:fldChar w:fldCharType="end"/>
            </w:r>
          </w:hyperlink>
        </w:p>
        <w:p w:rsidR="00D516E0" w:rsidRDefault="00D516E0">
          <w:pPr>
            <w:pStyle w:val="TOC1"/>
            <w:tabs>
              <w:tab w:val="left" w:pos="440"/>
              <w:tab w:val="right" w:leader="dot" w:pos="9350"/>
            </w:tabs>
            <w:rPr>
              <w:rFonts w:eastAsiaTheme="minorEastAsia"/>
              <w:noProof/>
            </w:rPr>
          </w:pPr>
          <w:hyperlink w:anchor="_Toc59657344" w:history="1">
            <w:r w:rsidRPr="006B696A">
              <w:rPr>
                <w:rStyle w:val="Hyperlink"/>
                <w:noProof/>
              </w:rPr>
              <w:t>2</w:t>
            </w:r>
            <w:r>
              <w:rPr>
                <w:rFonts w:eastAsiaTheme="minorEastAsia"/>
                <w:noProof/>
              </w:rPr>
              <w:tab/>
            </w:r>
            <w:r w:rsidRPr="006B696A">
              <w:rPr>
                <w:rStyle w:val="Hyperlink"/>
                <w:noProof/>
              </w:rPr>
              <w:t>References</w:t>
            </w:r>
            <w:r>
              <w:rPr>
                <w:noProof/>
                <w:webHidden/>
              </w:rPr>
              <w:tab/>
            </w:r>
            <w:r>
              <w:rPr>
                <w:noProof/>
                <w:webHidden/>
              </w:rPr>
              <w:fldChar w:fldCharType="begin"/>
            </w:r>
            <w:r>
              <w:rPr>
                <w:noProof/>
                <w:webHidden/>
              </w:rPr>
              <w:instrText xml:space="preserve"> PAGEREF _Toc59657344 \h </w:instrText>
            </w:r>
            <w:r>
              <w:rPr>
                <w:noProof/>
                <w:webHidden/>
              </w:rPr>
            </w:r>
            <w:r>
              <w:rPr>
                <w:noProof/>
                <w:webHidden/>
              </w:rPr>
              <w:fldChar w:fldCharType="separate"/>
            </w:r>
            <w:r>
              <w:rPr>
                <w:noProof/>
                <w:webHidden/>
              </w:rPr>
              <w:t>2</w:t>
            </w:r>
            <w:r>
              <w:rPr>
                <w:noProof/>
                <w:webHidden/>
              </w:rPr>
              <w:fldChar w:fldCharType="end"/>
            </w:r>
          </w:hyperlink>
        </w:p>
        <w:p w:rsidR="00D516E0" w:rsidRDefault="00D516E0">
          <w:pPr>
            <w:pStyle w:val="TOC1"/>
            <w:tabs>
              <w:tab w:val="left" w:pos="440"/>
              <w:tab w:val="right" w:leader="dot" w:pos="9350"/>
            </w:tabs>
            <w:rPr>
              <w:rFonts w:eastAsiaTheme="minorEastAsia"/>
              <w:noProof/>
            </w:rPr>
          </w:pPr>
          <w:hyperlink w:anchor="_Toc59657345" w:history="1">
            <w:r w:rsidRPr="006B696A">
              <w:rPr>
                <w:rStyle w:val="Hyperlink"/>
                <w:noProof/>
              </w:rPr>
              <w:t>3</w:t>
            </w:r>
            <w:r>
              <w:rPr>
                <w:rFonts w:eastAsiaTheme="minorEastAsia"/>
                <w:noProof/>
              </w:rPr>
              <w:tab/>
            </w:r>
            <w:r w:rsidRPr="006B696A">
              <w:rPr>
                <w:rStyle w:val="Hyperlink"/>
                <w:noProof/>
              </w:rPr>
              <w:t>Definitions</w:t>
            </w:r>
            <w:r>
              <w:rPr>
                <w:noProof/>
                <w:webHidden/>
              </w:rPr>
              <w:tab/>
            </w:r>
            <w:r>
              <w:rPr>
                <w:noProof/>
                <w:webHidden/>
              </w:rPr>
              <w:fldChar w:fldCharType="begin"/>
            </w:r>
            <w:r>
              <w:rPr>
                <w:noProof/>
                <w:webHidden/>
              </w:rPr>
              <w:instrText xml:space="preserve"> PAGEREF _Toc59657345 \h </w:instrText>
            </w:r>
            <w:r>
              <w:rPr>
                <w:noProof/>
                <w:webHidden/>
              </w:rPr>
            </w:r>
            <w:r>
              <w:rPr>
                <w:noProof/>
                <w:webHidden/>
              </w:rPr>
              <w:fldChar w:fldCharType="separate"/>
            </w:r>
            <w:r>
              <w:rPr>
                <w:noProof/>
                <w:webHidden/>
              </w:rPr>
              <w:t>3</w:t>
            </w:r>
            <w:r>
              <w:rPr>
                <w:noProof/>
                <w:webHidden/>
              </w:rPr>
              <w:fldChar w:fldCharType="end"/>
            </w:r>
          </w:hyperlink>
        </w:p>
        <w:p w:rsidR="00D516E0" w:rsidRDefault="00D516E0">
          <w:pPr>
            <w:pStyle w:val="TOC1"/>
            <w:tabs>
              <w:tab w:val="left" w:pos="440"/>
              <w:tab w:val="right" w:leader="dot" w:pos="9350"/>
            </w:tabs>
            <w:rPr>
              <w:rFonts w:eastAsiaTheme="minorEastAsia"/>
              <w:noProof/>
            </w:rPr>
          </w:pPr>
          <w:hyperlink w:anchor="_Toc59657346" w:history="1">
            <w:r w:rsidRPr="006B696A">
              <w:rPr>
                <w:rStyle w:val="Hyperlink"/>
                <w:noProof/>
              </w:rPr>
              <w:t>4</w:t>
            </w:r>
            <w:r>
              <w:rPr>
                <w:rFonts w:eastAsiaTheme="minorEastAsia"/>
                <w:noProof/>
              </w:rPr>
              <w:tab/>
            </w:r>
            <w:r w:rsidRPr="006B696A">
              <w:rPr>
                <w:rStyle w:val="Hyperlink"/>
                <w:noProof/>
              </w:rPr>
              <w:t>Project context</w:t>
            </w:r>
            <w:r>
              <w:rPr>
                <w:noProof/>
                <w:webHidden/>
              </w:rPr>
              <w:tab/>
            </w:r>
            <w:r>
              <w:rPr>
                <w:noProof/>
                <w:webHidden/>
              </w:rPr>
              <w:fldChar w:fldCharType="begin"/>
            </w:r>
            <w:r>
              <w:rPr>
                <w:noProof/>
                <w:webHidden/>
              </w:rPr>
              <w:instrText xml:space="preserve"> PAGEREF _Toc59657346 \h </w:instrText>
            </w:r>
            <w:r>
              <w:rPr>
                <w:noProof/>
                <w:webHidden/>
              </w:rPr>
            </w:r>
            <w:r>
              <w:rPr>
                <w:noProof/>
                <w:webHidden/>
              </w:rPr>
              <w:fldChar w:fldCharType="separate"/>
            </w:r>
            <w:r>
              <w:rPr>
                <w:noProof/>
                <w:webHidden/>
              </w:rPr>
              <w:t>3</w:t>
            </w:r>
            <w:r>
              <w:rPr>
                <w:noProof/>
                <w:webHidden/>
              </w:rPr>
              <w:fldChar w:fldCharType="end"/>
            </w:r>
          </w:hyperlink>
        </w:p>
        <w:p w:rsidR="00D516E0" w:rsidRDefault="00D516E0">
          <w:pPr>
            <w:pStyle w:val="TOC2"/>
            <w:tabs>
              <w:tab w:val="left" w:pos="880"/>
              <w:tab w:val="right" w:leader="dot" w:pos="9350"/>
            </w:tabs>
            <w:rPr>
              <w:rFonts w:eastAsiaTheme="minorEastAsia"/>
              <w:noProof/>
            </w:rPr>
          </w:pPr>
          <w:hyperlink w:anchor="_Toc59657347" w:history="1">
            <w:r w:rsidRPr="006B696A">
              <w:rPr>
                <w:rStyle w:val="Hyperlink"/>
                <w:noProof/>
              </w:rPr>
              <w:t>4.1</w:t>
            </w:r>
            <w:r>
              <w:rPr>
                <w:rFonts w:eastAsiaTheme="minorEastAsia"/>
                <w:noProof/>
              </w:rPr>
              <w:tab/>
            </w:r>
            <w:r w:rsidRPr="006B696A">
              <w:rPr>
                <w:rStyle w:val="Hyperlink"/>
                <w:noProof/>
              </w:rPr>
              <w:t>Product acceptance plan</w:t>
            </w:r>
            <w:r>
              <w:rPr>
                <w:noProof/>
                <w:webHidden/>
              </w:rPr>
              <w:tab/>
            </w:r>
            <w:r>
              <w:rPr>
                <w:noProof/>
                <w:webHidden/>
              </w:rPr>
              <w:fldChar w:fldCharType="begin"/>
            </w:r>
            <w:r>
              <w:rPr>
                <w:noProof/>
                <w:webHidden/>
              </w:rPr>
              <w:instrText xml:space="preserve"> PAGEREF _Toc59657347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D516E0" w:rsidRDefault="00D516E0">
          <w:pPr>
            <w:pStyle w:val="TOC2"/>
            <w:tabs>
              <w:tab w:val="left" w:pos="880"/>
              <w:tab w:val="right" w:leader="dot" w:pos="9350"/>
            </w:tabs>
            <w:rPr>
              <w:rFonts w:eastAsiaTheme="minorEastAsia"/>
              <w:noProof/>
            </w:rPr>
          </w:pPr>
          <w:hyperlink w:anchor="_Toc59657348" w:history="1">
            <w:r w:rsidRPr="006B696A">
              <w:rPr>
                <w:rStyle w:val="Hyperlink"/>
                <w:noProof/>
              </w:rPr>
              <w:t>4.2</w:t>
            </w:r>
            <w:r>
              <w:rPr>
                <w:rFonts w:eastAsiaTheme="minorEastAsia"/>
                <w:noProof/>
              </w:rPr>
              <w:tab/>
            </w:r>
            <w:r w:rsidRPr="006B696A">
              <w:rPr>
                <w:rStyle w:val="Hyperlink"/>
                <w:noProof/>
              </w:rPr>
              <w:t>Project organization</w:t>
            </w:r>
            <w:r>
              <w:rPr>
                <w:noProof/>
                <w:webHidden/>
              </w:rPr>
              <w:tab/>
            </w:r>
            <w:r>
              <w:rPr>
                <w:noProof/>
                <w:webHidden/>
              </w:rPr>
              <w:fldChar w:fldCharType="begin"/>
            </w:r>
            <w:r>
              <w:rPr>
                <w:noProof/>
                <w:webHidden/>
              </w:rPr>
              <w:instrText xml:space="preserve"> PAGEREF _Toc59657348 \h </w:instrText>
            </w:r>
            <w:r>
              <w:rPr>
                <w:noProof/>
                <w:webHidden/>
              </w:rPr>
            </w:r>
            <w:r>
              <w:rPr>
                <w:noProof/>
                <w:webHidden/>
              </w:rPr>
              <w:fldChar w:fldCharType="separate"/>
            </w:r>
            <w:r>
              <w:rPr>
                <w:noProof/>
                <w:webHidden/>
              </w:rPr>
              <w:t>3</w:t>
            </w:r>
            <w:r>
              <w:rPr>
                <w:noProof/>
                <w:webHidden/>
              </w:rPr>
              <w:fldChar w:fldCharType="end"/>
            </w:r>
          </w:hyperlink>
        </w:p>
        <w:p w:rsidR="00D516E0" w:rsidRDefault="00D516E0">
          <w:pPr>
            <w:pStyle w:val="TOC3"/>
            <w:tabs>
              <w:tab w:val="left" w:pos="1320"/>
              <w:tab w:val="right" w:leader="dot" w:pos="9350"/>
            </w:tabs>
            <w:rPr>
              <w:rFonts w:eastAsiaTheme="minorEastAsia"/>
              <w:noProof/>
            </w:rPr>
          </w:pPr>
          <w:hyperlink w:anchor="_Toc59657349" w:history="1">
            <w:r w:rsidRPr="006B696A">
              <w:rPr>
                <w:rStyle w:val="Hyperlink"/>
                <w:noProof/>
              </w:rPr>
              <w:t>4.2.1</w:t>
            </w:r>
            <w:r>
              <w:rPr>
                <w:rFonts w:eastAsiaTheme="minorEastAsia"/>
                <w:noProof/>
              </w:rPr>
              <w:tab/>
            </w:r>
            <w:r w:rsidRPr="006B696A">
              <w:rPr>
                <w:rStyle w:val="Hyperlink"/>
                <w:noProof/>
              </w:rPr>
              <w:t>External interfaces</w:t>
            </w:r>
            <w:r>
              <w:rPr>
                <w:noProof/>
                <w:webHidden/>
              </w:rPr>
              <w:tab/>
            </w:r>
            <w:r>
              <w:rPr>
                <w:noProof/>
                <w:webHidden/>
              </w:rPr>
              <w:fldChar w:fldCharType="begin"/>
            </w:r>
            <w:r>
              <w:rPr>
                <w:noProof/>
                <w:webHidden/>
              </w:rPr>
              <w:instrText xml:space="preserve"> PAGEREF _Toc59657349 \h </w:instrText>
            </w:r>
            <w:r>
              <w:rPr>
                <w:noProof/>
                <w:webHidden/>
              </w:rPr>
            </w:r>
            <w:r>
              <w:rPr>
                <w:noProof/>
                <w:webHidden/>
              </w:rPr>
              <w:fldChar w:fldCharType="separate"/>
            </w:r>
            <w:r>
              <w:rPr>
                <w:noProof/>
                <w:webHidden/>
              </w:rPr>
              <w:t>3</w:t>
            </w:r>
            <w:r>
              <w:rPr>
                <w:noProof/>
                <w:webHidden/>
              </w:rPr>
              <w:fldChar w:fldCharType="end"/>
            </w:r>
          </w:hyperlink>
        </w:p>
        <w:p w:rsidR="00D516E0" w:rsidRDefault="00D516E0">
          <w:pPr>
            <w:pStyle w:val="TOC3"/>
            <w:tabs>
              <w:tab w:val="left" w:pos="1320"/>
              <w:tab w:val="right" w:leader="dot" w:pos="9350"/>
            </w:tabs>
            <w:rPr>
              <w:rFonts w:eastAsiaTheme="minorEastAsia"/>
              <w:noProof/>
            </w:rPr>
          </w:pPr>
          <w:hyperlink w:anchor="_Toc59657350" w:history="1">
            <w:r w:rsidRPr="006B696A">
              <w:rPr>
                <w:rStyle w:val="Hyperlink"/>
                <w:noProof/>
              </w:rPr>
              <w:t>4.2.2</w:t>
            </w:r>
            <w:r>
              <w:rPr>
                <w:rFonts w:eastAsiaTheme="minorEastAsia"/>
                <w:noProof/>
              </w:rPr>
              <w:tab/>
            </w:r>
            <w:r w:rsidRPr="006B696A">
              <w:rPr>
                <w:rStyle w:val="Hyperlink"/>
                <w:noProof/>
              </w:rPr>
              <w:t>Internal structure</w:t>
            </w:r>
            <w:r>
              <w:rPr>
                <w:noProof/>
                <w:webHidden/>
              </w:rPr>
              <w:tab/>
            </w:r>
            <w:r>
              <w:rPr>
                <w:noProof/>
                <w:webHidden/>
              </w:rPr>
              <w:fldChar w:fldCharType="begin"/>
            </w:r>
            <w:r>
              <w:rPr>
                <w:noProof/>
                <w:webHidden/>
              </w:rPr>
              <w:instrText xml:space="preserve"> PAGEREF _Toc59657350 \h </w:instrText>
            </w:r>
            <w:r>
              <w:rPr>
                <w:noProof/>
                <w:webHidden/>
              </w:rPr>
            </w:r>
            <w:r>
              <w:rPr>
                <w:noProof/>
                <w:webHidden/>
              </w:rPr>
              <w:fldChar w:fldCharType="separate"/>
            </w:r>
            <w:r>
              <w:rPr>
                <w:noProof/>
                <w:webHidden/>
              </w:rPr>
              <w:t>3</w:t>
            </w:r>
            <w:r>
              <w:rPr>
                <w:noProof/>
                <w:webHidden/>
              </w:rPr>
              <w:fldChar w:fldCharType="end"/>
            </w:r>
          </w:hyperlink>
        </w:p>
        <w:p w:rsidR="00D516E0" w:rsidRDefault="00D516E0">
          <w:pPr>
            <w:pStyle w:val="TOC3"/>
            <w:tabs>
              <w:tab w:val="left" w:pos="1320"/>
              <w:tab w:val="right" w:leader="dot" w:pos="9350"/>
            </w:tabs>
            <w:rPr>
              <w:rFonts w:eastAsiaTheme="minorEastAsia"/>
              <w:noProof/>
            </w:rPr>
          </w:pPr>
          <w:hyperlink w:anchor="_Toc59657351" w:history="1">
            <w:r w:rsidRPr="006B696A">
              <w:rPr>
                <w:rStyle w:val="Hyperlink"/>
                <w:noProof/>
              </w:rPr>
              <w:t>4.2.3</w:t>
            </w:r>
            <w:r>
              <w:rPr>
                <w:rFonts w:eastAsiaTheme="minorEastAsia"/>
                <w:noProof/>
              </w:rPr>
              <w:tab/>
            </w:r>
            <w:r w:rsidRPr="006B696A">
              <w:rPr>
                <w:rStyle w:val="Hyperlink"/>
                <w:noProof/>
              </w:rPr>
              <w:t>Roles and responsibilities</w:t>
            </w:r>
            <w:r>
              <w:rPr>
                <w:noProof/>
                <w:webHidden/>
              </w:rPr>
              <w:tab/>
            </w:r>
            <w:r>
              <w:rPr>
                <w:noProof/>
                <w:webHidden/>
              </w:rPr>
              <w:fldChar w:fldCharType="begin"/>
            </w:r>
            <w:r>
              <w:rPr>
                <w:noProof/>
                <w:webHidden/>
              </w:rPr>
              <w:instrText xml:space="preserve"> PAGEREF _Toc59657351 \h </w:instrText>
            </w:r>
            <w:r>
              <w:rPr>
                <w:noProof/>
                <w:webHidden/>
              </w:rPr>
            </w:r>
            <w:r>
              <w:rPr>
                <w:noProof/>
                <w:webHidden/>
              </w:rPr>
              <w:fldChar w:fldCharType="separate"/>
            </w:r>
            <w:r>
              <w:rPr>
                <w:noProof/>
                <w:webHidden/>
              </w:rPr>
              <w:t>3</w:t>
            </w:r>
            <w:r>
              <w:rPr>
                <w:noProof/>
                <w:webHidden/>
              </w:rPr>
              <w:fldChar w:fldCharType="end"/>
            </w:r>
          </w:hyperlink>
        </w:p>
        <w:p w:rsidR="00D516E0" w:rsidRDefault="00D516E0">
          <w:pPr>
            <w:pStyle w:val="TOC1"/>
            <w:tabs>
              <w:tab w:val="left" w:pos="440"/>
              <w:tab w:val="right" w:leader="dot" w:pos="9350"/>
            </w:tabs>
            <w:rPr>
              <w:rFonts w:eastAsiaTheme="minorEastAsia"/>
              <w:noProof/>
            </w:rPr>
          </w:pPr>
          <w:hyperlink w:anchor="_Toc59657352" w:history="1">
            <w:r w:rsidRPr="006B696A">
              <w:rPr>
                <w:rStyle w:val="Hyperlink"/>
                <w:noProof/>
              </w:rPr>
              <w:t>5</w:t>
            </w:r>
            <w:r>
              <w:rPr>
                <w:rFonts w:eastAsiaTheme="minorEastAsia"/>
                <w:noProof/>
              </w:rPr>
              <w:tab/>
            </w:r>
            <w:r w:rsidRPr="006B696A">
              <w:rPr>
                <w:rStyle w:val="Hyperlink"/>
                <w:noProof/>
              </w:rPr>
              <w:t>Project planning</w:t>
            </w:r>
            <w:r>
              <w:rPr>
                <w:noProof/>
                <w:webHidden/>
              </w:rPr>
              <w:tab/>
            </w:r>
            <w:r>
              <w:rPr>
                <w:noProof/>
                <w:webHidden/>
              </w:rPr>
              <w:fldChar w:fldCharType="begin"/>
            </w:r>
            <w:r>
              <w:rPr>
                <w:noProof/>
                <w:webHidden/>
              </w:rPr>
              <w:instrText xml:space="preserve"> PAGEREF _Toc59657352 \h </w:instrText>
            </w:r>
            <w:r>
              <w:rPr>
                <w:noProof/>
                <w:webHidden/>
              </w:rPr>
            </w:r>
            <w:r>
              <w:rPr>
                <w:noProof/>
                <w:webHidden/>
              </w:rPr>
              <w:fldChar w:fldCharType="separate"/>
            </w:r>
            <w:r>
              <w:rPr>
                <w:noProof/>
                <w:webHidden/>
              </w:rPr>
              <w:t>3</w:t>
            </w:r>
            <w:r>
              <w:rPr>
                <w:noProof/>
                <w:webHidden/>
              </w:rPr>
              <w:fldChar w:fldCharType="end"/>
            </w:r>
          </w:hyperlink>
        </w:p>
        <w:p w:rsidR="00D516E0" w:rsidRDefault="00D516E0">
          <w:pPr>
            <w:pStyle w:val="TOC2"/>
            <w:tabs>
              <w:tab w:val="left" w:pos="880"/>
              <w:tab w:val="right" w:leader="dot" w:pos="9350"/>
            </w:tabs>
            <w:rPr>
              <w:rFonts w:eastAsiaTheme="minorEastAsia"/>
              <w:noProof/>
            </w:rPr>
          </w:pPr>
          <w:hyperlink w:anchor="_Toc59657353" w:history="1">
            <w:r w:rsidRPr="006B696A">
              <w:rPr>
                <w:rStyle w:val="Hyperlink"/>
                <w:noProof/>
              </w:rPr>
              <w:t>5.1</w:t>
            </w:r>
            <w:r>
              <w:rPr>
                <w:rFonts w:eastAsiaTheme="minorEastAsia"/>
                <w:noProof/>
              </w:rPr>
              <w:tab/>
            </w:r>
            <w:r w:rsidRPr="006B696A">
              <w:rPr>
                <w:rStyle w:val="Hyperlink"/>
                <w:noProof/>
              </w:rPr>
              <w:t>Project work plans</w:t>
            </w:r>
            <w:r>
              <w:rPr>
                <w:noProof/>
                <w:webHidden/>
              </w:rPr>
              <w:tab/>
            </w:r>
            <w:r>
              <w:rPr>
                <w:noProof/>
                <w:webHidden/>
              </w:rPr>
              <w:fldChar w:fldCharType="begin"/>
            </w:r>
            <w:r>
              <w:rPr>
                <w:noProof/>
                <w:webHidden/>
              </w:rPr>
              <w:instrText xml:space="preserve"> PAGEREF _Toc59657353 \h </w:instrText>
            </w:r>
            <w:r>
              <w:rPr>
                <w:noProof/>
                <w:webHidden/>
              </w:rPr>
            </w:r>
            <w:r>
              <w:rPr>
                <w:noProof/>
                <w:webHidden/>
              </w:rPr>
              <w:fldChar w:fldCharType="separate"/>
            </w:r>
            <w:r>
              <w:rPr>
                <w:noProof/>
                <w:webHidden/>
              </w:rPr>
              <w:t>4</w:t>
            </w:r>
            <w:r>
              <w:rPr>
                <w:noProof/>
                <w:webHidden/>
              </w:rPr>
              <w:fldChar w:fldCharType="end"/>
            </w:r>
          </w:hyperlink>
        </w:p>
        <w:p w:rsidR="00D516E0" w:rsidRDefault="00D516E0">
          <w:pPr>
            <w:pStyle w:val="TOC3"/>
            <w:tabs>
              <w:tab w:val="left" w:pos="1320"/>
              <w:tab w:val="right" w:leader="dot" w:pos="9350"/>
            </w:tabs>
            <w:rPr>
              <w:rFonts w:eastAsiaTheme="minorEastAsia"/>
              <w:noProof/>
            </w:rPr>
          </w:pPr>
          <w:hyperlink w:anchor="_Toc59657354" w:history="1">
            <w:r w:rsidRPr="006B696A">
              <w:rPr>
                <w:rStyle w:val="Hyperlink"/>
                <w:noProof/>
              </w:rPr>
              <w:t>5.1.1</w:t>
            </w:r>
            <w:r>
              <w:rPr>
                <w:rFonts w:eastAsiaTheme="minorEastAsia"/>
                <w:noProof/>
              </w:rPr>
              <w:tab/>
            </w:r>
            <w:r w:rsidRPr="006B696A">
              <w:rPr>
                <w:rStyle w:val="Hyperlink"/>
                <w:noProof/>
              </w:rPr>
              <w:t>Work activities</w:t>
            </w:r>
            <w:r>
              <w:rPr>
                <w:noProof/>
                <w:webHidden/>
              </w:rPr>
              <w:tab/>
            </w:r>
            <w:r>
              <w:rPr>
                <w:noProof/>
                <w:webHidden/>
              </w:rPr>
              <w:fldChar w:fldCharType="begin"/>
            </w:r>
            <w:r>
              <w:rPr>
                <w:noProof/>
                <w:webHidden/>
              </w:rPr>
              <w:instrText xml:space="preserve"> PAGEREF _Toc59657354 \h </w:instrText>
            </w:r>
            <w:r>
              <w:rPr>
                <w:noProof/>
                <w:webHidden/>
              </w:rPr>
            </w:r>
            <w:r>
              <w:rPr>
                <w:noProof/>
                <w:webHidden/>
              </w:rPr>
              <w:fldChar w:fldCharType="separate"/>
            </w:r>
            <w:r>
              <w:rPr>
                <w:noProof/>
                <w:webHidden/>
              </w:rPr>
              <w:t>4</w:t>
            </w:r>
            <w:r>
              <w:rPr>
                <w:noProof/>
                <w:webHidden/>
              </w:rPr>
              <w:fldChar w:fldCharType="end"/>
            </w:r>
          </w:hyperlink>
        </w:p>
        <w:p w:rsidR="00D516E0" w:rsidRDefault="00D516E0">
          <w:pPr>
            <w:pStyle w:val="TOC3"/>
            <w:tabs>
              <w:tab w:val="left" w:pos="1320"/>
              <w:tab w:val="right" w:leader="dot" w:pos="9350"/>
            </w:tabs>
            <w:rPr>
              <w:rFonts w:eastAsiaTheme="minorEastAsia"/>
              <w:noProof/>
            </w:rPr>
          </w:pPr>
          <w:hyperlink w:anchor="_Toc59657355" w:history="1">
            <w:r w:rsidRPr="006B696A">
              <w:rPr>
                <w:rStyle w:val="Hyperlink"/>
                <w:noProof/>
              </w:rPr>
              <w:t>5.1.2</w:t>
            </w:r>
            <w:r>
              <w:rPr>
                <w:rFonts w:eastAsiaTheme="minorEastAsia"/>
                <w:noProof/>
              </w:rPr>
              <w:tab/>
            </w:r>
            <w:r w:rsidRPr="006B696A">
              <w:rPr>
                <w:rStyle w:val="Hyperlink"/>
                <w:noProof/>
              </w:rPr>
              <w:t>Schedule allocation</w:t>
            </w:r>
            <w:r>
              <w:rPr>
                <w:noProof/>
                <w:webHidden/>
              </w:rPr>
              <w:tab/>
            </w:r>
            <w:r>
              <w:rPr>
                <w:noProof/>
                <w:webHidden/>
              </w:rPr>
              <w:fldChar w:fldCharType="begin"/>
            </w:r>
            <w:r>
              <w:rPr>
                <w:noProof/>
                <w:webHidden/>
              </w:rPr>
              <w:instrText xml:space="preserve"> PAGEREF _Toc59657355 \h </w:instrText>
            </w:r>
            <w:r>
              <w:rPr>
                <w:noProof/>
                <w:webHidden/>
              </w:rPr>
            </w:r>
            <w:r>
              <w:rPr>
                <w:noProof/>
                <w:webHidden/>
              </w:rPr>
              <w:fldChar w:fldCharType="separate"/>
            </w:r>
            <w:r>
              <w:rPr>
                <w:noProof/>
                <w:webHidden/>
              </w:rPr>
              <w:t>4</w:t>
            </w:r>
            <w:r>
              <w:rPr>
                <w:noProof/>
                <w:webHidden/>
              </w:rPr>
              <w:fldChar w:fldCharType="end"/>
            </w:r>
          </w:hyperlink>
        </w:p>
        <w:p w:rsidR="00D516E0" w:rsidRDefault="00D516E0">
          <w:pPr>
            <w:pStyle w:val="TOC3"/>
            <w:tabs>
              <w:tab w:val="left" w:pos="1320"/>
              <w:tab w:val="right" w:leader="dot" w:pos="9350"/>
            </w:tabs>
            <w:rPr>
              <w:rFonts w:eastAsiaTheme="minorEastAsia"/>
              <w:noProof/>
            </w:rPr>
          </w:pPr>
          <w:hyperlink w:anchor="_Toc59657356" w:history="1">
            <w:r w:rsidRPr="006B696A">
              <w:rPr>
                <w:rStyle w:val="Hyperlink"/>
                <w:noProof/>
              </w:rPr>
              <w:t>5.1.3</w:t>
            </w:r>
            <w:r>
              <w:rPr>
                <w:rFonts w:eastAsiaTheme="minorEastAsia"/>
                <w:noProof/>
              </w:rPr>
              <w:tab/>
            </w:r>
            <w:r w:rsidRPr="006B696A">
              <w:rPr>
                <w:rStyle w:val="Hyperlink"/>
                <w:noProof/>
              </w:rPr>
              <w:t>Resource allocation</w:t>
            </w:r>
            <w:r>
              <w:rPr>
                <w:noProof/>
                <w:webHidden/>
              </w:rPr>
              <w:tab/>
            </w:r>
            <w:r>
              <w:rPr>
                <w:noProof/>
                <w:webHidden/>
              </w:rPr>
              <w:fldChar w:fldCharType="begin"/>
            </w:r>
            <w:r>
              <w:rPr>
                <w:noProof/>
                <w:webHidden/>
              </w:rPr>
              <w:instrText xml:space="preserve"> PAGEREF _Toc59657356 \h </w:instrText>
            </w:r>
            <w:r>
              <w:rPr>
                <w:noProof/>
                <w:webHidden/>
              </w:rPr>
            </w:r>
            <w:r>
              <w:rPr>
                <w:noProof/>
                <w:webHidden/>
              </w:rPr>
              <w:fldChar w:fldCharType="separate"/>
            </w:r>
            <w:r>
              <w:rPr>
                <w:noProof/>
                <w:webHidden/>
              </w:rPr>
              <w:t>4</w:t>
            </w:r>
            <w:r>
              <w:rPr>
                <w:noProof/>
                <w:webHidden/>
              </w:rPr>
              <w:fldChar w:fldCharType="end"/>
            </w:r>
          </w:hyperlink>
        </w:p>
        <w:p w:rsidR="00D516E0" w:rsidRDefault="00D516E0">
          <w:pPr>
            <w:pStyle w:val="TOC3"/>
            <w:tabs>
              <w:tab w:val="left" w:pos="1320"/>
              <w:tab w:val="right" w:leader="dot" w:pos="9350"/>
            </w:tabs>
            <w:rPr>
              <w:rFonts w:eastAsiaTheme="minorEastAsia"/>
              <w:noProof/>
            </w:rPr>
          </w:pPr>
          <w:hyperlink w:anchor="_Toc59657357" w:history="1">
            <w:r w:rsidRPr="006B696A">
              <w:rPr>
                <w:rStyle w:val="Hyperlink"/>
                <w:noProof/>
              </w:rPr>
              <w:t>5.1.4</w:t>
            </w:r>
            <w:r>
              <w:rPr>
                <w:rFonts w:eastAsiaTheme="minorEastAsia"/>
                <w:noProof/>
              </w:rPr>
              <w:tab/>
            </w:r>
            <w:r w:rsidRPr="006B696A">
              <w:rPr>
                <w:rStyle w:val="Hyperlink"/>
                <w:noProof/>
              </w:rPr>
              <w:t>Budget allocation</w:t>
            </w:r>
            <w:r>
              <w:rPr>
                <w:noProof/>
                <w:webHidden/>
              </w:rPr>
              <w:tab/>
            </w:r>
            <w:r>
              <w:rPr>
                <w:noProof/>
                <w:webHidden/>
              </w:rPr>
              <w:fldChar w:fldCharType="begin"/>
            </w:r>
            <w:r>
              <w:rPr>
                <w:noProof/>
                <w:webHidden/>
              </w:rPr>
              <w:instrText xml:space="preserve"> PAGEREF _Toc59657357 \h </w:instrText>
            </w:r>
            <w:r>
              <w:rPr>
                <w:noProof/>
                <w:webHidden/>
              </w:rPr>
            </w:r>
            <w:r>
              <w:rPr>
                <w:noProof/>
                <w:webHidden/>
              </w:rPr>
              <w:fldChar w:fldCharType="separate"/>
            </w:r>
            <w:r>
              <w:rPr>
                <w:noProof/>
                <w:webHidden/>
              </w:rPr>
              <w:t>4</w:t>
            </w:r>
            <w:r>
              <w:rPr>
                <w:noProof/>
                <w:webHidden/>
              </w:rPr>
              <w:fldChar w:fldCharType="end"/>
            </w:r>
          </w:hyperlink>
        </w:p>
        <w:p w:rsidR="00D516E0" w:rsidRDefault="00D516E0">
          <w:pPr>
            <w:pStyle w:val="TOC3"/>
            <w:tabs>
              <w:tab w:val="left" w:pos="1320"/>
              <w:tab w:val="right" w:leader="dot" w:pos="9350"/>
            </w:tabs>
            <w:rPr>
              <w:rFonts w:eastAsiaTheme="minorEastAsia"/>
              <w:noProof/>
            </w:rPr>
          </w:pPr>
          <w:hyperlink w:anchor="_Toc59657358" w:history="1">
            <w:r w:rsidRPr="006B696A">
              <w:rPr>
                <w:rStyle w:val="Hyperlink"/>
                <w:noProof/>
              </w:rPr>
              <w:t>5.1.5</w:t>
            </w:r>
            <w:r>
              <w:rPr>
                <w:rFonts w:eastAsiaTheme="minorEastAsia"/>
                <w:noProof/>
              </w:rPr>
              <w:tab/>
            </w:r>
            <w:r w:rsidRPr="006B696A">
              <w:rPr>
                <w:rStyle w:val="Hyperlink"/>
                <w:noProof/>
              </w:rPr>
              <w:t>Communications plan</w:t>
            </w:r>
            <w:r>
              <w:rPr>
                <w:noProof/>
                <w:webHidden/>
              </w:rPr>
              <w:tab/>
            </w:r>
            <w:r>
              <w:rPr>
                <w:noProof/>
                <w:webHidden/>
              </w:rPr>
              <w:fldChar w:fldCharType="begin"/>
            </w:r>
            <w:r>
              <w:rPr>
                <w:noProof/>
                <w:webHidden/>
              </w:rPr>
              <w:instrText xml:space="preserve"> PAGEREF _Toc59657358 \h </w:instrText>
            </w:r>
            <w:r>
              <w:rPr>
                <w:noProof/>
                <w:webHidden/>
              </w:rPr>
            </w:r>
            <w:r>
              <w:rPr>
                <w:noProof/>
                <w:webHidden/>
              </w:rPr>
              <w:fldChar w:fldCharType="separate"/>
            </w:r>
            <w:r>
              <w:rPr>
                <w:noProof/>
                <w:webHidden/>
              </w:rPr>
              <w:t>4</w:t>
            </w:r>
            <w:r>
              <w:rPr>
                <w:noProof/>
                <w:webHidden/>
              </w:rPr>
              <w:fldChar w:fldCharType="end"/>
            </w:r>
          </w:hyperlink>
        </w:p>
        <w:p w:rsidR="00D516E0" w:rsidRDefault="00D516E0">
          <w:pPr>
            <w:pStyle w:val="TOC2"/>
            <w:tabs>
              <w:tab w:val="left" w:pos="880"/>
              <w:tab w:val="right" w:leader="dot" w:pos="9350"/>
            </w:tabs>
            <w:rPr>
              <w:rFonts w:eastAsiaTheme="minorEastAsia"/>
              <w:noProof/>
            </w:rPr>
          </w:pPr>
          <w:hyperlink w:anchor="_Toc59657359" w:history="1">
            <w:r w:rsidRPr="006B696A">
              <w:rPr>
                <w:rStyle w:val="Hyperlink"/>
                <w:noProof/>
              </w:rPr>
              <w:t>5.2</w:t>
            </w:r>
            <w:r>
              <w:rPr>
                <w:rFonts w:eastAsiaTheme="minorEastAsia"/>
                <w:noProof/>
              </w:rPr>
              <w:tab/>
            </w:r>
            <w:r w:rsidRPr="006B696A">
              <w:rPr>
                <w:rStyle w:val="Hyperlink"/>
                <w:noProof/>
              </w:rPr>
              <w:t>Project assessment and control</w:t>
            </w:r>
            <w:r>
              <w:rPr>
                <w:noProof/>
                <w:webHidden/>
              </w:rPr>
              <w:tab/>
            </w:r>
            <w:r>
              <w:rPr>
                <w:noProof/>
                <w:webHidden/>
              </w:rPr>
              <w:fldChar w:fldCharType="begin"/>
            </w:r>
            <w:r>
              <w:rPr>
                <w:noProof/>
                <w:webHidden/>
              </w:rPr>
              <w:instrText xml:space="preserve"> PAGEREF _Toc59657359 \h </w:instrText>
            </w:r>
            <w:r>
              <w:rPr>
                <w:noProof/>
                <w:webHidden/>
              </w:rPr>
            </w:r>
            <w:r>
              <w:rPr>
                <w:noProof/>
                <w:webHidden/>
              </w:rPr>
              <w:fldChar w:fldCharType="separate"/>
            </w:r>
            <w:r>
              <w:rPr>
                <w:noProof/>
                <w:webHidden/>
              </w:rPr>
              <w:t>5</w:t>
            </w:r>
            <w:r>
              <w:rPr>
                <w:noProof/>
                <w:webHidden/>
              </w:rPr>
              <w:fldChar w:fldCharType="end"/>
            </w:r>
          </w:hyperlink>
        </w:p>
        <w:p w:rsidR="00D516E0" w:rsidRDefault="00D516E0">
          <w:pPr>
            <w:pStyle w:val="TOC3"/>
            <w:tabs>
              <w:tab w:val="left" w:pos="1320"/>
              <w:tab w:val="right" w:leader="dot" w:pos="9350"/>
            </w:tabs>
            <w:rPr>
              <w:rFonts w:eastAsiaTheme="minorEastAsia"/>
              <w:noProof/>
            </w:rPr>
          </w:pPr>
          <w:hyperlink w:anchor="_Toc59657360" w:history="1">
            <w:r w:rsidRPr="006B696A">
              <w:rPr>
                <w:rStyle w:val="Hyperlink"/>
                <w:noProof/>
              </w:rPr>
              <w:t>5.2.1</w:t>
            </w:r>
            <w:r>
              <w:rPr>
                <w:rFonts w:eastAsiaTheme="minorEastAsia"/>
                <w:noProof/>
              </w:rPr>
              <w:tab/>
            </w:r>
            <w:r w:rsidRPr="006B696A">
              <w:rPr>
                <w:rStyle w:val="Hyperlink"/>
                <w:noProof/>
              </w:rPr>
              <w:t>Schedule control plan</w:t>
            </w:r>
            <w:r>
              <w:rPr>
                <w:noProof/>
                <w:webHidden/>
              </w:rPr>
              <w:tab/>
            </w:r>
            <w:r>
              <w:rPr>
                <w:noProof/>
                <w:webHidden/>
              </w:rPr>
              <w:fldChar w:fldCharType="begin"/>
            </w:r>
            <w:r>
              <w:rPr>
                <w:noProof/>
                <w:webHidden/>
              </w:rPr>
              <w:instrText xml:space="preserve"> PAGEREF _Toc59657360 \h </w:instrText>
            </w:r>
            <w:r>
              <w:rPr>
                <w:noProof/>
                <w:webHidden/>
              </w:rPr>
            </w:r>
            <w:r>
              <w:rPr>
                <w:noProof/>
                <w:webHidden/>
              </w:rPr>
              <w:fldChar w:fldCharType="separate"/>
            </w:r>
            <w:r>
              <w:rPr>
                <w:noProof/>
                <w:webHidden/>
              </w:rPr>
              <w:t>5</w:t>
            </w:r>
            <w:r>
              <w:rPr>
                <w:noProof/>
                <w:webHidden/>
              </w:rPr>
              <w:fldChar w:fldCharType="end"/>
            </w:r>
          </w:hyperlink>
        </w:p>
        <w:p w:rsidR="00D516E0" w:rsidRDefault="00D516E0">
          <w:pPr>
            <w:pStyle w:val="TOC3"/>
            <w:tabs>
              <w:tab w:val="left" w:pos="1320"/>
              <w:tab w:val="right" w:leader="dot" w:pos="9350"/>
            </w:tabs>
            <w:rPr>
              <w:rFonts w:eastAsiaTheme="minorEastAsia"/>
              <w:noProof/>
            </w:rPr>
          </w:pPr>
          <w:hyperlink w:anchor="_Toc59657361" w:history="1">
            <w:r w:rsidRPr="006B696A">
              <w:rPr>
                <w:rStyle w:val="Hyperlink"/>
                <w:noProof/>
              </w:rPr>
              <w:t>5.2.2</w:t>
            </w:r>
            <w:r>
              <w:rPr>
                <w:rFonts w:eastAsiaTheme="minorEastAsia"/>
                <w:noProof/>
              </w:rPr>
              <w:tab/>
            </w:r>
            <w:r w:rsidRPr="006B696A">
              <w:rPr>
                <w:rStyle w:val="Hyperlink"/>
                <w:noProof/>
              </w:rPr>
              <w:t>Budget control plan</w:t>
            </w:r>
            <w:r>
              <w:rPr>
                <w:noProof/>
                <w:webHidden/>
              </w:rPr>
              <w:tab/>
            </w:r>
            <w:r>
              <w:rPr>
                <w:noProof/>
                <w:webHidden/>
              </w:rPr>
              <w:fldChar w:fldCharType="begin"/>
            </w:r>
            <w:r>
              <w:rPr>
                <w:noProof/>
                <w:webHidden/>
              </w:rPr>
              <w:instrText xml:space="preserve"> PAGEREF _Toc59657361 \h </w:instrText>
            </w:r>
            <w:r>
              <w:rPr>
                <w:noProof/>
                <w:webHidden/>
              </w:rPr>
            </w:r>
            <w:r>
              <w:rPr>
                <w:noProof/>
                <w:webHidden/>
              </w:rPr>
              <w:fldChar w:fldCharType="separate"/>
            </w:r>
            <w:r>
              <w:rPr>
                <w:noProof/>
                <w:webHidden/>
              </w:rPr>
              <w:t>5</w:t>
            </w:r>
            <w:r>
              <w:rPr>
                <w:noProof/>
                <w:webHidden/>
              </w:rPr>
              <w:fldChar w:fldCharType="end"/>
            </w:r>
          </w:hyperlink>
        </w:p>
        <w:p w:rsidR="00D516E0" w:rsidRDefault="00D516E0">
          <w:pPr>
            <w:pStyle w:val="TOC1"/>
            <w:tabs>
              <w:tab w:val="left" w:pos="440"/>
              <w:tab w:val="right" w:leader="dot" w:pos="9350"/>
            </w:tabs>
            <w:rPr>
              <w:rFonts w:eastAsiaTheme="minorEastAsia"/>
              <w:noProof/>
            </w:rPr>
          </w:pPr>
          <w:hyperlink w:anchor="_Toc59657362" w:history="1">
            <w:r w:rsidRPr="006B696A">
              <w:rPr>
                <w:rStyle w:val="Hyperlink"/>
                <w:noProof/>
              </w:rPr>
              <w:t>6</w:t>
            </w:r>
            <w:r>
              <w:rPr>
                <w:rFonts w:eastAsiaTheme="minorEastAsia"/>
                <w:noProof/>
              </w:rPr>
              <w:tab/>
            </w:r>
            <w:r w:rsidRPr="006B696A">
              <w:rPr>
                <w:rStyle w:val="Hyperlink"/>
                <w:noProof/>
              </w:rPr>
              <w:t>Product delivery</w:t>
            </w:r>
            <w:r>
              <w:rPr>
                <w:noProof/>
                <w:webHidden/>
              </w:rPr>
              <w:tab/>
            </w:r>
            <w:r>
              <w:rPr>
                <w:noProof/>
                <w:webHidden/>
              </w:rPr>
              <w:fldChar w:fldCharType="begin"/>
            </w:r>
            <w:r>
              <w:rPr>
                <w:noProof/>
                <w:webHidden/>
              </w:rPr>
              <w:instrText xml:space="preserve"> PAGEREF _Toc59657362 \h </w:instrText>
            </w:r>
            <w:r>
              <w:rPr>
                <w:noProof/>
                <w:webHidden/>
              </w:rPr>
            </w:r>
            <w:r>
              <w:rPr>
                <w:noProof/>
                <w:webHidden/>
              </w:rPr>
              <w:fldChar w:fldCharType="separate"/>
            </w:r>
            <w:r>
              <w:rPr>
                <w:noProof/>
                <w:webHidden/>
              </w:rPr>
              <w:t>5</w:t>
            </w:r>
            <w:r>
              <w:rPr>
                <w:noProof/>
                <w:webHidden/>
              </w:rPr>
              <w:fldChar w:fldCharType="end"/>
            </w:r>
          </w:hyperlink>
        </w:p>
        <w:p w:rsidR="00DA17CA" w:rsidRPr="003D6DAB" w:rsidRDefault="00DA17CA">
          <w:r w:rsidRPr="003D6DAB">
            <w:rPr>
              <w:b/>
              <w:bCs/>
              <w:noProof/>
            </w:rPr>
            <w:fldChar w:fldCharType="end"/>
          </w:r>
        </w:p>
      </w:sdtContent>
    </w:sdt>
    <w:p w:rsidR="00DA17CA" w:rsidRPr="003D6DAB" w:rsidRDefault="00DA17CA" w:rsidP="00DA17CA">
      <w:pPr>
        <w:rPr>
          <w:b/>
          <w:noProof/>
        </w:rPr>
      </w:pPr>
      <w:r w:rsidRPr="003D6DAB">
        <w:rPr>
          <w:b/>
          <w:noProof/>
        </w:rPr>
        <w:t>Revision History</w:t>
      </w:r>
    </w:p>
    <w:tbl>
      <w:tblPr>
        <w:tblW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60"/>
        <w:gridCol w:w="1170"/>
        <w:gridCol w:w="4954"/>
        <w:gridCol w:w="1584"/>
      </w:tblGrid>
      <w:tr w:rsidR="00DA17CA" w:rsidRPr="003D6DAB" w:rsidTr="00DA17CA">
        <w:tc>
          <w:tcPr>
            <w:tcW w:w="2160" w:type="dxa"/>
            <w:tcBorders>
              <w:top w:val="single" w:sz="12" w:space="0" w:color="000000"/>
              <w:left w:val="single" w:sz="12" w:space="0" w:color="000000"/>
              <w:bottom w:val="single" w:sz="12" w:space="0" w:color="000000"/>
              <w:right w:val="single" w:sz="6" w:space="0" w:color="000000"/>
            </w:tcBorders>
            <w:vAlign w:val="center"/>
            <w:hideMark/>
          </w:tcPr>
          <w:p w:rsidR="00DA17CA" w:rsidRPr="003D6DAB" w:rsidRDefault="00DA17CA" w:rsidP="00DA17CA">
            <w:pPr>
              <w:rPr>
                <w:b/>
                <w:noProof/>
              </w:rPr>
            </w:pPr>
            <w:r w:rsidRPr="003D6DAB">
              <w:rPr>
                <w:b/>
                <w:noProof/>
              </w:rPr>
              <w:t>Name</w:t>
            </w:r>
          </w:p>
        </w:tc>
        <w:tc>
          <w:tcPr>
            <w:tcW w:w="1170" w:type="dxa"/>
            <w:tcBorders>
              <w:top w:val="single" w:sz="12" w:space="0" w:color="000000"/>
              <w:left w:val="single" w:sz="6" w:space="0" w:color="000000"/>
              <w:bottom w:val="single" w:sz="12" w:space="0" w:color="000000"/>
              <w:right w:val="single" w:sz="6" w:space="0" w:color="000000"/>
            </w:tcBorders>
            <w:vAlign w:val="center"/>
            <w:hideMark/>
          </w:tcPr>
          <w:p w:rsidR="00DA17CA" w:rsidRPr="003D6DAB" w:rsidRDefault="00DA17CA" w:rsidP="00DA17CA">
            <w:pPr>
              <w:rPr>
                <w:b/>
                <w:noProof/>
              </w:rPr>
            </w:pPr>
            <w:r w:rsidRPr="003D6DAB">
              <w:rPr>
                <w:b/>
                <w:noProof/>
              </w:rPr>
              <w:t>Date</w:t>
            </w:r>
          </w:p>
        </w:tc>
        <w:tc>
          <w:tcPr>
            <w:tcW w:w="4954" w:type="dxa"/>
            <w:tcBorders>
              <w:top w:val="single" w:sz="12" w:space="0" w:color="000000"/>
              <w:left w:val="single" w:sz="6" w:space="0" w:color="000000"/>
              <w:bottom w:val="single" w:sz="12" w:space="0" w:color="000000"/>
              <w:right w:val="single" w:sz="6" w:space="0" w:color="000000"/>
            </w:tcBorders>
            <w:vAlign w:val="center"/>
            <w:hideMark/>
          </w:tcPr>
          <w:p w:rsidR="00DA17CA" w:rsidRPr="003D6DAB" w:rsidRDefault="00DA17CA" w:rsidP="00DA17CA">
            <w:pPr>
              <w:rPr>
                <w:b/>
                <w:noProof/>
              </w:rPr>
            </w:pPr>
            <w:r w:rsidRPr="003D6DAB">
              <w:rPr>
                <w:b/>
                <w:noProof/>
              </w:rPr>
              <w:t>Reason for Changes</w:t>
            </w:r>
          </w:p>
        </w:tc>
        <w:tc>
          <w:tcPr>
            <w:tcW w:w="1584" w:type="dxa"/>
            <w:tcBorders>
              <w:top w:val="single" w:sz="12" w:space="0" w:color="000000"/>
              <w:left w:val="single" w:sz="6" w:space="0" w:color="000000"/>
              <w:bottom w:val="single" w:sz="12" w:space="0" w:color="000000"/>
              <w:right w:val="single" w:sz="12" w:space="0" w:color="000000"/>
            </w:tcBorders>
            <w:vAlign w:val="center"/>
            <w:hideMark/>
          </w:tcPr>
          <w:p w:rsidR="00DA17CA" w:rsidRPr="003D6DAB" w:rsidRDefault="00DA17CA" w:rsidP="00DA17CA">
            <w:pPr>
              <w:rPr>
                <w:b/>
                <w:noProof/>
              </w:rPr>
            </w:pPr>
            <w:r w:rsidRPr="003D6DAB">
              <w:rPr>
                <w:b/>
                <w:noProof/>
              </w:rPr>
              <w:t>Version</w:t>
            </w:r>
          </w:p>
        </w:tc>
      </w:tr>
      <w:tr w:rsidR="00DA17CA" w:rsidRPr="003D6DAB" w:rsidTr="00DA17CA">
        <w:tc>
          <w:tcPr>
            <w:tcW w:w="2160" w:type="dxa"/>
            <w:tcBorders>
              <w:top w:val="nil"/>
              <w:left w:val="single" w:sz="12" w:space="0" w:color="000000"/>
              <w:bottom w:val="single" w:sz="6" w:space="0" w:color="000000"/>
              <w:right w:val="single" w:sz="6" w:space="0" w:color="000000"/>
            </w:tcBorders>
          </w:tcPr>
          <w:p w:rsidR="00DA17CA" w:rsidRPr="003D6DAB" w:rsidRDefault="00DA17CA" w:rsidP="00DA17CA">
            <w:pPr>
              <w:rPr>
                <w:noProof/>
              </w:rPr>
            </w:pPr>
          </w:p>
        </w:tc>
        <w:tc>
          <w:tcPr>
            <w:tcW w:w="1170" w:type="dxa"/>
            <w:tcBorders>
              <w:top w:val="nil"/>
              <w:left w:val="single" w:sz="6" w:space="0" w:color="000000"/>
              <w:bottom w:val="single" w:sz="6" w:space="0" w:color="000000"/>
              <w:right w:val="single" w:sz="6" w:space="0" w:color="000000"/>
            </w:tcBorders>
          </w:tcPr>
          <w:p w:rsidR="00DA17CA" w:rsidRPr="003D6DAB" w:rsidRDefault="00DA17CA" w:rsidP="00DA17CA">
            <w:pPr>
              <w:rPr>
                <w:noProof/>
              </w:rPr>
            </w:pPr>
          </w:p>
        </w:tc>
        <w:tc>
          <w:tcPr>
            <w:tcW w:w="4954" w:type="dxa"/>
            <w:tcBorders>
              <w:top w:val="nil"/>
              <w:left w:val="single" w:sz="6" w:space="0" w:color="000000"/>
              <w:bottom w:val="single" w:sz="6" w:space="0" w:color="000000"/>
              <w:right w:val="single" w:sz="6" w:space="0" w:color="000000"/>
            </w:tcBorders>
          </w:tcPr>
          <w:p w:rsidR="00DA17CA" w:rsidRPr="003D6DAB" w:rsidRDefault="00DA17CA" w:rsidP="00DA17CA">
            <w:pPr>
              <w:rPr>
                <w:noProof/>
              </w:rPr>
            </w:pPr>
          </w:p>
        </w:tc>
        <w:tc>
          <w:tcPr>
            <w:tcW w:w="1584" w:type="dxa"/>
            <w:tcBorders>
              <w:top w:val="nil"/>
              <w:left w:val="single" w:sz="6" w:space="0" w:color="000000"/>
              <w:bottom w:val="single" w:sz="6" w:space="0" w:color="000000"/>
              <w:right w:val="single" w:sz="12" w:space="0" w:color="000000"/>
            </w:tcBorders>
          </w:tcPr>
          <w:p w:rsidR="00DA17CA" w:rsidRPr="003D6DAB" w:rsidRDefault="00DA17CA" w:rsidP="00DA17CA">
            <w:pPr>
              <w:rPr>
                <w:noProof/>
              </w:rPr>
            </w:pPr>
          </w:p>
        </w:tc>
      </w:tr>
      <w:tr w:rsidR="00DA17CA" w:rsidRPr="003D6DAB" w:rsidTr="00DA17CA">
        <w:tc>
          <w:tcPr>
            <w:tcW w:w="2160" w:type="dxa"/>
            <w:tcBorders>
              <w:top w:val="single" w:sz="6" w:space="0" w:color="000000"/>
              <w:left w:val="single" w:sz="12" w:space="0" w:color="000000"/>
              <w:bottom w:val="single" w:sz="12" w:space="0" w:color="000000"/>
              <w:right w:val="single" w:sz="6" w:space="0" w:color="000000"/>
            </w:tcBorders>
          </w:tcPr>
          <w:p w:rsidR="00DA17CA" w:rsidRPr="003D6DAB" w:rsidRDefault="00DA17CA" w:rsidP="00DA17CA">
            <w:pPr>
              <w:rPr>
                <w:noProof/>
              </w:rPr>
            </w:pPr>
          </w:p>
        </w:tc>
        <w:tc>
          <w:tcPr>
            <w:tcW w:w="1170" w:type="dxa"/>
            <w:tcBorders>
              <w:top w:val="single" w:sz="6" w:space="0" w:color="000000"/>
              <w:left w:val="single" w:sz="6" w:space="0" w:color="000000"/>
              <w:bottom w:val="single" w:sz="12" w:space="0" w:color="000000"/>
              <w:right w:val="single" w:sz="6" w:space="0" w:color="000000"/>
            </w:tcBorders>
          </w:tcPr>
          <w:p w:rsidR="00DA17CA" w:rsidRPr="003D6DAB" w:rsidRDefault="00DA17CA" w:rsidP="00DA17CA">
            <w:pPr>
              <w:rPr>
                <w:noProof/>
              </w:rPr>
            </w:pPr>
          </w:p>
        </w:tc>
        <w:tc>
          <w:tcPr>
            <w:tcW w:w="4954" w:type="dxa"/>
            <w:tcBorders>
              <w:top w:val="single" w:sz="6" w:space="0" w:color="000000"/>
              <w:left w:val="single" w:sz="6" w:space="0" w:color="000000"/>
              <w:bottom w:val="single" w:sz="12" w:space="0" w:color="000000"/>
              <w:right w:val="single" w:sz="6" w:space="0" w:color="000000"/>
            </w:tcBorders>
          </w:tcPr>
          <w:p w:rsidR="00DA17CA" w:rsidRPr="003D6DAB" w:rsidRDefault="00DA17CA" w:rsidP="00DA17CA">
            <w:pPr>
              <w:rPr>
                <w:noProof/>
              </w:rPr>
            </w:pPr>
          </w:p>
        </w:tc>
        <w:tc>
          <w:tcPr>
            <w:tcW w:w="1584" w:type="dxa"/>
            <w:tcBorders>
              <w:top w:val="single" w:sz="6" w:space="0" w:color="000000"/>
              <w:left w:val="single" w:sz="6" w:space="0" w:color="000000"/>
              <w:bottom w:val="single" w:sz="12" w:space="0" w:color="000000"/>
              <w:right w:val="single" w:sz="12" w:space="0" w:color="000000"/>
            </w:tcBorders>
          </w:tcPr>
          <w:p w:rsidR="00DA17CA" w:rsidRPr="003D6DAB" w:rsidRDefault="00DA17CA" w:rsidP="00DA17CA">
            <w:pPr>
              <w:rPr>
                <w:noProof/>
              </w:rPr>
            </w:pPr>
          </w:p>
        </w:tc>
      </w:tr>
    </w:tbl>
    <w:p w:rsidR="00DA17CA" w:rsidRPr="003D6DAB" w:rsidRDefault="00DA17CA">
      <w:pPr>
        <w:rPr>
          <w:rFonts w:asciiTheme="majorHAnsi" w:eastAsiaTheme="majorEastAsia" w:hAnsiTheme="majorHAnsi" w:cstheme="majorBidi"/>
          <w:color w:val="2E74B5" w:themeColor="accent1" w:themeShade="BF"/>
          <w:sz w:val="32"/>
          <w:szCs w:val="32"/>
        </w:rPr>
      </w:pPr>
      <w:r w:rsidRPr="003D6DAB">
        <w:br w:type="page"/>
      </w:r>
    </w:p>
    <w:p w:rsidR="00D9562D" w:rsidRPr="003D6DAB" w:rsidRDefault="00D9562D" w:rsidP="00D9562D">
      <w:pPr>
        <w:pStyle w:val="Heading1"/>
      </w:pPr>
      <w:bookmarkStart w:id="1" w:name="_Toc59657339"/>
      <w:r w:rsidRPr="003D6DAB">
        <w:lastRenderedPageBreak/>
        <w:t>Overview</w:t>
      </w:r>
      <w:bookmarkEnd w:id="1"/>
    </w:p>
    <w:p w:rsidR="00D9562D" w:rsidRPr="003D6DAB" w:rsidRDefault="00D9562D" w:rsidP="00D9562D">
      <w:pPr>
        <w:rPr>
          <w:i/>
        </w:rPr>
      </w:pPr>
      <w:r w:rsidRPr="003D6DAB">
        <w:rPr>
          <w:i/>
        </w:rPr>
        <w:t xml:space="preserve">This clause of the </w:t>
      </w:r>
      <w:r w:rsidR="008944E5" w:rsidRPr="003D6DAB">
        <w:rPr>
          <w:i/>
        </w:rPr>
        <w:t>Software Project Management Plan (</w:t>
      </w:r>
      <w:r w:rsidRPr="003D6DAB">
        <w:rPr>
          <w:i/>
        </w:rPr>
        <w:t>SPMP</w:t>
      </w:r>
      <w:r w:rsidR="008944E5" w:rsidRPr="003D6DAB">
        <w:rPr>
          <w:i/>
        </w:rPr>
        <w:t>)</w:t>
      </w:r>
      <w:r w:rsidRPr="003D6DAB">
        <w:rPr>
          <w:i/>
        </w:rPr>
        <w:t xml:space="preserve"> shall provide an overview of the purpose, scope, and objectives of the project, the project assumptions and constraints, a list of project deliverables, a summary of the project schedule and budget, and the plan for evolution of the SPMP.</w:t>
      </w:r>
    </w:p>
    <w:p w:rsidR="00D9562D" w:rsidRPr="003D6DAB" w:rsidRDefault="00D9562D" w:rsidP="00D9562D">
      <w:pPr>
        <w:pStyle w:val="Heading2"/>
      </w:pPr>
      <w:bookmarkStart w:id="2" w:name="_Toc59657340"/>
      <w:r w:rsidRPr="003D6DAB">
        <w:t>Purpose, scope, and objectives</w:t>
      </w:r>
      <w:bookmarkEnd w:id="2"/>
    </w:p>
    <w:p w:rsidR="00D9562D" w:rsidRPr="003D6DAB" w:rsidRDefault="00D9562D" w:rsidP="00D9562D">
      <w:pPr>
        <w:rPr>
          <w:i/>
        </w:rPr>
      </w:pPr>
      <w:r w:rsidRPr="003D6DAB">
        <w:rPr>
          <w:i/>
        </w:rPr>
        <w:t xml:space="preserve">This </w:t>
      </w:r>
      <w:proofErr w:type="spellStart"/>
      <w:r w:rsidRPr="003D6DAB">
        <w:rPr>
          <w:i/>
        </w:rPr>
        <w:t>subclause</w:t>
      </w:r>
      <w:proofErr w:type="spellEnd"/>
      <w:r w:rsidRPr="003D6DAB">
        <w:rPr>
          <w:i/>
        </w:rPr>
        <w:t xml:space="preserve"> of the SPMP shall define the purpose, scope, and objectives of the project and the products to </w:t>
      </w:r>
      <w:proofErr w:type="gramStart"/>
      <w:r w:rsidRPr="003D6DAB">
        <w:rPr>
          <w:i/>
        </w:rPr>
        <w:t>be delivered</w:t>
      </w:r>
      <w:proofErr w:type="gramEnd"/>
      <w:r w:rsidRPr="003D6DAB">
        <w:rPr>
          <w:i/>
        </w:rPr>
        <w:t xml:space="preserve">. This </w:t>
      </w:r>
      <w:proofErr w:type="spellStart"/>
      <w:r w:rsidRPr="003D6DAB">
        <w:rPr>
          <w:i/>
        </w:rPr>
        <w:t>subclause</w:t>
      </w:r>
      <w:proofErr w:type="spellEnd"/>
      <w:r w:rsidRPr="003D6DAB">
        <w:rPr>
          <w:i/>
        </w:rPr>
        <w:t xml:space="preserve"> should also describe any considerations of scope or objectives to </w:t>
      </w:r>
      <w:proofErr w:type="gramStart"/>
      <w:r w:rsidRPr="003D6DAB">
        <w:rPr>
          <w:i/>
        </w:rPr>
        <w:t>be excluded</w:t>
      </w:r>
      <w:proofErr w:type="gramEnd"/>
      <w:r w:rsidRPr="003D6DAB">
        <w:rPr>
          <w:i/>
        </w:rPr>
        <w:t xml:space="preserve"> from the project or the resulting product. The statement of scope shall be consistent with similar statements in the project agreement and other relevant system-level or business-level documents.</w:t>
      </w:r>
    </w:p>
    <w:p w:rsidR="00D9562D" w:rsidRPr="003D6DAB" w:rsidRDefault="00D9562D" w:rsidP="00D9562D">
      <w:pPr>
        <w:rPr>
          <w:i/>
        </w:rPr>
      </w:pPr>
      <w:r w:rsidRPr="003D6DAB">
        <w:rPr>
          <w:i/>
        </w:rPr>
        <w:t xml:space="preserve">This </w:t>
      </w:r>
      <w:proofErr w:type="spellStart"/>
      <w:r w:rsidRPr="003D6DAB">
        <w:rPr>
          <w:i/>
        </w:rPr>
        <w:t>subclause</w:t>
      </w:r>
      <w:proofErr w:type="spellEnd"/>
      <w:r w:rsidRPr="003D6DAB">
        <w:rPr>
          <w:i/>
        </w:rPr>
        <w:t xml:space="preserve"> of the SPMP shall also provide a brief statement of the business or system needs to </w:t>
      </w:r>
      <w:proofErr w:type="gramStart"/>
      <w:r w:rsidRPr="003D6DAB">
        <w:rPr>
          <w:i/>
        </w:rPr>
        <w:t>be satisfied</w:t>
      </w:r>
      <w:proofErr w:type="gramEnd"/>
      <w:r w:rsidRPr="003D6DAB">
        <w:rPr>
          <w:i/>
        </w:rPr>
        <w:t xml:space="preserve"> by the project, with a concise summary of the project objectives, the products to be delivered to satisfy those objectives, and the methods by which satisfaction will be determined. The project statement of purpose shall describe the relationship of this project to other projects, and, as appropriate, how this project will be integrated with other projects or ongoing work processes.</w:t>
      </w:r>
    </w:p>
    <w:p w:rsidR="00D9562D" w:rsidRPr="003D6DAB" w:rsidRDefault="00D9562D" w:rsidP="00D9562D">
      <w:pPr>
        <w:rPr>
          <w:i/>
        </w:rPr>
      </w:pPr>
      <w:r w:rsidRPr="003D6DAB">
        <w:rPr>
          <w:i/>
        </w:rPr>
        <w:t xml:space="preserve">A reference to the official statement of product requirements </w:t>
      </w:r>
      <w:proofErr w:type="gramStart"/>
      <w:r w:rsidRPr="003D6DAB">
        <w:rPr>
          <w:i/>
        </w:rPr>
        <w:t>shall be provided</w:t>
      </w:r>
      <w:proofErr w:type="gramEnd"/>
      <w:r w:rsidRPr="003D6DAB">
        <w:rPr>
          <w:i/>
        </w:rPr>
        <w:t xml:space="preserve"> in this </w:t>
      </w:r>
      <w:proofErr w:type="spellStart"/>
      <w:r w:rsidRPr="003D6DAB">
        <w:rPr>
          <w:i/>
        </w:rPr>
        <w:t>subclause</w:t>
      </w:r>
      <w:proofErr w:type="spellEnd"/>
      <w:r w:rsidRPr="003D6DAB">
        <w:rPr>
          <w:i/>
        </w:rPr>
        <w:t xml:space="preserve"> of the SPMP.</w:t>
      </w:r>
    </w:p>
    <w:p w:rsidR="00D9562D" w:rsidRPr="003D6DAB" w:rsidRDefault="00D9562D" w:rsidP="00D9562D">
      <w:pPr>
        <w:pStyle w:val="Heading2"/>
      </w:pPr>
      <w:bookmarkStart w:id="3" w:name="_Toc59657341"/>
      <w:r w:rsidRPr="003D6DAB">
        <w:t>Assumptions and constraints</w:t>
      </w:r>
      <w:bookmarkEnd w:id="3"/>
    </w:p>
    <w:p w:rsidR="00D9562D" w:rsidRPr="003D6DAB" w:rsidRDefault="00D9562D" w:rsidP="00D9562D">
      <w:pPr>
        <w:rPr>
          <w:i/>
        </w:rPr>
      </w:pPr>
      <w:r w:rsidRPr="003D6DAB">
        <w:rPr>
          <w:i/>
        </w:rPr>
        <w:t xml:space="preserve">This </w:t>
      </w:r>
      <w:proofErr w:type="spellStart"/>
      <w:r w:rsidRPr="003D6DAB">
        <w:rPr>
          <w:i/>
        </w:rPr>
        <w:t>subclause</w:t>
      </w:r>
      <w:proofErr w:type="spellEnd"/>
      <w:r w:rsidRPr="003D6DAB">
        <w:rPr>
          <w:i/>
        </w:rPr>
        <w:t xml:space="preserve"> of the SPMP shall describe the assumptions on which the project </w:t>
      </w:r>
      <w:proofErr w:type="gramStart"/>
      <w:r w:rsidRPr="003D6DAB">
        <w:rPr>
          <w:i/>
        </w:rPr>
        <w:t>is based</w:t>
      </w:r>
      <w:proofErr w:type="gramEnd"/>
      <w:r w:rsidRPr="003D6DAB">
        <w:rPr>
          <w:i/>
        </w:rPr>
        <w:t xml:space="preserve"> and imposed constraints on project factors such as the schedule, budget, resources, software to be reused, acquirer software to be incorporated, technology to be employed, and product interfaces to other products.</w:t>
      </w:r>
    </w:p>
    <w:p w:rsidR="00D9562D" w:rsidRPr="003D6DAB" w:rsidRDefault="00D9562D" w:rsidP="00D9562D">
      <w:pPr>
        <w:pStyle w:val="Heading2"/>
      </w:pPr>
      <w:bookmarkStart w:id="4" w:name="_Toc59657342"/>
      <w:r w:rsidRPr="003D6DAB">
        <w:t>Project deliverables</w:t>
      </w:r>
      <w:bookmarkEnd w:id="4"/>
    </w:p>
    <w:p w:rsidR="00D9562D" w:rsidRPr="003D6DAB" w:rsidRDefault="00D9562D" w:rsidP="00D9562D">
      <w:pPr>
        <w:rPr>
          <w:i/>
        </w:rPr>
      </w:pPr>
      <w:r w:rsidRPr="003D6DAB">
        <w:rPr>
          <w:i/>
        </w:rPr>
        <w:t xml:space="preserve">This </w:t>
      </w:r>
      <w:proofErr w:type="spellStart"/>
      <w:r w:rsidRPr="003D6DAB">
        <w:rPr>
          <w:i/>
        </w:rPr>
        <w:t>subclause</w:t>
      </w:r>
      <w:proofErr w:type="spellEnd"/>
      <w:r w:rsidRPr="003D6DAB">
        <w:rPr>
          <w:i/>
        </w:rPr>
        <w:t xml:space="preserve"> of the SPMP shall list the work products that </w:t>
      </w:r>
      <w:proofErr w:type="gramStart"/>
      <w:r w:rsidRPr="003D6DAB">
        <w:rPr>
          <w:i/>
        </w:rPr>
        <w:t>will be delivered</w:t>
      </w:r>
      <w:proofErr w:type="gramEnd"/>
      <w:r w:rsidRPr="003D6DAB">
        <w:rPr>
          <w:i/>
        </w:rPr>
        <w:t xml:space="preserve"> to the acquirer, the delivery dates, delivery locations, and quantities required to satisfy the terms of the project agreement. In addition, this </w:t>
      </w:r>
      <w:proofErr w:type="spellStart"/>
      <w:r w:rsidRPr="003D6DAB">
        <w:rPr>
          <w:i/>
        </w:rPr>
        <w:t>subclause</w:t>
      </w:r>
      <w:proofErr w:type="spellEnd"/>
      <w:r w:rsidRPr="003D6DAB">
        <w:rPr>
          <w:i/>
        </w:rPr>
        <w:t xml:space="preserve"> shall specify the delivery media and any special instructions for packaging and handling. The list of project deliverables </w:t>
      </w:r>
      <w:proofErr w:type="gramStart"/>
      <w:r w:rsidRPr="003D6DAB">
        <w:rPr>
          <w:i/>
        </w:rPr>
        <w:t>may be incorporated</w:t>
      </w:r>
      <w:proofErr w:type="gramEnd"/>
      <w:r w:rsidRPr="003D6DAB">
        <w:rPr>
          <w:i/>
        </w:rPr>
        <w:t xml:space="preserve"> into the SPMP directly or by reference to an external document such as a contract data requirements list (CDRL) or a product parts list (PPL).</w:t>
      </w:r>
    </w:p>
    <w:p w:rsidR="00D9562D" w:rsidRPr="003D6DAB" w:rsidRDefault="00D9562D" w:rsidP="00D9562D">
      <w:pPr>
        <w:pStyle w:val="Heading2"/>
      </w:pPr>
      <w:bookmarkStart w:id="5" w:name="_Toc59657343"/>
      <w:r w:rsidRPr="003D6DAB">
        <w:t>Schedule and budget summary</w:t>
      </w:r>
      <w:bookmarkEnd w:id="5"/>
    </w:p>
    <w:p w:rsidR="00D9562D" w:rsidRPr="003D6DAB" w:rsidRDefault="00D9562D" w:rsidP="00D9562D">
      <w:pPr>
        <w:rPr>
          <w:i/>
        </w:rPr>
      </w:pPr>
      <w:r w:rsidRPr="003D6DAB">
        <w:rPr>
          <w:i/>
        </w:rPr>
        <w:t xml:space="preserve">This </w:t>
      </w:r>
      <w:proofErr w:type="spellStart"/>
      <w:r w:rsidRPr="003D6DAB">
        <w:rPr>
          <w:i/>
        </w:rPr>
        <w:t>subclause</w:t>
      </w:r>
      <w:proofErr w:type="spellEnd"/>
      <w:r w:rsidRPr="003D6DAB">
        <w:rPr>
          <w:i/>
        </w:rPr>
        <w:t xml:space="preserve"> of the SPMP shall provide a summary of the schedule and budget for the software project. The level of detail should be restricted to an itemization of the major work activities and supporting processes as, for example, those depicted by the top level of the work breakdown structure.</w:t>
      </w:r>
    </w:p>
    <w:p w:rsidR="00D9562D" w:rsidRPr="003D6DAB" w:rsidRDefault="00D9562D" w:rsidP="00C14FDD">
      <w:pPr>
        <w:pStyle w:val="Heading1"/>
      </w:pPr>
      <w:bookmarkStart w:id="6" w:name="_Toc59657344"/>
      <w:r w:rsidRPr="003D6DAB">
        <w:t>References</w:t>
      </w:r>
      <w:bookmarkEnd w:id="6"/>
    </w:p>
    <w:p w:rsidR="00D9562D" w:rsidRPr="003D6DAB" w:rsidRDefault="00C14FDD" w:rsidP="00C14FDD">
      <w:pPr>
        <w:rPr>
          <w:i/>
        </w:rPr>
      </w:pPr>
      <w:r w:rsidRPr="003D6DAB">
        <w:rPr>
          <w:i/>
        </w:rPr>
        <w:t xml:space="preserve">This clause of the SPMP shall provide a complete list of all documents and other sources of information referenced in the SPMP. </w:t>
      </w:r>
      <w:proofErr w:type="gramStart"/>
      <w:r w:rsidRPr="003D6DAB">
        <w:rPr>
          <w:i/>
        </w:rPr>
        <w:t>Each document should be identified by title, report number, date, author, path/name for electronic access, and publishing organization</w:t>
      </w:r>
      <w:proofErr w:type="gramEnd"/>
      <w:r w:rsidRPr="003D6DAB">
        <w:rPr>
          <w:i/>
        </w:rPr>
        <w:t xml:space="preserve">. Other sources of information, such as electronic files, </w:t>
      </w:r>
      <w:proofErr w:type="gramStart"/>
      <w:r w:rsidRPr="003D6DAB">
        <w:rPr>
          <w:i/>
        </w:rPr>
        <w:t>shall be identified</w:t>
      </w:r>
      <w:proofErr w:type="gramEnd"/>
      <w:r w:rsidRPr="003D6DAB">
        <w:rPr>
          <w:i/>
        </w:rPr>
        <w:t xml:space="preserve"> using unique identifiers such as date and version number. Any deviations from referenced standards or policies </w:t>
      </w:r>
      <w:proofErr w:type="gramStart"/>
      <w:r w:rsidRPr="003D6DAB">
        <w:rPr>
          <w:i/>
        </w:rPr>
        <w:t>shall be identified</w:t>
      </w:r>
      <w:proofErr w:type="gramEnd"/>
      <w:r w:rsidRPr="003D6DAB">
        <w:rPr>
          <w:i/>
        </w:rPr>
        <w:t xml:space="preserve"> and justifications shall be provided.</w:t>
      </w:r>
    </w:p>
    <w:p w:rsidR="00D9562D" w:rsidRPr="003D6DAB" w:rsidRDefault="00D9562D" w:rsidP="00C14FDD">
      <w:pPr>
        <w:pStyle w:val="Heading1"/>
      </w:pPr>
      <w:bookmarkStart w:id="7" w:name="_Toc59657345"/>
      <w:r w:rsidRPr="003D6DAB">
        <w:lastRenderedPageBreak/>
        <w:t>Definitions</w:t>
      </w:r>
      <w:bookmarkEnd w:id="7"/>
    </w:p>
    <w:p w:rsidR="00D9562D" w:rsidRPr="003D6DAB" w:rsidRDefault="00C14FDD" w:rsidP="00C14FDD">
      <w:pPr>
        <w:rPr>
          <w:i/>
        </w:rPr>
      </w:pPr>
      <w:r w:rsidRPr="003D6DAB">
        <w:rPr>
          <w:i/>
        </w:rPr>
        <w:t xml:space="preserve">This clause of the SPMP shall define, or provide references to, documents containing the definition of all terms and acronyms required </w:t>
      </w:r>
      <w:proofErr w:type="gramStart"/>
      <w:r w:rsidRPr="003D6DAB">
        <w:rPr>
          <w:i/>
        </w:rPr>
        <w:t>to properly understand</w:t>
      </w:r>
      <w:proofErr w:type="gramEnd"/>
      <w:r w:rsidRPr="003D6DAB">
        <w:rPr>
          <w:i/>
        </w:rPr>
        <w:t xml:space="preserve"> the SPMP.</w:t>
      </w:r>
    </w:p>
    <w:p w:rsidR="003D6DAB" w:rsidRPr="003D6DAB" w:rsidRDefault="003D6DAB" w:rsidP="008944E5">
      <w:pPr>
        <w:pStyle w:val="Heading1"/>
      </w:pPr>
      <w:bookmarkStart w:id="8" w:name="_Toc59657346"/>
      <w:r w:rsidRPr="003D6DAB">
        <w:t>Project context</w:t>
      </w:r>
      <w:bookmarkEnd w:id="8"/>
    </w:p>
    <w:p w:rsidR="003D6DAB" w:rsidRPr="003D6DAB" w:rsidRDefault="003D6DAB" w:rsidP="003D6DAB">
      <w:pPr>
        <w:pStyle w:val="Heading2"/>
      </w:pPr>
      <w:bookmarkStart w:id="9" w:name="_Toc59657347"/>
      <w:r w:rsidRPr="003D6DAB">
        <w:t>Product acceptance plan</w:t>
      </w:r>
      <w:bookmarkEnd w:id="9"/>
    </w:p>
    <w:p w:rsidR="003D6DAB" w:rsidRPr="003D6DAB" w:rsidRDefault="003D6DAB" w:rsidP="003D6DAB">
      <w:pPr>
        <w:rPr>
          <w:i/>
        </w:rPr>
      </w:pPr>
      <w:r w:rsidRPr="003D6DAB">
        <w:rPr>
          <w:i/>
        </w:rPr>
        <w:t xml:space="preserve">This </w:t>
      </w:r>
      <w:proofErr w:type="spellStart"/>
      <w:r w:rsidRPr="003D6DAB">
        <w:rPr>
          <w:i/>
        </w:rPr>
        <w:t>subclause</w:t>
      </w:r>
      <w:proofErr w:type="spellEnd"/>
      <w:r w:rsidRPr="003D6DAB">
        <w:rPr>
          <w:i/>
        </w:rPr>
        <w:t xml:space="preserve"> of the SPMP shall specify the plan for acquirer acceptance of the deli</w:t>
      </w:r>
      <w:r w:rsidRPr="003D6DAB">
        <w:rPr>
          <w:i/>
        </w:rPr>
        <w:t xml:space="preserve">verable work products generated </w:t>
      </w:r>
      <w:r w:rsidRPr="003D6DAB">
        <w:rPr>
          <w:i/>
        </w:rPr>
        <w:t>by the software project. Objective criteria for determining acceptability of the del</w:t>
      </w:r>
      <w:r w:rsidRPr="003D6DAB">
        <w:rPr>
          <w:i/>
        </w:rPr>
        <w:t xml:space="preserve">iverable work products shall be </w:t>
      </w:r>
      <w:r w:rsidRPr="003D6DAB">
        <w:rPr>
          <w:i/>
        </w:rPr>
        <w:t xml:space="preserve">specified in this plan and </w:t>
      </w:r>
      <w:proofErr w:type="gramStart"/>
      <w:r w:rsidRPr="003D6DAB">
        <w:rPr>
          <w:i/>
        </w:rPr>
        <w:t>a formal agreement of the acceptance criteria shall be s</w:t>
      </w:r>
      <w:r w:rsidRPr="003D6DAB">
        <w:rPr>
          <w:i/>
        </w:rPr>
        <w:t xml:space="preserve">igned by representatives of the </w:t>
      </w:r>
      <w:r w:rsidRPr="003D6DAB">
        <w:rPr>
          <w:i/>
        </w:rPr>
        <w:t>development organization and the acquiring organization</w:t>
      </w:r>
      <w:proofErr w:type="gramEnd"/>
      <w:r w:rsidRPr="003D6DAB">
        <w:rPr>
          <w:i/>
        </w:rPr>
        <w:t>. Any technical processes,</w:t>
      </w:r>
      <w:r w:rsidRPr="003D6DAB">
        <w:rPr>
          <w:i/>
        </w:rPr>
        <w:t xml:space="preserve"> methods, or tools required for </w:t>
      </w:r>
      <w:r w:rsidRPr="003D6DAB">
        <w:rPr>
          <w:i/>
        </w:rPr>
        <w:t xml:space="preserve">product acceptance </w:t>
      </w:r>
      <w:proofErr w:type="gramStart"/>
      <w:r w:rsidRPr="003D6DAB">
        <w:rPr>
          <w:i/>
        </w:rPr>
        <w:t>shall be specified</w:t>
      </w:r>
      <w:proofErr w:type="gramEnd"/>
      <w:r w:rsidRPr="003D6DAB">
        <w:rPr>
          <w:i/>
        </w:rPr>
        <w:t xml:space="preserve"> in the product acceptance plan. Methods such as t</w:t>
      </w:r>
      <w:r w:rsidRPr="003D6DAB">
        <w:rPr>
          <w:i/>
        </w:rPr>
        <w:t xml:space="preserve">esting, demonstration, analysis </w:t>
      </w:r>
      <w:r w:rsidRPr="003D6DAB">
        <w:rPr>
          <w:i/>
        </w:rPr>
        <w:t xml:space="preserve">and inspection </w:t>
      </w:r>
      <w:proofErr w:type="gramStart"/>
      <w:r w:rsidRPr="003D6DAB">
        <w:rPr>
          <w:i/>
        </w:rPr>
        <w:t>should be specified</w:t>
      </w:r>
      <w:proofErr w:type="gramEnd"/>
      <w:r w:rsidRPr="003D6DAB">
        <w:rPr>
          <w:i/>
        </w:rPr>
        <w:t xml:space="preserve"> in this plan.</w:t>
      </w:r>
    </w:p>
    <w:p w:rsidR="00D9562D" w:rsidRPr="003D6DAB" w:rsidRDefault="00D9562D" w:rsidP="003D6DAB">
      <w:pPr>
        <w:pStyle w:val="Heading2"/>
      </w:pPr>
      <w:bookmarkStart w:id="10" w:name="_Toc59657348"/>
      <w:r w:rsidRPr="003D6DAB">
        <w:t xml:space="preserve">Project </w:t>
      </w:r>
      <w:r w:rsidR="00D516E0">
        <w:t>o</w:t>
      </w:r>
      <w:r w:rsidR="008944E5" w:rsidRPr="003D6DAB">
        <w:t>rganization</w:t>
      </w:r>
      <w:bookmarkEnd w:id="10"/>
    </w:p>
    <w:p w:rsidR="00D9562D" w:rsidRPr="003D6DAB" w:rsidRDefault="008944E5" w:rsidP="008944E5">
      <w:pPr>
        <w:rPr>
          <w:i/>
        </w:rPr>
      </w:pPr>
      <w:r w:rsidRPr="003D6DAB">
        <w:rPr>
          <w:i/>
        </w:rPr>
        <w:t>This clause of the SPMP shall identify interfaces to organizational entities external to the project; describe the project’s internal organizational structure; and define roles and responsibilities for the project.</w:t>
      </w:r>
    </w:p>
    <w:p w:rsidR="008944E5" w:rsidRPr="003D6DAB" w:rsidRDefault="008944E5" w:rsidP="003D6DAB">
      <w:pPr>
        <w:pStyle w:val="Heading3"/>
      </w:pPr>
      <w:bookmarkStart w:id="11" w:name="_Toc59657349"/>
      <w:r w:rsidRPr="003D6DAB">
        <w:t>External interfaces</w:t>
      </w:r>
      <w:bookmarkEnd w:id="11"/>
    </w:p>
    <w:p w:rsidR="008944E5" w:rsidRPr="003D6DAB" w:rsidRDefault="008944E5" w:rsidP="008944E5">
      <w:pPr>
        <w:rPr>
          <w:i/>
        </w:rPr>
      </w:pPr>
      <w:r w:rsidRPr="003D6DAB">
        <w:rPr>
          <w:i/>
        </w:rPr>
        <w:t xml:space="preserve">This </w:t>
      </w:r>
      <w:proofErr w:type="spellStart"/>
      <w:r w:rsidRPr="003D6DAB">
        <w:rPr>
          <w:i/>
        </w:rPr>
        <w:t>subclause</w:t>
      </w:r>
      <w:proofErr w:type="spellEnd"/>
      <w:r w:rsidRPr="003D6DAB">
        <w:rPr>
          <w:i/>
        </w:rPr>
        <w:t xml:space="preserve"> of the SPMP shall describe the organizational boundaries between the project and external entities. </w:t>
      </w:r>
      <w:proofErr w:type="gramStart"/>
      <w:r w:rsidRPr="003D6DAB">
        <w:rPr>
          <w:i/>
        </w:rPr>
        <w:t>This should include, but is not limited to, the following: the parent organization, the acquiring organization, subcontracted organizations, and other organizational entities that interact with the project.</w:t>
      </w:r>
      <w:proofErr w:type="gramEnd"/>
      <w:r w:rsidRPr="003D6DAB">
        <w:rPr>
          <w:i/>
        </w:rPr>
        <w:t xml:space="preserve"> Representations such as organizational charts and diagrams </w:t>
      </w:r>
      <w:proofErr w:type="gramStart"/>
      <w:r w:rsidRPr="003D6DAB">
        <w:rPr>
          <w:i/>
        </w:rPr>
        <w:t>may be used</w:t>
      </w:r>
      <w:proofErr w:type="gramEnd"/>
      <w:r w:rsidRPr="003D6DAB">
        <w:rPr>
          <w:i/>
        </w:rPr>
        <w:t xml:space="preserve"> to depict the project’s external interfaces.</w:t>
      </w:r>
    </w:p>
    <w:p w:rsidR="008944E5" w:rsidRPr="003D6DAB" w:rsidRDefault="008944E5" w:rsidP="003D6DAB">
      <w:pPr>
        <w:pStyle w:val="Heading3"/>
      </w:pPr>
      <w:bookmarkStart w:id="12" w:name="_Toc59657350"/>
      <w:r w:rsidRPr="003D6DAB">
        <w:t>Internal structure</w:t>
      </w:r>
      <w:bookmarkEnd w:id="12"/>
    </w:p>
    <w:p w:rsidR="008944E5" w:rsidRPr="003D6DAB" w:rsidRDefault="008944E5" w:rsidP="008944E5">
      <w:pPr>
        <w:rPr>
          <w:i/>
        </w:rPr>
      </w:pPr>
      <w:r w:rsidRPr="003D6DAB">
        <w:rPr>
          <w:i/>
        </w:rPr>
        <w:t xml:space="preserve">This </w:t>
      </w:r>
      <w:proofErr w:type="spellStart"/>
      <w:r w:rsidRPr="003D6DAB">
        <w:rPr>
          <w:i/>
        </w:rPr>
        <w:t>subclause</w:t>
      </w:r>
      <w:proofErr w:type="spellEnd"/>
      <w:r w:rsidRPr="003D6DAB">
        <w:rPr>
          <w:i/>
        </w:rPr>
        <w:t xml:space="preserve"> of the SPMP shall describe the internal structure of the project organization to include the interfaces among the units of the software development team. In addition, the organizational interfaces between the project and organizational entities that provide supporting processes, such as configuration management, quality assurance, and verification and validation, </w:t>
      </w:r>
      <w:proofErr w:type="gramStart"/>
      <w:r w:rsidRPr="003D6DAB">
        <w:rPr>
          <w:i/>
        </w:rPr>
        <w:t>shall be specified</w:t>
      </w:r>
      <w:proofErr w:type="gramEnd"/>
      <w:r w:rsidRPr="003D6DAB">
        <w:rPr>
          <w:i/>
        </w:rPr>
        <w:t xml:space="preserve"> in this </w:t>
      </w:r>
      <w:proofErr w:type="spellStart"/>
      <w:r w:rsidRPr="003D6DAB">
        <w:rPr>
          <w:i/>
        </w:rPr>
        <w:t>subclause</w:t>
      </w:r>
      <w:proofErr w:type="spellEnd"/>
      <w:r w:rsidRPr="003D6DAB">
        <w:rPr>
          <w:i/>
        </w:rPr>
        <w:t xml:space="preserve">. Graphical devices such as organizational charts or diagrams </w:t>
      </w:r>
      <w:proofErr w:type="gramStart"/>
      <w:r w:rsidRPr="003D6DAB">
        <w:rPr>
          <w:i/>
        </w:rPr>
        <w:t>should be used</w:t>
      </w:r>
      <w:proofErr w:type="gramEnd"/>
      <w:r w:rsidRPr="003D6DAB">
        <w:rPr>
          <w:i/>
        </w:rPr>
        <w:t xml:space="preserve"> to depict the lines of authority, responsibility, and communication within the project.</w:t>
      </w:r>
    </w:p>
    <w:p w:rsidR="008944E5" w:rsidRPr="003D6DAB" w:rsidRDefault="008944E5" w:rsidP="003D6DAB">
      <w:pPr>
        <w:pStyle w:val="Heading3"/>
      </w:pPr>
      <w:bookmarkStart w:id="13" w:name="_Toc59657351"/>
      <w:r w:rsidRPr="003D6DAB">
        <w:t>Roles and responsibilities</w:t>
      </w:r>
      <w:bookmarkEnd w:id="13"/>
    </w:p>
    <w:p w:rsidR="008944E5" w:rsidRPr="003D6DAB" w:rsidRDefault="008944E5" w:rsidP="008944E5">
      <w:pPr>
        <w:rPr>
          <w:i/>
        </w:rPr>
      </w:pPr>
      <w:r w:rsidRPr="003D6DAB">
        <w:rPr>
          <w:i/>
        </w:rPr>
        <w:t xml:space="preserve">This </w:t>
      </w:r>
      <w:proofErr w:type="spellStart"/>
      <w:r w:rsidRPr="003D6DAB">
        <w:rPr>
          <w:i/>
        </w:rPr>
        <w:t>subclause</w:t>
      </w:r>
      <w:proofErr w:type="spellEnd"/>
      <w:r w:rsidRPr="003D6DAB">
        <w:rPr>
          <w:i/>
        </w:rPr>
        <w:t xml:space="preserve"> of the SPMP shall identify and state the nature of each major work activity and supporting process and identify the organizational units that are responsible for those processes and activities. A matrix of work activities and supporting processes vs. organizational units </w:t>
      </w:r>
      <w:proofErr w:type="gramStart"/>
      <w:r w:rsidRPr="003D6DAB">
        <w:rPr>
          <w:i/>
        </w:rPr>
        <w:t>may be used</w:t>
      </w:r>
      <w:proofErr w:type="gramEnd"/>
      <w:r w:rsidRPr="003D6DAB">
        <w:rPr>
          <w:i/>
        </w:rPr>
        <w:t xml:space="preserve"> to depict project roles and responsibilities.</w:t>
      </w:r>
    </w:p>
    <w:p w:rsidR="00D9562D" w:rsidRPr="003D6DAB" w:rsidRDefault="00D516E0" w:rsidP="00786DCB">
      <w:pPr>
        <w:pStyle w:val="Heading1"/>
      </w:pPr>
      <w:bookmarkStart w:id="14" w:name="_Toc59657352"/>
      <w:r>
        <w:t>Project p</w:t>
      </w:r>
      <w:r w:rsidR="00D9562D" w:rsidRPr="003D6DAB">
        <w:t>lanning</w:t>
      </w:r>
      <w:bookmarkEnd w:id="14"/>
    </w:p>
    <w:p w:rsidR="00786DCB" w:rsidRPr="003D6DAB" w:rsidRDefault="00786DCB" w:rsidP="00786DCB">
      <w:pPr>
        <w:rPr>
          <w:i/>
        </w:rPr>
      </w:pPr>
      <w:r w:rsidRPr="003D6DAB">
        <w:rPr>
          <w:i/>
        </w:rPr>
        <w:t>This clause of the SPMP shall specify the work activities, schedule, resources, and budget details for the software project.</w:t>
      </w:r>
    </w:p>
    <w:p w:rsidR="003D6DAB" w:rsidRDefault="003D6DAB" w:rsidP="00786DCB">
      <w:pPr>
        <w:pStyle w:val="Heading2"/>
      </w:pPr>
      <w:bookmarkStart w:id="15" w:name="_Toc59657353"/>
      <w:r>
        <w:lastRenderedPageBreak/>
        <w:t>Project work plans</w:t>
      </w:r>
      <w:bookmarkEnd w:id="15"/>
    </w:p>
    <w:p w:rsidR="003D6DAB" w:rsidRPr="003D6DAB" w:rsidRDefault="003D6DAB" w:rsidP="003D6DAB">
      <w:pPr>
        <w:rPr>
          <w:i/>
        </w:rPr>
      </w:pPr>
      <w:r w:rsidRPr="003D6DAB">
        <w:rPr>
          <w:i/>
        </w:rPr>
        <w:t xml:space="preserve">This clause of the SPMP shall specify the work activities, schedule, resources, and </w:t>
      </w:r>
      <w:r w:rsidRPr="003D6DAB">
        <w:rPr>
          <w:i/>
        </w:rPr>
        <w:t xml:space="preserve">budget details for the software </w:t>
      </w:r>
      <w:r w:rsidRPr="003D6DAB">
        <w:rPr>
          <w:i/>
        </w:rPr>
        <w:t>project.</w:t>
      </w:r>
    </w:p>
    <w:p w:rsidR="00D9562D" w:rsidRPr="003D6DAB" w:rsidRDefault="00786DCB" w:rsidP="003D6DAB">
      <w:pPr>
        <w:pStyle w:val="Heading3"/>
      </w:pPr>
      <w:bookmarkStart w:id="16" w:name="_Toc59657354"/>
      <w:r w:rsidRPr="003D6DAB">
        <w:t>Work activities</w:t>
      </w:r>
      <w:bookmarkEnd w:id="16"/>
    </w:p>
    <w:p w:rsidR="00786DCB" w:rsidRPr="003D6DAB" w:rsidRDefault="00786DCB" w:rsidP="00786DCB">
      <w:pPr>
        <w:rPr>
          <w:i/>
        </w:rPr>
      </w:pPr>
      <w:r w:rsidRPr="003D6DAB">
        <w:rPr>
          <w:i/>
        </w:rPr>
        <w:t xml:space="preserve">This </w:t>
      </w:r>
      <w:proofErr w:type="spellStart"/>
      <w:r w:rsidRPr="003D6DAB">
        <w:rPr>
          <w:i/>
        </w:rPr>
        <w:t>subclause</w:t>
      </w:r>
      <w:proofErr w:type="spellEnd"/>
      <w:r w:rsidRPr="003D6DAB">
        <w:rPr>
          <w:i/>
        </w:rPr>
        <w:t xml:space="preserve"> of the SPMP shall specify the various work activities to </w:t>
      </w:r>
      <w:proofErr w:type="gramStart"/>
      <w:r w:rsidRPr="003D6DAB">
        <w:rPr>
          <w:i/>
        </w:rPr>
        <w:t>be performed</w:t>
      </w:r>
      <w:proofErr w:type="gramEnd"/>
      <w:r w:rsidRPr="003D6DAB">
        <w:rPr>
          <w:i/>
        </w:rPr>
        <w:t xml:space="preserve"> in the software project. A work breakdown structure </w:t>
      </w:r>
      <w:proofErr w:type="gramStart"/>
      <w:r w:rsidRPr="003D6DAB">
        <w:rPr>
          <w:i/>
        </w:rPr>
        <w:t>shall be used</w:t>
      </w:r>
      <w:proofErr w:type="gramEnd"/>
      <w:r w:rsidRPr="003D6DAB">
        <w:rPr>
          <w:i/>
        </w:rPr>
        <w:t xml:space="preserve"> to depict the work activities and the relationships among work activities. Work activities </w:t>
      </w:r>
      <w:proofErr w:type="gramStart"/>
      <w:r w:rsidRPr="003D6DAB">
        <w:rPr>
          <w:i/>
        </w:rPr>
        <w:t>should be decomposed</w:t>
      </w:r>
      <w:proofErr w:type="gramEnd"/>
      <w:r w:rsidRPr="003D6DAB">
        <w:rPr>
          <w:i/>
        </w:rPr>
        <w:t xml:space="preserve"> to a level that exposes all project risk factors and allows accurate estimate of resource requirements and schedule duration for each work activity. Work packages </w:t>
      </w:r>
      <w:proofErr w:type="gramStart"/>
      <w:r w:rsidRPr="003D6DAB">
        <w:rPr>
          <w:i/>
        </w:rPr>
        <w:t>should be used</w:t>
      </w:r>
      <w:proofErr w:type="gramEnd"/>
      <w:r w:rsidRPr="003D6DAB">
        <w:rPr>
          <w:i/>
        </w:rPr>
        <w:t xml:space="preserve"> to specify, for each work activity, factors such as the necessary resources, estimated duration, work products to be produced, acceptance criteria for the work products, and predecessor and successor work activities. The level of decomposition for different work activities in the work breakdown structure may be different depending on factors such as the quality of the requirements, familiarity of the work, and novelty of the technology to </w:t>
      </w:r>
      <w:proofErr w:type="gramStart"/>
      <w:r w:rsidRPr="003D6DAB">
        <w:rPr>
          <w:i/>
        </w:rPr>
        <w:t>be used</w:t>
      </w:r>
      <w:proofErr w:type="gramEnd"/>
      <w:r w:rsidRPr="003D6DAB">
        <w:rPr>
          <w:i/>
        </w:rPr>
        <w:t>.</w:t>
      </w:r>
    </w:p>
    <w:p w:rsidR="00786DCB" w:rsidRPr="003D6DAB" w:rsidRDefault="00786DCB" w:rsidP="003D6DAB">
      <w:pPr>
        <w:pStyle w:val="Heading3"/>
      </w:pPr>
      <w:bookmarkStart w:id="17" w:name="_Toc59657355"/>
      <w:r w:rsidRPr="003D6DAB">
        <w:t>Schedule allocation</w:t>
      </w:r>
      <w:bookmarkEnd w:id="17"/>
    </w:p>
    <w:p w:rsidR="00786DCB" w:rsidRPr="003D6DAB" w:rsidRDefault="00786DCB" w:rsidP="00786DCB">
      <w:pPr>
        <w:rPr>
          <w:i/>
        </w:rPr>
      </w:pPr>
      <w:r w:rsidRPr="003D6DAB">
        <w:rPr>
          <w:i/>
        </w:rPr>
        <w:t xml:space="preserve">This </w:t>
      </w:r>
      <w:proofErr w:type="spellStart"/>
      <w:r w:rsidRPr="003D6DAB">
        <w:rPr>
          <w:i/>
        </w:rPr>
        <w:t>subclause</w:t>
      </w:r>
      <w:proofErr w:type="spellEnd"/>
      <w:r w:rsidRPr="003D6DAB">
        <w:rPr>
          <w:i/>
        </w:rPr>
        <w:t xml:space="preserve"> of the SPMP shall provide scheduling relationships among work activities in a manner that depicts the time-sequencing constraints and illustrates opportunities for concurrent work activities. Any constraints on scheduling of particular work activities caused by factors external to the project </w:t>
      </w:r>
      <w:proofErr w:type="gramStart"/>
      <w:r w:rsidRPr="003D6DAB">
        <w:rPr>
          <w:i/>
        </w:rPr>
        <w:t>shall be indicated</w:t>
      </w:r>
      <w:proofErr w:type="gramEnd"/>
      <w:r w:rsidRPr="003D6DAB">
        <w:rPr>
          <w:i/>
        </w:rPr>
        <w:t xml:space="preserve"> in the work activity schedule. The schedule should include frequent milestones that </w:t>
      </w:r>
      <w:proofErr w:type="gramStart"/>
      <w:r w:rsidRPr="003D6DAB">
        <w:rPr>
          <w:i/>
        </w:rPr>
        <w:t>can be assessed</w:t>
      </w:r>
      <w:proofErr w:type="gramEnd"/>
      <w:r w:rsidRPr="003D6DAB">
        <w:rPr>
          <w:i/>
        </w:rPr>
        <w:t xml:space="preserve"> for achievement using objective indicators to assess the scope and quality of work products completed at those milestones. Techniques for depicting schedule relationships may include milestone charts, activity lists, activity Gantt charts, activity networks, critical path networks, and PERT.</w:t>
      </w:r>
    </w:p>
    <w:p w:rsidR="00786DCB" w:rsidRPr="003D6DAB" w:rsidRDefault="00786DCB" w:rsidP="003D6DAB">
      <w:pPr>
        <w:pStyle w:val="Heading3"/>
      </w:pPr>
      <w:bookmarkStart w:id="18" w:name="_Toc59657356"/>
      <w:r w:rsidRPr="003D6DAB">
        <w:t>Resource allocation</w:t>
      </w:r>
      <w:bookmarkEnd w:id="18"/>
    </w:p>
    <w:p w:rsidR="00786DCB" w:rsidRPr="003D6DAB" w:rsidRDefault="00786DCB" w:rsidP="00786DCB">
      <w:pPr>
        <w:rPr>
          <w:i/>
        </w:rPr>
      </w:pPr>
      <w:r w:rsidRPr="003D6DAB">
        <w:rPr>
          <w:i/>
        </w:rPr>
        <w:t xml:space="preserve">This </w:t>
      </w:r>
      <w:proofErr w:type="spellStart"/>
      <w:r w:rsidRPr="003D6DAB">
        <w:rPr>
          <w:i/>
        </w:rPr>
        <w:t>subclause</w:t>
      </w:r>
      <w:proofErr w:type="spellEnd"/>
      <w:r w:rsidRPr="003D6DAB">
        <w:rPr>
          <w:i/>
        </w:rPr>
        <w:t xml:space="preserve"> of the SPMP shall provide a detailed itemization of the resources allocated to each major work activity in the </w:t>
      </w:r>
      <w:proofErr w:type="gramStart"/>
      <w:r w:rsidRPr="003D6DAB">
        <w:rPr>
          <w:i/>
        </w:rPr>
        <w:t>project work breakdown structure</w:t>
      </w:r>
      <w:proofErr w:type="gramEnd"/>
      <w:r w:rsidRPr="003D6DAB">
        <w:rPr>
          <w:i/>
        </w:rPr>
        <w:t xml:space="preserve">. Resources shall include the numbers and required skill levels of personnel for each work activity. Resource allocation may include, as appropriate, personnel by skill level and factors such as computing resources, software tools, special testing and simulation facilities, and administrative support. A separate line item </w:t>
      </w:r>
      <w:proofErr w:type="gramStart"/>
      <w:r w:rsidRPr="003D6DAB">
        <w:rPr>
          <w:i/>
        </w:rPr>
        <w:t>should be provided</w:t>
      </w:r>
      <w:proofErr w:type="gramEnd"/>
      <w:r w:rsidRPr="003D6DAB">
        <w:rPr>
          <w:i/>
        </w:rPr>
        <w:t xml:space="preserve"> for each type of resource for each work activity. A summary of resource requirements for the various work activities </w:t>
      </w:r>
      <w:proofErr w:type="gramStart"/>
      <w:r w:rsidRPr="003D6DAB">
        <w:rPr>
          <w:i/>
        </w:rPr>
        <w:t>should be collected from the work packages of the work breakdown structure and presented in tabular form</w:t>
      </w:r>
      <w:proofErr w:type="gramEnd"/>
      <w:r w:rsidRPr="003D6DAB">
        <w:rPr>
          <w:i/>
        </w:rPr>
        <w:t>.</w:t>
      </w:r>
    </w:p>
    <w:p w:rsidR="00786DCB" w:rsidRPr="003D6DAB" w:rsidRDefault="00786DCB" w:rsidP="003D6DAB">
      <w:pPr>
        <w:pStyle w:val="Heading3"/>
      </w:pPr>
      <w:bookmarkStart w:id="19" w:name="_Toc59657357"/>
      <w:r w:rsidRPr="003D6DAB">
        <w:t>Budget allocation</w:t>
      </w:r>
      <w:bookmarkEnd w:id="19"/>
    </w:p>
    <w:p w:rsidR="00786DCB" w:rsidRPr="003D6DAB" w:rsidRDefault="00786DCB" w:rsidP="00786DCB">
      <w:pPr>
        <w:rPr>
          <w:i/>
        </w:rPr>
      </w:pPr>
      <w:r w:rsidRPr="003D6DAB">
        <w:rPr>
          <w:i/>
        </w:rPr>
        <w:t xml:space="preserve">This </w:t>
      </w:r>
      <w:proofErr w:type="spellStart"/>
      <w:r w:rsidRPr="003D6DAB">
        <w:rPr>
          <w:i/>
        </w:rPr>
        <w:t>subclause</w:t>
      </w:r>
      <w:proofErr w:type="spellEnd"/>
      <w:r w:rsidRPr="003D6DAB">
        <w:rPr>
          <w:i/>
        </w:rPr>
        <w:t xml:space="preserve"> of the SPMP shall provide a detailed breakdown of necessary resource budgets for each of the major work activities in the work breakdown structure. The activity budget shall include the estimated cost for activity personnel and may include, as appropriate, costs for factors such as travel, meetings, computing resources, software tools, special testing and simulation facilities, and administrative support. A separate line item </w:t>
      </w:r>
      <w:proofErr w:type="gramStart"/>
      <w:r w:rsidRPr="003D6DAB">
        <w:rPr>
          <w:i/>
        </w:rPr>
        <w:t>shall be provided</w:t>
      </w:r>
      <w:proofErr w:type="gramEnd"/>
      <w:r w:rsidRPr="003D6DAB">
        <w:rPr>
          <w:i/>
        </w:rPr>
        <w:t xml:space="preserve"> for each type of resource in each activity budget. The work activity budget </w:t>
      </w:r>
      <w:proofErr w:type="gramStart"/>
      <w:r w:rsidRPr="003D6DAB">
        <w:rPr>
          <w:i/>
        </w:rPr>
        <w:t>may be developed</w:t>
      </w:r>
      <w:proofErr w:type="gramEnd"/>
      <w:r w:rsidRPr="003D6DAB">
        <w:rPr>
          <w:i/>
        </w:rPr>
        <w:t xml:space="preserve"> using a spreadsheet and presented in tabular form.</w:t>
      </w:r>
    </w:p>
    <w:p w:rsidR="00A35FA5" w:rsidRPr="003D6DAB" w:rsidRDefault="00A35FA5" w:rsidP="003D6DAB">
      <w:pPr>
        <w:pStyle w:val="Heading3"/>
      </w:pPr>
      <w:bookmarkStart w:id="20" w:name="_Toc59657358"/>
      <w:r w:rsidRPr="003D6DAB">
        <w:t>Communications plan</w:t>
      </w:r>
      <w:bookmarkEnd w:id="20"/>
    </w:p>
    <w:p w:rsidR="00A35FA5" w:rsidRDefault="00A35FA5" w:rsidP="00A35FA5">
      <w:pPr>
        <w:rPr>
          <w:i/>
        </w:rPr>
      </w:pPr>
      <w:r w:rsidRPr="003D6DAB">
        <w:rPr>
          <w:i/>
        </w:rPr>
        <w:t xml:space="preserve">This </w:t>
      </w:r>
      <w:proofErr w:type="spellStart"/>
      <w:r w:rsidRPr="003D6DAB">
        <w:rPr>
          <w:i/>
        </w:rPr>
        <w:t>subclause</w:t>
      </w:r>
      <w:proofErr w:type="spellEnd"/>
      <w:r w:rsidRPr="003D6DAB">
        <w:rPr>
          <w:i/>
        </w:rPr>
        <w:t xml:space="preserve"> of the SPMP shall provide an appropriate approach and plan for project communications activities based on the information needs of each stakeholder or group, available organizational assets, </w:t>
      </w:r>
      <w:r w:rsidRPr="003D6DAB">
        <w:rPr>
          <w:i/>
        </w:rPr>
        <w:lastRenderedPageBreak/>
        <w:t>and the needs of the project. The key benefit of this process is a documen</w:t>
      </w:r>
      <w:r w:rsidR="00D516E0">
        <w:rPr>
          <w:i/>
        </w:rPr>
        <w:t xml:space="preserve">ted approach </w:t>
      </w:r>
      <w:proofErr w:type="gramStart"/>
      <w:r w:rsidR="00D516E0">
        <w:rPr>
          <w:i/>
        </w:rPr>
        <w:t xml:space="preserve">to effectively and </w:t>
      </w:r>
      <w:r w:rsidRPr="003D6DAB">
        <w:rPr>
          <w:i/>
        </w:rPr>
        <w:t>efficiently engage</w:t>
      </w:r>
      <w:proofErr w:type="gramEnd"/>
      <w:r w:rsidRPr="003D6DAB">
        <w:rPr>
          <w:i/>
        </w:rPr>
        <w:t xml:space="preserve"> stakeholders by presenting relevant information in a timely manner.</w:t>
      </w:r>
    </w:p>
    <w:p w:rsidR="003D6DAB" w:rsidRDefault="003D6DAB" w:rsidP="003D6DAB">
      <w:pPr>
        <w:pStyle w:val="Heading2"/>
      </w:pPr>
      <w:bookmarkStart w:id="21" w:name="_Toc59657359"/>
      <w:r>
        <w:t>Project assessment and control</w:t>
      </w:r>
      <w:bookmarkEnd w:id="21"/>
    </w:p>
    <w:p w:rsidR="003D6DAB" w:rsidRDefault="003D6DAB" w:rsidP="003D6DAB">
      <w:pPr>
        <w:rPr>
          <w:i/>
        </w:rPr>
      </w:pPr>
      <w:r w:rsidRPr="003D6DAB">
        <w:rPr>
          <w:i/>
        </w:rPr>
        <w:t xml:space="preserve">This </w:t>
      </w:r>
      <w:proofErr w:type="spellStart"/>
      <w:r w:rsidRPr="003D6DAB">
        <w:rPr>
          <w:i/>
        </w:rPr>
        <w:t>subclause</w:t>
      </w:r>
      <w:proofErr w:type="spellEnd"/>
      <w:r w:rsidRPr="003D6DAB">
        <w:rPr>
          <w:i/>
        </w:rPr>
        <w:t xml:space="preserve"> of the SPMP shall specify the metrics, reporting mechanisms, and </w:t>
      </w:r>
      <w:r>
        <w:rPr>
          <w:i/>
        </w:rPr>
        <w:t xml:space="preserve">control procedures necessary to </w:t>
      </w:r>
      <w:r w:rsidRPr="003D6DAB">
        <w:rPr>
          <w:i/>
        </w:rPr>
        <w:t>measure, report, and control the project schedule</w:t>
      </w:r>
      <w:r>
        <w:rPr>
          <w:i/>
        </w:rPr>
        <w:t xml:space="preserve"> and</w:t>
      </w:r>
      <w:r w:rsidRPr="003D6DAB">
        <w:rPr>
          <w:i/>
        </w:rPr>
        <w:t xml:space="preserve"> budget</w:t>
      </w:r>
      <w:r>
        <w:rPr>
          <w:i/>
        </w:rPr>
        <w:t>.</w:t>
      </w:r>
    </w:p>
    <w:p w:rsidR="003D6DAB" w:rsidRPr="003D6DAB" w:rsidRDefault="003D6DAB" w:rsidP="003D6DAB">
      <w:pPr>
        <w:pStyle w:val="Heading3"/>
      </w:pPr>
      <w:bookmarkStart w:id="22" w:name="_Toc59657360"/>
      <w:r w:rsidRPr="003D6DAB">
        <w:t>Schedule control plan</w:t>
      </w:r>
      <w:bookmarkEnd w:id="22"/>
    </w:p>
    <w:p w:rsidR="003D6DAB" w:rsidRDefault="003D6DAB" w:rsidP="003D6DAB">
      <w:pPr>
        <w:rPr>
          <w:i/>
        </w:rPr>
      </w:pPr>
      <w:r w:rsidRPr="003D6DAB">
        <w:rPr>
          <w:i/>
        </w:rPr>
        <w:t xml:space="preserve">This </w:t>
      </w:r>
      <w:proofErr w:type="spellStart"/>
      <w:r w:rsidRPr="003D6DAB">
        <w:rPr>
          <w:i/>
        </w:rPr>
        <w:t>subclause</w:t>
      </w:r>
      <w:proofErr w:type="spellEnd"/>
      <w:r w:rsidRPr="003D6DAB">
        <w:rPr>
          <w:i/>
        </w:rPr>
        <w:t xml:space="preserve"> of the SPMP shall specify the control mechanisms to </w:t>
      </w:r>
      <w:proofErr w:type="gramStart"/>
      <w:r w:rsidRPr="003D6DAB">
        <w:rPr>
          <w:i/>
        </w:rPr>
        <w:t>be used</w:t>
      </w:r>
      <w:proofErr w:type="gramEnd"/>
      <w:r w:rsidRPr="003D6DAB">
        <w:rPr>
          <w:i/>
        </w:rPr>
        <w:t xml:space="preserve"> to mea</w:t>
      </w:r>
      <w:r>
        <w:rPr>
          <w:i/>
        </w:rPr>
        <w:t xml:space="preserve">sure the progress of work </w:t>
      </w:r>
      <w:r w:rsidRPr="003D6DAB">
        <w:rPr>
          <w:i/>
        </w:rPr>
        <w:t>completed at the major and minor project milestones, to compare actual progr</w:t>
      </w:r>
      <w:r>
        <w:rPr>
          <w:i/>
        </w:rPr>
        <w:t xml:space="preserve">ess to planned progress, and to </w:t>
      </w:r>
      <w:r w:rsidRPr="003D6DAB">
        <w:rPr>
          <w:i/>
        </w:rPr>
        <w:t>implement corrective action when actual progress does not conform to planned prog</w:t>
      </w:r>
      <w:r>
        <w:rPr>
          <w:i/>
        </w:rPr>
        <w:t xml:space="preserve">ress. The schedule control plan </w:t>
      </w:r>
      <w:r w:rsidRPr="003D6DAB">
        <w:rPr>
          <w:i/>
        </w:rPr>
        <w:t>shall specify the methods and tools that will be used to measure and control sc</w:t>
      </w:r>
      <w:r>
        <w:rPr>
          <w:i/>
        </w:rPr>
        <w:t xml:space="preserve">hedule progress. Achievement of </w:t>
      </w:r>
      <w:r w:rsidRPr="003D6DAB">
        <w:rPr>
          <w:i/>
        </w:rPr>
        <w:t>schedule milestones should be assessed using objective criteria to measure the sco</w:t>
      </w:r>
      <w:r>
        <w:rPr>
          <w:i/>
        </w:rPr>
        <w:t xml:space="preserve">pe and quality of work products </w:t>
      </w:r>
      <w:r w:rsidRPr="003D6DAB">
        <w:rPr>
          <w:i/>
        </w:rPr>
        <w:t>completed at each milestone.</w:t>
      </w:r>
    </w:p>
    <w:p w:rsidR="003D6DAB" w:rsidRDefault="003D6DAB" w:rsidP="003D6DAB">
      <w:pPr>
        <w:pStyle w:val="Heading3"/>
      </w:pPr>
      <w:bookmarkStart w:id="23" w:name="_Toc59657361"/>
      <w:r w:rsidRPr="003D6DAB">
        <w:t>Budget control plan</w:t>
      </w:r>
      <w:bookmarkEnd w:id="23"/>
    </w:p>
    <w:p w:rsidR="003D6DAB" w:rsidRPr="003D6DAB" w:rsidRDefault="003D6DAB" w:rsidP="003D6DAB">
      <w:pPr>
        <w:rPr>
          <w:i/>
        </w:rPr>
      </w:pPr>
      <w:r w:rsidRPr="003D6DAB">
        <w:rPr>
          <w:i/>
        </w:rPr>
        <w:t xml:space="preserve">This </w:t>
      </w:r>
      <w:proofErr w:type="spellStart"/>
      <w:r w:rsidRPr="003D6DAB">
        <w:rPr>
          <w:i/>
        </w:rPr>
        <w:t>subclause</w:t>
      </w:r>
      <w:proofErr w:type="spellEnd"/>
      <w:r w:rsidRPr="003D6DAB">
        <w:rPr>
          <w:i/>
        </w:rPr>
        <w:t xml:space="preserve"> of the SPMP shall specify the control mechanisms to </w:t>
      </w:r>
      <w:proofErr w:type="gramStart"/>
      <w:r w:rsidRPr="003D6DAB">
        <w:rPr>
          <w:i/>
        </w:rPr>
        <w:t>be used</w:t>
      </w:r>
      <w:proofErr w:type="gramEnd"/>
      <w:r w:rsidRPr="003D6DAB">
        <w:rPr>
          <w:i/>
        </w:rPr>
        <w:t xml:space="preserve"> to meas</w:t>
      </w:r>
      <w:r>
        <w:rPr>
          <w:i/>
        </w:rPr>
        <w:t xml:space="preserve">ure the cost of work completed, </w:t>
      </w:r>
      <w:r w:rsidRPr="003D6DAB">
        <w:rPr>
          <w:i/>
        </w:rPr>
        <w:t>compare planned cost to budgeted cost, and implement corrective action when actual cost does not conform</w:t>
      </w:r>
      <w:r>
        <w:rPr>
          <w:i/>
        </w:rPr>
        <w:t xml:space="preserve"> to </w:t>
      </w:r>
      <w:r w:rsidRPr="003D6DAB">
        <w:rPr>
          <w:i/>
        </w:rPr>
        <w:t>budgeted cost. The budget control plan shall specify the intervals at which cost reporti</w:t>
      </w:r>
      <w:r>
        <w:rPr>
          <w:i/>
        </w:rPr>
        <w:t xml:space="preserve">ng will be done and the methods </w:t>
      </w:r>
      <w:r w:rsidRPr="003D6DAB">
        <w:rPr>
          <w:i/>
        </w:rPr>
        <w:t xml:space="preserve">and tools that will be used to manage the budget. The budget plan should include </w:t>
      </w:r>
      <w:r>
        <w:rPr>
          <w:i/>
        </w:rPr>
        <w:t xml:space="preserve">frequent milestones that </w:t>
      </w:r>
      <w:proofErr w:type="gramStart"/>
      <w:r>
        <w:rPr>
          <w:i/>
        </w:rPr>
        <w:t xml:space="preserve">can be </w:t>
      </w:r>
      <w:r w:rsidRPr="003D6DAB">
        <w:rPr>
          <w:i/>
        </w:rPr>
        <w:t>assessed</w:t>
      </w:r>
      <w:proofErr w:type="gramEnd"/>
      <w:r w:rsidRPr="003D6DAB">
        <w:rPr>
          <w:i/>
        </w:rPr>
        <w:t xml:space="preserve"> for achievement using objective indicators to assess the scope and qualit</w:t>
      </w:r>
      <w:r>
        <w:rPr>
          <w:i/>
        </w:rPr>
        <w:t xml:space="preserve">y of work products completed at </w:t>
      </w:r>
      <w:r w:rsidRPr="003D6DAB">
        <w:rPr>
          <w:i/>
        </w:rPr>
        <w:t xml:space="preserve">those milestones. A mechanism such as earned value tracking </w:t>
      </w:r>
      <w:proofErr w:type="gramStart"/>
      <w:r w:rsidRPr="003D6DAB">
        <w:rPr>
          <w:i/>
        </w:rPr>
        <w:t>should be used</w:t>
      </w:r>
      <w:proofErr w:type="gramEnd"/>
      <w:r w:rsidRPr="003D6DAB">
        <w:rPr>
          <w:i/>
        </w:rPr>
        <w:t xml:space="preserve"> to repor</w:t>
      </w:r>
      <w:r>
        <w:rPr>
          <w:i/>
        </w:rPr>
        <w:t xml:space="preserve">t the budget and schedule plan, </w:t>
      </w:r>
      <w:r w:rsidRPr="003D6DAB">
        <w:rPr>
          <w:i/>
        </w:rPr>
        <w:t>schedule progress, and the cost of work completed.</w:t>
      </w:r>
    </w:p>
    <w:p w:rsidR="00D9562D" w:rsidRDefault="003D6DAB" w:rsidP="003D6DAB">
      <w:pPr>
        <w:pStyle w:val="Heading1"/>
      </w:pPr>
      <w:bookmarkStart w:id="24" w:name="_Toc59657362"/>
      <w:r>
        <w:t>Product delivery</w:t>
      </w:r>
      <w:bookmarkEnd w:id="24"/>
    </w:p>
    <w:p w:rsidR="003D6DAB" w:rsidRPr="00D516E0" w:rsidRDefault="00D516E0" w:rsidP="003D6DAB">
      <w:pPr>
        <w:rPr>
          <w:i/>
        </w:rPr>
      </w:pPr>
      <w:r w:rsidRPr="00D516E0">
        <w:rPr>
          <w:i/>
        </w:rPr>
        <w:t xml:space="preserve">This </w:t>
      </w:r>
      <w:proofErr w:type="spellStart"/>
      <w:r w:rsidRPr="00D516E0">
        <w:rPr>
          <w:i/>
        </w:rPr>
        <w:t>subclause</w:t>
      </w:r>
      <w:proofErr w:type="spellEnd"/>
      <w:r w:rsidRPr="00D516E0">
        <w:rPr>
          <w:i/>
        </w:rPr>
        <w:t xml:space="preserve"> of the SPMP </w:t>
      </w:r>
      <w:r w:rsidR="003D6DAB" w:rsidRPr="00D516E0">
        <w:rPr>
          <w:i/>
        </w:rPr>
        <w:t>shall contain plans for delivery of the project's product(s), and specify the product delivery approach:</w:t>
      </w:r>
    </w:p>
    <w:p w:rsidR="003D6DAB" w:rsidRPr="00D516E0" w:rsidRDefault="003D6DAB" w:rsidP="00D516E0">
      <w:pPr>
        <w:pStyle w:val="ListParagraph"/>
        <w:numPr>
          <w:ilvl w:val="0"/>
          <w:numId w:val="2"/>
        </w:numPr>
        <w:rPr>
          <w:i/>
        </w:rPr>
      </w:pPr>
      <w:r w:rsidRPr="00D516E0">
        <w:rPr>
          <w:i/>
        </w:rPr>
        <w:t xml:space="preserve">the required information flow both internal to the project and to all external organizations required to support the delivery, </w:t>
      </w:r>
    </w:p>
    <w:p w:rsidR="003D6DAB" w:rsidRPr="00D516E0" w:rsidRDefault="003D6DAB" w:rsidP="00D516E0">
      <w:pPr>
        <w:pStyle w:val="ListParagraph"/>
        <w:numPr>
          <w:ilvl w:val="0"/>
          <w:numId w:val="2"/>
        </w:numPr>
        <w:rPr>
          <w:i/>
        </w:rPr>
      </w:pPr>
      <w:r w:rsidRPr="00D516E0">
        <w:rPr>
          <w:i/>
        </w:rPr>
        <w:t xml:space="preserve">the packaging and physical delivery plans, </w:t>
      </w:r>
    </w:p>
    <w:p w:rsidR="003D6DAB" w:rsidRPr="00D516E0" w:rsidRDefault="003D6DAB" w:rsidP="00D516E0">
      <w:pPr>
        <w:pStyle w:val="ListParagraph"/>
        <w:numPr>
          <w:ilvl w:val="0"/>
          <w:numId w:val="2"/>
        </w:numPr>
        <w:rPr>
          <w:i/>
        </w:rPr>
      </w:pPr>
      <w:proofErr w:type="gramStart"/>
      <w:r w:rsidRPr="00D516E0">
        <w:rPr>
          <w:i/>
        </w:rPr>
        <w:t>all</w:t>
      </w:r>
      <w:proofErr w:type="gramEnd"/>
      <w:r w:rsidRPr="00D516E0">
        <w:rPr>
          <w:i/>
        </w:rPr>
        <w:t xml:space="preserve"> associated customer documentation such as operation manuals, maintenance manuals and training materials.</w:t>
      </w:r>
    </w:p>
    <w:sectPr w:rsidR="003D6DAB" w:rsidRPr="00D516E0" w:rsidSect="00DA17CA">
      <w:footerReference w:type="default" r:id="rId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8ED" w:rsidRDefault="002808ED" w:rsidP="00DA17CA">
      <w:pPr>
        <w:spacing w:after="0" w:line="240" w:lineRule="auto"/>
      </w:pPr>
      <w:r>
        <w:separator/>
      </w:r>
    </w:p>
  </w:endnote>
  <w:endnote w:type="continuationSeparator" w:id="0">
    <w:p w:rsidR="002808ED" w:rsidRDefault="002808ED" w:rsidP="00DA1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99318"/>
      <w:docPartObj>
        <w:docPartGallery w:val="Page Numbers (Bottom of Page)"/>
        <w:docPartUnique/>
      </w:docPartObj>
    </w:sdtPr>
    <w:sdtEndPr>
      <w:rPr>
        <w:noProof/>
      </w:rPr>
    </w:sdtEndPr>
    <w:sdtContent>
      <w:p w:rsidR="00DA17CA" w:rsidRDefault="00DA17CA">
        <w:pPr>
          <w:pStyle w:val="Footer"/>
          <w:jc w:val="center"/>
        </w:pPr>
        <w:r>
          <w:fldChar w:fldCharType="begin"/>
        </w:r>
        <w:r>
          <w:instrText xml:space="preserve"> PAGE   \* MERGEFORMAT </w:instrText>
        </w:r>
        <w:r>
          <w:fldChar w:fldCharType="separate"/>
        </w:r>
        <w:r w:rsidR="00D516E0">
          <w:rPr>
            <w:noProof/>
          </w:rPr>
          <w:t>1</w:t>
        </w:r>
        <w:r>
          <w:rPr>
            <w:noProof/>
          </w:rPr>
          <w:fldChar w:fldCharType="end"/>
        </w:r>
      </w:p>
    </w:sdtContent>
  </w:sdt>
  <w:p w:rsidR="00DA17CA" w:rsidRDefault="00DA1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8ED" w:rsidRDefault="002808ED" w:rsidP="00DA17CA">
      <w:pPr>
        <w:spacing w:after="0" w:line="240" w:lineRule="auto"/>
      </w:pPr>
      <w:r>
        <w:separator/>
      </w:r>
    </w:p>
  </w:footnote>
  <w:footnote w:type="continuationSeparator" w:id="0">
    <w:p w:rsidR="002808ED" w:rsidRDefault="002808ED" w:rsidP="00DA1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507A9"/>
    <w:multiLevelType w:val="hybridMultilevel"/>
    <w:tmpl w:val="1BB0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B177D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8B"/>
    <w:rsid w:val="00090563"/>
    <w:rsid w:val="001B418B"/>
    <w:rsid w:val="00264D52"/>
    <w:rsid w:val="002808ED"/>
    <w:rsid w:val="003D6DAB"/>
    <w:rsid w:val="00786DCB"/>
    <w:rsid w:val="008944E5"/>
    <w:rsid w:val="00A35FA5"/>
    <w:rsid w:val="00B5042C"/>
    <w:rsid w:val="00C14FDD"/>
    <w:rsid w:val="00D516E0"/>
    <w:rsid w:val="00D9562D"/>
    <w:rsid w:val="00DA17CA"/>
    <w:rsid w:val="00FA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CE99"/>
  <w15:chartTrackingRefBased/>
  <w15:docId w15:val="{C1DD7985-A630-4F7D-B84A-79161552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62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562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562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9562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9562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9562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9562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956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56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6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56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56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956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956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956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956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956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562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A17CA"/>
    <w:pPr>
      <w:numPr>
        <w:numId w:val="0"/>
      </w:numPr>
      <w:outlineLvl w:val="9"/>
    </w:pPr>
  </w:style>
  <w:style w:type="paragraph" w:styleId="TOC1">
    <w:name w:val="toc 1"/>
    <w:basedOn w:val="Normal"/>
    <w:next w:val="Normal"/>
    <w:autoRedefine/>
    <w:uiPriority w:val="39"/>
    <w:unhideWhenUsed/>
    <w:rsid w:val="00DA17CA"/>
    <w:pPr>
      <w:spacing w:after="100"/>
    </w:pPr>
  </w:style>
  <w:style w:type="paragraph" w:styleId="TOC2">
    <w:name w:val="toc 2"/>
    <w:basedOn w:val="Normal"/>
    <w:next w:val="Normal"/>
    <w:autoRedefine/>
    <w:uiPriority w:val="39"/>
    <w:unhideWhenUsed/>
    <w:rsid w:val="00DA17CA"/>
    <w:pPr>
      <w:spacing w:after="100"/>
      <w:ind w:left="220"/>
    </w:pPr>
  </w:style>
  <w:style w:type="character" w:styleId="Hyperlink">
    <w:name w:val="Hyperlink"/>
    <w:basedOn w:val="DefaultParagraphFont"/>
    <w:uiPriority w:val="99"/>
    <w:unhideWhenUsed/>
    <w:rsid w:val="00DA17CA"/>
    <w:rPr>
      <w:color w:val="0563C1" w:themeColor="hyperlink"/>
      <w:u w:val="single"/>
    </w:rPr>
  </w:style>
  <w:style w:type="paragraph" w:styleId="Header">
    <w:name w:val="header"/>
    <w:basedOn w:val="Normal"/>
    <w:link w:val="HeaderChar"/>
    <w:uiPriority w:val="99"/>
    <w:unhideWhenUsed/>
    <w:rsid w:val="00DA1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7CA"/>
  </w:style>
  <w:style w:type="paragraph" w:styleId="Footer">
    <w:name w:val="footer"/>
    <w:basedOn w:val="Normal"/>
    <w:link w:val="FooterChar"/>
    <w:uiPriority w:val="99"/>
    <w:unhideWhenUsed/>
    <w:rsid w:val="00DA1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7CA"/>
  </w:style>
  <w:style w:type="paragraph" w:styleId="ListParagraph">
    <w:name w:val="List Paragraph"/>
    <w:basedOn w:val="Normal"/>
    <w:uiPriority w:val="34"/>
    <w:qFormat/>
    <w:rsid w:val="00D516E0"/>
    <w:pPr>
      <w:ind w:left="720"/>
      <w:contextualSpacing/>
    </w:pPr>
  </w:style>
  <w:style w:type="paragraph" w:styleId="TOC3">
    <w:name w:val="toc 3"/>
    <w:basedOn w:val="Normal"/>
    <w:next w:val="Normal"/>
    <w:autoRedefine/>
    <w:uiPriority w:val="39"/>
    <w:unhideWhenUsed/>
    <w:rsid w:val="00D516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78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Belge" ma:contentTypeID="0x01010094A6EAA656785F4AB3C55E5C7607F07B" ma:contentTypeVersion="9" ma:contentTypeDescription="Yeni belge oluşturun." ma:contentTypeScope="" ma:versionID="7197777bc4fedd99f9e04c77c6f1814b">
  <xsd:schema xmlns:xsd="http://www.w3.org/2001/XMLSchema" xmlns:xs="http://www.w3.org/2001/XMLSchema" xmlns:p="http://schemas.microsoft.com/office/2006/metadata/properties" xmlns:ns2="0a958eab-7145-4c60-8739-adab5244bb06" xmlns:ns3="cfe7a6bb-a6e6-4898-8a26-87677ec461a0" targetNamespace="http://schemas.microsoft.com/office/2006/metadata/properties" ma:root="true" ma:fieldsID="753edb895274a6afa49e8f78b97c1dc3" ns2:_="" ns3:_="">
    <xsd:import namespace="0a958eab-7145-4c60-8739-adab5244bb06"/>
    <xsd:import namespace="cfe7a6bb-a6e6-4898-8a26-87677ec461a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58eab-7145-4c60-8739-adab5244b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Resim Etiketleri" ma:readOnly="false" ma:fieldId="{5cf76f15-5ced-4ddc-b409-7134ff3c332f}" ma:taxonomyMulti="true" ma:sspId="1add2b4c-a3eb-410e-847d-2572f33f799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e7a6bb-a6e6-4898-8a26-87677ec461a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2a733f7-0637-407c-8cc6-d4225f53fd99}" ma:internalName="TaxCatchAll" ma:showField="CatchAllData" ma:web="cfe7a6bb-a6e6-4898-8a26-87677ec461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a958eab-7145-4c60-8739-adab5244bb06">
      <Terms xmlns="http://schemas.microsoft.com/office/infopath/2007/PartnerControls"/>
    </lcf76f155ced4ddcb4097134ff3c332f>
    <TaxCatchAll xmlns="cfe7a6bb-a6e6-4898-8a26-87677ec461a0" xsi:nil="true"/>
  </documentManagement>
</p:properties>
</file>

<file path=customXml/itemProps1.xml><?xml version="1.0" encoding="utf-8"?>
<ds:datastoreItem xmlns:ds="http://schemas.openxmlformats.org/officeDocument/2006/customXml" ds:itemID="{D8F48C13-A1E7-4D06-8967-4BBA0C362231}">
  <ds:schemaRefs>
    <ds:schemaRef ds:uri="http://schemas.openxmlformats.org/officeDocument/2006/bibliography"/>
  </ds:schemaRefs>
</ds:datastoreItem>
</file>

<file path=customXml/itemProps2.xml><?xml version="1.0" encoding="utf-8"?>
<ds:datastoreItem xmlns:ds="http://schemas.openxmlformats.org/officeDocument/2006/customXml" ds:itemID="{56A57F64-72A3-4A99-8E5A-571E050CA476}"/>
</file>

<file path=customXml/itemProps3.xml><?xml version="1.0" encoding="utf-8"?>
<ds:datastoreItem xmlns:ds="http://schemas.openxmlformats.org/officeDocument/2006/customXml" ds:itemID="{FDC77E31-BDB5-4F48-8DB9-44544FB2BC97}"/>
</file>

<file path=customXml/itemProps4.xml><?xml version="1.0" encoding="utf-8"?>
<ds:datastoreItem xmlns:ds="http://schemas.openxmlformats.org/officeDocument/2006/customXml" ds:itemID="{8E4A1530-CB53-4140-BFF0-3F91FF85F1F2}"/>
</file>

<file path=docProps/app.xml><?xml version="1.0" encoding="utf-8"?>
<Properties xmlns="http://schemas.openxmlformats.org/officeDocument/2006/extended-properties" xmlns:vt="http://schemas.openxmlformats.org/officeDocument/2006/docPropsVTypes">
  <Template>Normal.dotm</Template>
  <TotalTime>156</TotalTime>
  <Pages>6</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GIRAY</dc:creator>
  <cp:keywords/>
  <dc:description/>
  <cp:lastModifiedBy>GIRAY</cp:lastModifiedBy>
  <cp:revision>7</cp:revision>
  <dcterms:created xsi:type="dcterms:W3CDTF">2020-12-22T08:51:00Z</dcterms:created>
  <dcterms:modified xsi:type="dcterms:W3CDTF">2020-12-23T20:09:00Z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0x01010094A6EAA656785F4AB3C55E5C7607F07B</vt:lpwstr>
  </property>
</Properties>
</file>