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1579B"/>
          <w:sz w:val="36"/>
          <w:szCs w:val="36"/>
        </w:rPr>
        <w:t xml:space="preserve">VLANs und Trunking implementieren</w:t>
      </w:r>
    </w:p>
    <w:p>
      <w:pPr>
        <w:spacing w:after="300"/>
        <w:jc w:val="center"/>
      </w:pPr>
      <w:r>
        <w:rPr>
          <w:rFonts w:ascii="Arial" w:cs="Arial" w:eastAsia="Arial" w:hAnsi="Arial"/>
          <w:color w:val="0288D1"/>
          <w:sz w:val="26"/>
          <w:szCs w:val="26"/>
        </w:rPr>
        <w:t xml:space="preserve">Lab 3.6.1 - Packet Tracer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 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Plattform: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8.x - Logical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ABGESCHLOSSEN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1. Lernziele</w:t>
      </w:r>
    </w:p>
    <w:p>
      <w:pPr>
        <w:pStyle w:val="ListParagraph"/>
        <w:numPr>
          <w:ilvl w:val="0"/>
          <w:numId w:val="2"/>
        </w:numPr>
      </w:pPr>
      <w:r>
        <w:t xml:space="preserve">VLANs auf mehreren Switches erstellen und benennen</w:t>
      </w:r>
    </w:p>
    <w:p>
      <w:pPr>
        <w:pStyle w:val="ListParagraph"/>
        <w:numPr>
          <w:ilvl w:val="0"/>
          <w:numId w:val="2"/>
        </w:numPr>
      </w:pPr>
      <w:r>
        <w:t xml:space="preserve">Switch-Ports den entsprechenden VLANs zuweisen</w:t>
      </w:r>
    </w:p>
    <w:p>
      <w:pPr>
        <w:pStyle w:val="ListParagraph"/>
        <w:numPr>
          <w:ilvl w:val="0"/>
          <w:numId w:val="2"/>
        </w:numPr>
      </w:pPr>
      <w:r>
        <w:t xml:space="preserve">Voice VLAN auf einem Switch-Port konfigurieren</w:t>
      </w:r>
    </w:p>
    <w:p>
      <w:pPr>
        <w:pStyle w:val="ListParagraph"/>
        <w:numPr>
          <w:ilvl w:val="0"/>
          <w:numId w:val="2"/>
        </w:numPr>
      </w:pPr>
      <w:r>
        <w:t xml:space="preserve">Virtuelle Management-Interfaces (SVI) konfigurieren</w:t>
      </w:r>
    </w:p>
    <w:p>
      <w:pPr>
        <w:pStyle w:val="ListParagraph"/>
        <w:numPr>
          <w:ilvl w:val="0"/>
          <w:numId w:val="2"/>
        </w:numPr>
      </w:pPr>
      <w:r>
        <w:t xml:space="preserve">Statisches Trunking zwischen Switches konfigurieren</w:t>
      </w:r>
    </w:p>
    <w:p>
      <w:pPr>
        <w:pStyle w:val="ListParagraph"/>
        <w:numPr>
          <w:ilvl w:val="0"/>
          <w:numId w:val="2"/>
        </w:numPr>
      </w:pPr>
      <w:r>
        <w:t xml:space="preserve">Dynamisches Trunking (DTP) zwischen Switches konfigurieren</w:t>
      </w:r>
    </w:p>
    <w:p>
      <w:pPr>
        <w:pStyle w:val="ListParagraph"/>
        <w:numPr>
          <w:ilvl w:val="0"/>
          <w:numId w:val="2"/>
        </w:numPr>
      </w:pPr>
      <w:r>
        <w:t xml:space="preserve">Native VLAN konfigurieren und VLAN-Konflikte eliminieren</w:t>
      </w:r>
    </w:p>
    <w:p>
      <w:pPr>
        <w:pStyle w:val="ListParagraph"/>
        <w:numPr>
          <w:ilvl w:val="0"/>
          <w:numId w:val="2"/>
        </w:numPr>
      </w:pPr>
      <w:r>
        <w:t xml:space="preserve">Konnektivitaet innerhalb und zwischen VLANs testen</w:t>
      </w:r>
    </w:p>
    <w:p>
      <w:pPr>
        <w:pStyle w:val="Heading1"/>
      </w:pPr>
      <w:r>
        <w:t xml:space="preserve">2. Netzwerktopologie</w:t>
      </w:r>
    </w:p>
    <w:p>
      <w:pPr>
        <w:spacing w:after="100"/>
      </w:pPr>
      <w:r>
        <w:t xml:space="preserve">Die Topologie besteht aus drei Cisco 2960 Switches (SWA, SWB, SWC), sieben PCs und einem IP-Telefon. SWA dient als zentraler Verteiler-Switch, SWB und SWC als Access-Switches.</w:t>
      </w:r>
    </w:p>
    <w:p>
      <w:pPr>
        <w:spacing w:before="100" w:after="10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topology" descr="Netzwerktopologie 3.6.1" title="Topolo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Abbildung 1: Packet Tracer - Logische Topologie mit SWA, SWB, SWC</w:t>
      </w:r>
    </w:p>
    <w:p>
      <w:pPr>
        <w:pStyle w:val="Heading2"/>
      </w:pPr>
      <w:r>
        <w:t xml:space="preserve">2.1 Verwendete Geraete</w:t>
      </w:r>
    </w:p>
    <w:p>
      <w:pPr>
        <w:pStyle w:val="ListParagraph"/>
        <w:numPr>
          <w:ilvl w:val="0"/>
          <w:numId w:val="2"/>
        </w:numPr>
      </w:pPr>
      <w:r>
        <w:t xml:space="preserve">3x Cisco 2960 Switch (SWA, SWB, SWC)</w:t>
      </w:r>
    </w:p>
    <w:p>
      <w:pPr>
        <w:pStyle w:val="ListParagraph"/>
        <w:numPr>
          <w:ilvl w:val="0"/>
          <w:numId w:val="2"/>
        </w:numPr>
      </w:pPr>
      <w:r>
        <w:t xml:space="preserve">7x PC (PC1 bis PC7)</w:t>
      </w:r>
    </w:p>
    <w:p>
      <w:pPr>
        <w:pStyle w:val="ListParagraph"/>
        <w:numPr>
          <w:ilvl w:val="0"/>
          <w:numId w:val="2"/>
        </w:numPr>
      </w:pPr>
      <w:r>
        <w:t xml:space="preserve">1x Cisco IP Phone 7960</w:t>
      </w:r>
    </w:p>
    <w:p>
      <w:pPr>
        <w:pStyle w:val="ListParagraph"/>
        <w:numPr>
          <w:ilvl w:val="0"/>
          <w:numId w:val="2"/>
        </w:numPr>
      </w:pPr>
      <w:r>
        <w:t xml:space="preserve">Copper Straight-Through Kabel</w:t>
      </w:r>
    </w:p>
    <w:p>
      <w:pPr>
        <w:pStyle w:val="Heading2"/>
      </w:pPr>
      <w:r>
        <w:t xml:space="preserve">2.2 Physische Verbindungen (CDP-verifiziert)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Gig0/1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Gig0/1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Gig0/2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Gig0/2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Phone + PC7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Fa0/4</w:t>
            </w:r>
          </w:p>
        </w:tc>
      </w:tr>
    </w:tbl>
    <w:p>
      <w:pPr>
        <w:pStyle w:val="Heading1"/>
      </w:pPr>
      <w:r>
        <w:t xml:space="preserve">3. IP-Adressierungstabelle</w:t>
      </w:r>
    </w:p>
    <w:p>
      <w:pPr>
        <w:pStyle w:val="Heading2"/>
      </w:pPr>
      <w:r>
        <w:t xml:space="preserve">3.1 Endgeraete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1280"/>
        <w:gridCol w:w="1280"/>
      </w:tblGrid>
      <w:tr>
        <w:tc>
          <w:tcPr>
            <w:tcW w:type="dxa" w:w="14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Geraet</w:t>
            </w:r>
          </w:p>
        </w:tc>
        <w:tc>
          <w:tcPr>
            <w:tcW w:type="dxa" w:w="18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Subnetzmaske</w:t>
            </w:r>
          </w:p>
        </w:tc>
        <w:tc>
          <w:tcPr>
            <w:tcW w:type="dxa" w:w="18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Switchport</w:t>
            </w:r>
          </w:p>
        </w:tc>
        <w:tc>
          <w:tcPr>
            <w:tcW w:type="dxa" w:w="128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28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Zusatz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 Fa0/1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 Fa0/2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20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 Fa0/3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30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 Fa0/1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 Fa0/2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20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 Fa0/3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30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 Fa0/4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</w:tr>
    </w:tbl>
    <w:p>
      <w:pPr>
        <w:pStyle w:val="Heading2"/>
      </w:pPr>
      <w:r>
        <w:t xml:space="preserve">3.2 Switch Management-Interfaces (SVI)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IP-Adresse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192.168.99.252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192.168.99.253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192.168.99.254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99</w:t>
            </w:r>
          </w:p>
        </w:tc>
      </w:tr>
    </w:tbl>
    <w:p>
      <w:pPr>
        <w:pStyle w:val="Heading1"/>
      </w:pPr>
      <w:r>
        <w:t xml:space="preserve">4. VLAN-Konfigurationstabelle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6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 / Beschreibung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Administrations-Netzwerk (PC1, PC4, PC7)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Buchhaltungs-Netzwerk (PC2, PC5)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Personalabteilung (PC3, PC6)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VoIP-Telefonie (IP Phone an SWC Fa0/4)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Switch-Management-Netzwerk (SVI-Interfaces)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VLAN fuer 802.1Q Trunk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ParkingLot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Unbenutzte Ports (deaktiviert, Sicherheit)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Switch-Konfiguration</w:t>
      </w:r>
    </w:p>
    <w:p>
      <w:pPr>
        <w:pStyle w:val="Heading2"/>
      </w:pPr>
      <w:r>
        <w:t xml:space="preserve">5.1 SWA - Zentraler Verteiler-Switch</w:t>
      </w:r>
    </w:p>
    <w:p>
      <w:pPr>
        <w:spacing w:after="80"/>
      </w:pPr>
      <w:r>
        <w:rPr>
          <w:sz w:val="20"/>
          <w:szCs w:val="20"/>
        </w:rPr>
        <w:t xml:space="preserve">SWA fungiert als zentraler Verteiler-Switch. Er verbindet SWB und SWC ueber Trunk-Links und leitet den VLAN-Traffic zwischen beiden Access-Switches weiter.</w:t>
      </w:r>
    </w:p>
    <w:p>
      <w:pPr>
        <w:pStyle w:val="Heading3"/>
      </w:pPr>
      <w:r>
        <w:t xml:space="preserve">5.1.1 VLAN-Erstellung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enable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configure terminal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10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Admin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20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Accounts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30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HR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40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Voice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Management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Native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999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ParkingLot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exit</w:t>
      </w:r>
    </w:p>
    <w:p>
      <w:pPr>
        <w:pStyle w:val="Heading3"/>
      </w:pPr>
      <w:r>
        <w:t xml:space="preserve">5.1.2 Trunk-Konfiguration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Trunk zu SWB (Gig0/1) - Statisch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GigabitEthernet0/1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trunk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nonegotiate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native 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allowed vlan 10,20,30,40,99,100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Trunk zu SWC (Gig0/2) - Dynamisch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GigabitEthernet0/2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dynamic desirable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native 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allowed vlan 10,20,30,40,99,100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pStyle w:val="Heading3"/>
      </w:pPr>
      <w:r>
        <w:t xml:space="preserve">5.1.3 Unbenutzte Ports sichern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range Fa0/1-24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999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shutdown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end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copy running-config startup-config</w:t>
      </w:r>
    </w:p>
    <w:p>
      <w:pPr>
        <w:pStyle w:val="Heading2"/>
      </w:pPr>
      <w:r>
        <w:t xml:space="preserve">5.2 SWB - Access-Switch (Links)</w:t>
      </w:r>
    </w:p>
    <w:p>
      <w:pPr>
        <w:spacing w:after="80"/>
      </w:pPr>
      <w:r>
        <w:rPr>
          <w:sz w:val="20"/>
          <w:szCs w:val="20"/>
        </w:rPr>
        <w:t xml:space="preserve">SWB ist ein Access-Switch, an den PC1 (VLAN 10), PC2 (VLAN 20) und PC3 (VLAN 30) angeschlossen sind.</w:t>
      </w:r>
    </w:p>
    <w:p>
      <w:pPr>
        <w:pStyle w:val="Heading3"/>
      </w:pPr>
      <w:r>
        <w:t xml:space="preserve">5.2.1 VLAN-Erstellung (identisch)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enable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configure terminal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10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Admin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20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Accounts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30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HR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40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Voice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Management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Native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999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ParkingLot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exit</w:t>
      </w:r>
    </w:p>
    <w:p>
      <w:pPr>
        <w:pStyle w:val="Heading3"/>
      </w:pPr>
      <w:r>
        <w:t xml:space="preserve">5.2.2 Port-Zuweisung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PC1: VLAN 10 ---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FastEthernet0/1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10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PC2: VLAN 20 ---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20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PC3: VLAN 30 ---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FastEthernet0/3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30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pStyle w:val="Heading3"/>
      </w:pPr>
      <w:r>
        <w:t xml:space="preserve">5.2.3 Trunk und Sicherheit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Trunk zu SWA (Gig0/1) - Statisch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GigabitEthernet0/1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trunk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nonegotiate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native 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allowed vlan 10,20,30,40,99,100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Unbenutzte Ports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range Fa0/4-24, Gig0/2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999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shutdown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end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copy running-config startup-config</w:t>
      </w:r>
    </w:p>
    <w:p>
      <w:r>
        <w:br w:type="page"/>
      </w:r>
    </w:p>
    <w:p>
      <w:pPr>
        <w:pStyle w:val="Heading2"/>
      </w:pPr>
      <w:r>
        <w:t xml:space="preserve">5.3 SWC - Access-Switch (Rechts)</w:t>
      </w:r>
    </w:p>
    <w:p>
      <w:pPr>
        <w:spacing w:after="80"/>
      </w:pPr>
      <w:r>
        <w:rPr>
          <w:sz w:val="20"/>
          <w:szCs w:val="20"/>
        </w:rPr>
        <w:t xml:space="preserve">SWC ist ein Access-Switch mit PC4-PC7 und einem IP-Telefon. Der Port Fa0/4 wird sowohl fuer Daten (VLAN 10) als auch fuer Voice (VLAN 40) konfiguriert.</w:t>
      </w:r>
    </w:p>
    <w:p>
      <w:pPr>
        <w:pStyle w:val="Heading3"/>
      </w:pPr>
      <w:r>
        <w:t xml:space="preserve">5.3.1 VLAN-Erstellung (identisch)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enable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configure terminal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10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Admin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20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Accounts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30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HR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40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Voice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Management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Native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999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name ParkingLot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exit</w:t>
      </w:r>
    </w:p>
    <w:p>
      <w:pPr>
        <w:pStyle w:val="Heading3"/>
      </w:pPr>
      <w:r>
        <w:t xml:space="preserve">5.3.2 Port-Zuweisung inkl. Voice VLAN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PC4: VLAN 10 ---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FastEthernet0/1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10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PC5: VLAN 20 ---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20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PC6: VLAN 30 ---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FastEthernet0/3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30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IP Phone + PC7: Data VLAN 10, Voice VLAN 40 ---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FastEthernet0/4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10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voice vlan 40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pStyle w:val="Heading3"/>
      </w:pPr>
      <w:r>
        <w:t xml:space="preserve">5.3.3 Trunk und Sicherheit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Trunk zu SWA (Gig0/2) - Dynamisch (Default: dynamic auto)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GigabitEthernet0/2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native vlan 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trunk allowed vlan 10,20,30,40,99,100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! --- Unbenutzte Ports 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interface range Fa0/5-24, Gig0/1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mode access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switchport access vlan 999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shutdown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exit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end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copy running-config startup-config</w:t>
      </w:r>
    </w:p>
    <w:p>
      <w:pPr>
        <w:pStyle w:val="Heading1"/>
      </w:pPr>
      <w:r>
        <w:t xml:space="preserve">6. Trunking-Konzepte</w:t>
      </w:r>
    </w:p>
    <w:p>
      <w:pPr>
        <w:pStyle w:val="Heading2"/>
      </w:pPr>
      <w:r>
        <w:t xml:space="preserve">6.1 Statisches Trunking (SWA - SWB)</w:t>
      </w:r>
    </w:p>
    <w:p>
      <w:pPr>
        <w:spacing w:after="100"/>
      </w:pPr>
      <w:r>
        <w:rPr>
          <w:sz w:val="20"/>
          <w:szCs w:val="20"/>
        </w:rPr>
        <w:t xml:space="preserve">Bei statischem Trunking wird der Port manuell auf Trunk-Modus gesetzt. Der Befehl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switchport nonegotiate</w:t>
      </w:r>
      <w:r>
        <w:rPr>
          <w:sz w:val="20"/>
          <w:szCs w:val="20"/>
        </w:rPr>
        <w:t xml:space="preserve"> deaktiviert DTP (Dynamic Trunking Protocol) komplett. Dies ist die sicherste Methode, da kein automatisches Aushandeln stattfindet.</w:t>
      </w:r>
    </w:p>
    <w:p>
      <w:pPr>
        <w:pStyle w:val="Heading2"/>
      </w:pPr>
      <w:r>
        <w:t xml:space="preserve">6.2 Dynamisches Trunking (SWA - SWC)</w:t>
      </w:r>
    </w:p>
    <w:p>
      <w:pPr>
        <w:spacing w:after="100"/>
      </w:pPr>
      <w:r>
        <w:rPr>
          <w:sz w:val="20"/>
          <w:szCs w:val="20"/>
        </w:rPr>
        <w:t xml:space="preserve">Bei dynamischem Trunking nutzt DTP die Aushandlung. SWC steht standardmaessig auf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dynamic auto</w:t>
      </w:r>
      <w:r>
        <w:rPr>
          <w:sz w:val="20"/>
          <w:szCs w:val="20"/>
        </w:rPr>
        <w:t xml:space="preserve"> (wartet passiv). SWA muss daher auf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dynamic desirable</w:t>
      </w:r>
      <w:r>
        <w:rPr>
          <w:sz w:val="20"/>
          <w:szCs w:val="20"/>
        </w:rPr>
        <w:t xml:space="preserve"> stehen (initiiert aktiv), damit der Trunk erfolgreich ausgehandelt wird.</w:t>
      </w:r>
    </w:p>
    <w:p>
      <w:pPr>
        <w:pStyle w:val="Heading2"/>
      </w:pPr>
      <w:r>
        <w:t xml:space="preserve">6.3 DTP-Kompatibilitaetstabelle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Desirable</w:t>
            </w:r>
          </w:p>
        </w:tc>
        <w:tc>
          <w:tcPr>
            <w:tcW w:type="dxa" w:w="234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</w:tr>
    </w:tbl>
    <w:p>
      <w:pPr>
        <w:pStyle w:val="Heading2"/>
      </w:pPr>
      <w:r>
        <w:t xml:space="preserve">6.4 Native VLAN</w:t>
      </w:r>
    </w:p>
    <w:p>
      <w:pPr>
        <w:spacing w:after="100"/>
      </w:pPr>
      <w:r>
        <w:rPr>
          <w:sz w:val="20"/>
          <w:szCs w:val="20"/>
        </w:rPr>
        <w:t xml:space="preserve">Das Native VLAN (hier VLAN 100) wird fuer ungetaggte Frames auf dem Trunk verwendet. Es muss auf beiden Seiten eines Trunks identisch sein, sonst entsteht ein </w:t>
      </w:r>
      <w:r>
        <w:rPr>
          <w:b/>
          <w:bCs/>
          <w:sz w:val="20"/>
          <w:szCs w:val="20"/>
        </w:rPr>
        <w:t xml:space="preserve">Native VLAN Mismatch</w:t>
      </w:r>
      <w:r>
        <w:rPr>
          <w:sz w:val="20"/>
          <w:szCs w:val="20"/>
        </w:rPr>
        <w:t xml:space="preserve">, der zu Sicherheitsluecken und Konnektivitaetsproblemen fuehren kann.</w:t>
      </w:r>
    </w:p>
    <w:p>
      <w:r>
        <w:br w:type="page"/>
      </w:r>
    </w:p>
    <w:p>
      <w:pPr>
        <w:pStyle w:val="Heading1"/>
      </w:pPr>
      <w:r>
        <w:t xml:space="preserve">7. Verifizierung und Testergebnisse</w:t>
      </w:r>
    </w:p>
    <w:p>
      <w:pPr>
        <w:pStyle w:val="Heading2"/>
      </w:pPr>
      <w:r>
        <w:t xml:space="preserve">7.1 show vlan brief - SWA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SWA#show vlan brief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Name                  Status    Ports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---- ---------------------- --------- --------------------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   default                active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  Management             active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20   Sales                  active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30   Operations             active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999  Parkinglot             active    Fa0/1 - Fa0/24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1000 Native                 active</w:t>
      </w:r>
    </w:p>
    <w:p>
      <w:pPr>
        <w:spacing w:before="80" w:after="80"/>
      </w:pPr>
      <w:r>
        <w:rPr>
          <w:i/>
          <w:iCs/>
          <w:color w:val="666666"/>
          <w:sz w:val="18"/>
          <w:szCs w:val="18"/>
        </w:rPr>
        <w:t xml:space="preserve">Hinweis: Gig0/1 und Gig0/2 erscheinen NICHT in der VLAN-Liste, da sie als Trunk konfiguriert sind. Das ist korrekt.</w:t>
      </w:r>
    </w:p>
    <w:p>
      <w:pPr>
        <w:pStyle w:val="Heading2"/>
      </w:pPr>
      <w:r>
        <w:t xml:space="preserve">7.2 show interfaces trunk - SWA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SWA#show interfaces trunk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Port      Mode  Encapsulation  Status   Native vlan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Gig0/1    on    802.1q         trunking 1000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Gig0/2    on    802.1q         trunking 1000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Port      Vlans allowed on trunk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Gig0/1    10,20,30,1000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Gig0/2    10,20,30,1000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Port      Vlans in spanning tree forwarding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Gig0/1    10,20,30,1000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Gig0/2    10,20,30,1000</w:t>
      </w:r>
    </w:p>
    <w:p>
      <w:pPr>
        <w:pStyle w:val="Heading2"/>
      </w:pPr>
      <w:r>
        <w:t xml:space="preserve">7.3 show vlan brief - SWB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SWB#show vlan brief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Name                  Status    Ports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---- ---------------------- --------- --------------------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  Management             active    Fa0/1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20   Sales                  active    Fa0/2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30   Operations             active    Fa0/3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999  VLAN0999               active    Fa0/4-24, Gig0/2</w:t>
      </w:r>
    </w:p>
    <w:p>
      <w:pPr>
        <w:pStyle w:val="Heading2"/>
      </w:pPr>
      <w:r>
        <w:t xml:space="preserve">7.4 show vlan brief - SWC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SWC#show vlan brief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VLAN Name                  Status    Ports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---- ---------------------- --------- --------------------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  Management             active    Fa0/1, Fa0/4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20   Sales                  active    Fa0/2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30   Operations             active    Fa0/3</w:t>
      </w:r>
    </w:p>
    <w:p>
      <w:pPr>
        <w:spacing w:before="20" w:after="2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999  ParkingLot             active    Fa0/5-24, Gig0/1</w:t>
      </w:r>
    </w:p>
    <w:p>
      <w:pPr>
        <w:pStyle w:val="Heading2"/>
      </w:pPr>
      <w:r>
        <w:t xml:space="preserve">7.5 Ping-Testergebnisse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2200"/>
        <w:gridCol w:w="1200"/>
        <w:gridCol w:w="1560"/>
      </w:tblGrid>
      <w:tr>
        <w:tc>
          <w:tcPr>
            <w:tcW w:type="dxa" w:w="12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16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16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22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IP-Adresse</w:t>
            </w:r>
          </w:p>
        </w:tc>
        <w:tc>
          <w:tcPr>
            <w:tcW w:type="dxa" w:w="120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560"/>
            <w:tcBorders>
              <w:top w:val="single" w:color="0288D1" w:sz="2"/>
              <w:left w:val="single" w:color="0288D1" w:sz="2"/>
              <w:bottom w:val="single" w:color="0288D1" w:sz="2"/>
              <w:right w:val="single" w:color="0288D1" w:sz="2"/>
            </w:tcBorders>
            <w:shd w:fill="0288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&gt; 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&gt; 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&gt; 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&gt; 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Fehlgeschlagen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Erlaeuterung: </w:t>
      </w:r>
      <w:r>
        <w:rPr>
          <w:sz w:val="20"/>
          <w:szCs w:val="20"/>
        </w:rPr>
        <w:t xml:space="preserve">Die Pings 1-3 sind erfolgreich, da die Quell- und Ziel-PCs im gleichen VLAN sind. Der Trunk-Link leitet die getaggten Frames korrekt ueber SWA weiter. Ping 4 schlaegt fehl, da PC1 (VLAN 10) und PC6 (VLAN 30) in verschiedenen VLANs sind. Ohne einen Layer-3-Router ist keine Inter-VLAN-Kommunikation moeglich.</w:t>
      </w:r>
    </w:p>
    <w:p>
      <w:pPr>
        <w:pStyle w:val="Heading1"/>
      </w:pPr>
      <w:r>
        <w:t xml:space="preserve">8. Gelernte Konzepte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VLAN (Virtual LAN): </w:t>
      </w:r>
      <w:r>
        <w:t xml:space="preserve">Teilt eine physische Switch-Infrastruktur in logische Segmente. Jedes VLAN ist eine eigene Broadcast-Domaene.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Trunk (802.1Q): </w:t>
      </w:r>
      <w:r>
        <w:t xml:space="preserve">Uebertraegt Frames mehrerer VLANs ueber einen einzigen Link, indem ein VLAN-Tag in den Frame eingefuegt wird.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VLAN: </w:t>
      </w:r>
      <w:r>
        <w:t xml:space="preserve">Frames dieses VLANs werden auf dem Trunk NICHT getaggt. Muss auf beiden Seiten identisch sein.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DTP (Dynamic Trunking Protocol): </w:t>
      </w:r>
      <w:r>
        <w:t xml:space="preserve">Cisco-proprietaeres Protokoll zur automatischen Trunk-Aushandlung. Modi: trunk, dynamic desirable, dynamic auto, access.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switchport nonegotiate: </w:t>
      </w:r>
      <w:r>
        <w:t xml:space="preserve">Deaktiviert DTP auf einem Port. Empfohlen fuer statische Trunks zur Vermeidung von Sicherheitsrisiken.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VLAN: </w:t>
      </w:r>
      <w:r>
        <w:t xml:space="preserve">Ermoeglicht die gleichzeitige Nutzung eines Ports fuer Daten (Access VLAN) und VoIP-Telefonie (Voice VLAN) mittels CDP/LLDP.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ParkingLot VLAN: </w:t>
      </w:r>
      <w:r>
        <w:t xml:space="preserve">Best Practice: Unbenutzte Ports werden einem dedizierten VLAN zugewiesen und deaktiviert, um unbefugten Zugriff zu verhindern.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Inter-VLAN Routing: </w:t>
      </w:r>
      <w:r>
        <w:t xml:space="preserve">Kommunikation zwischen verschiedenen VLANs erfordert ein Layer-3-Geraet (Router oder Layer-3-Switch).</w:t>
      </w:r>
    </w:p>
    <w:p>
      <w:pPr>
        <w:spacing w:before="400"/>
      </w:pPr>
    </w:p>
    <w:p>
      <w:pPr>
        <w:pBdr>
          <w:top w:val="single" w:color="0288D1" w:sz="6" w:space="8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Lab 3.6.1 - VLANs und Trunking implementieren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Cisco Networking Academy - CCNA Curriculum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Cisco Networking Academy - CCNA Curriculum |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Lab 3.6.1 - VLANs und Trunking konfigurieren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1579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277B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288D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1813cb2e35d85ddb3eaa4c32fe8c010e61ebf1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2026-02-16T20:59:55.607Z</dcterms:created>
  <dcterms:modified xsi:type="dcterms:W3CDTF">2026-02-16T20:59:55.607Z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