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Enterprise Security Lab: OPNsense</w:t>
      </w:r>
    </w:p>
    <w:p>
      <w:pPr>
        <w:spacing w:after="60"/>
        <w:jc w:val="center"/>
      </w:pPr>
      <w:r>
        <w:rPr>
          <w:rFonts w:ascii="Arial" w:cs="Arial" w:eastAsia="Arial" w:hAnsi="Arial"/>
          <w:color w:val="4A90D9"/>
          <w:sz w:val="28"/>
          <w:szCs w:val="28"/>
        </w:rPr>
        <w:t xml:space="preserve">Cloud &amp; Cybersecurity</w:t>
      </w:r>
    </w:p>
    <w:p>
      <w:pPr>
        <w:spacing w:after="4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Part 4: Bedrohungserkennung &amp; Log-Management (Suricata &amp; Wazuh)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IDS-Sensorik, SIEM-Integration und Sicherheitsüberwachung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Gokhan Zehirlioglu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Fachinformatiker für Systemintegration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Scope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Dieses Dokument beschreibt die Implementierung der Bedrohungserkennung (Suricata IDS) und des zentralen Log-Managements (Wazuh SIEM) im Enterprise Security Lab. Es behandelt die Konfiguration des Intrusion Detection Systems, die Einrichtung der Syslog-Pipeline, die Wazuh-Architektur auf dem Raspberry Pi 5 sowie den Komponentennachweis der gesamten Erkennungskette. VLAN-Isolationstests und WireGuard-Validierung werden in Part 6 behandelt.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Environment /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 Firewall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VM 100, Suricata-Dienst integriert, Syslog-Weiterleitung konfiguriert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GB RAM, Debian 13 (trixie), aarch64, VLAN 40 (192.168.40.20)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Containerisierte Wazuh-Bereitstellung (Single-Node)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 Stack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Manager + Indexer + Dashboard (v4.x), Port 514 (Syslog), Port 443 (Dashboard)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Syslog-Transport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UDP 514, RFC 3164, OPNsense → Wazuh Manager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Überwachte Schnittstellen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LAN, LgBeta_Home, LgBeta_IoT, LgBeta_Server, WAN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Design Goal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Eine Firewall mit Regelwerk (Part 3) kontrolliert, welcher Verkehr erlaubt oder blockiert wird. Sie erkennt jedoch keine Bedrohungen innerhalb des erlaubten Verkehrs — ein kompromittiertes IoT-Gerät, das über Port 443 mit einem Command-and-Control-Server kommuniziert, passiert die Firewall ungehindert.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Ziel von Part 4 ist daher die Implementierung einer zweiten Sicherheitsschicht: Deep Packet Inspection durch Suricata IDS analysiert den Inhalt der Pakete, während Wazuh als zentrales SIEM alle Sicherheitsereignisse sammelt, korreliert und visualisiert. Zusammen bilden sie die Observability-Schicht des Netzwerks.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Components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 in Part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Suricata IDS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Signaturbasierte Paketanalyse im IDS-Modus (Detection only, kein Blocking)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Emerging Threats (ET) Ruleset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Signatur-Datenbank für Malware, C2, Tor-Verkehr und Anomalien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 Syslog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Log-Weiterleitung von Suricata-Alerts und Firewall-Filter-Events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 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Empfang, Dekodierung und Analyse der Syslog-Nachrichten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 Indexer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Speicherung und Indizierung der Sicherheitsereignisse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Web-basierte Visualisierung und Reporting der Sicherheitslage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Physischer SIEM-Server im Server-Segment (VLAN 40)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Architecture Logic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Sicherheitsüberwachungsarchitektur besteht aus zwei Hauptkomponenten: dem Erkennungssensor (Suricata auf OPNsense) und dem zentralen Analysesystem (Wazuh auf Raspberry Pi 5). Die Verbindung zwischen beiden erfolgt über eine Syslog-Pipeline (UDP 514).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Der Datenfluss verläuft folgendermaßen: Netzwerkverkehr passiert die OPNsense-Firewall, wo Suricata ihn im IDS-Modus analysiert. Bei einer Regeltreffererkennung generiert Suricata einen Alert, der zusammen mit den Firewall-Filter-Events per Syslog an den Wazuh Manager auf dem Raspberry Pi 5 weitergeleitet wird. Der Wazuh Manager dekodiert und analysiert die Nachrichten, der Indexer speichert sie, und das Dashboard visualisiert die Ergebnisse.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part4_.png" descr="Abb. 1: Security Monitoring &amp; SIEM Architecture — Datenfluss von der Erkennung bis zur Visualisierung" title="Abb. 1: Security Monitoring &amp; SIEM Architecture — Datenfluss von der Erkennung bis zur Visualisier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1: Security Monitoring &amp; SIEM Architecture — Datenfluss von der Erkennung bis zur Visualisierung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Diagramm: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Links oben: Client- und Internet-Traffic fließt in die OPNsense-Firewall (Mitte). Dort inspiziert Suricata im IDS-Modus den Verkehr und generiert Security Alerts. Diese werden über Syslog (UDP 514) an den Raspberry Pi 5 (rechts) weitergeleitet. Auf dem RPi laufen drei Docker-Container: Wazuh Manager (Analyse), Indexer (Speicherung) und Dashboard (Visualisierung). Unten zeigt die Validation-Sektion den EICAR-Testfluss: Testdatei → Suricata-Erkennung → Alert → Wazuh-Empfang.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Implementation</w:t>
      </w:r>
    </w:p>
    <w:p>
      <w:pPr>
        <w:pStyle w:val="Heading2"/>
      </w:pPr>
      <w:r>
        <w:rPr>
          <w:rFonts w:ascii="Arial" w:cs="Arial" w:eastAsia="Arial" w:hAnsi="Arial"/>
        </w:rPr>
        <w:t xml:space="preserve">Step 1 — Suricata IDS-Konfiguration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Aktivierung und Konfiguration des Suricata IDS im passiven Erkennungsmodus.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Dienste → Intrusion Detection (IDS) → Verwaltung → Einstellungen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Suricata wurde bewusst im IDS-Modus (nicht IPS) gestartet. Im IPS-Modus würde Suricata verdächtige Pakete aktiv blockieren, was bei falsch-positiven Erkennungen zu Verbindungsausfällen führen kann. Der IDS-Modus überwacht und alarmiert, ohne den Datenverkehr zu unterbrechen.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Einstellung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Konfigurierter Wert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Aktiviert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 (grüner Status, Dienst läuft)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Capture 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PCAP live mode (IDS) — passives Mitlesen ohne Eingriff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Promiscuous-Modus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Aktiviert — liest alle Pakete auf dem Trunk, auch fremde VLANs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Schnittstellen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LAN, LgBeta_Home, LgBeta_IoT, LgBeta_Server, WAN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Musterabgleich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Syslog-Warnungen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Aktiviert — Alerts werden per Syslog exportiert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Eve-Syslog-Ausgabe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Aktiviert — strukturierte JSON-Logs für erweiterte Analyse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Protokoll rotieren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Täglich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Protokolle speichern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Tage</w:t>
            </w:r>
          </w:p>
        </w:tc>
      </w:tr>
    </w:tbl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124075"/>
            <wp:effectExtent t="0" r="0" b="0" l="0"/>
            <wp:docPr id="1" name="Opnsense__Dienste_IDS_Verwaltung.png" descr="Abb. 2: Suricata IDS-Einstellungen — PCAP IDS-Modus, Promiscuous, alle Schnittstellen" title="Abb. 2: Suricata IDS-Einstellungen — PCAP IDS-Modus, Promiscuous, alle Schnittstell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2: Suricata IDS-Einstellungen — PCAP IDS-Modus, Promiscuous, alle Schnittstellen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Der Capture Mode „PCAP live mode (IDS)“ bestätigt den passiven Betrieb. Der Promiscuous-Modus ist aktiv, damit Suricata auch getaggten VLAN-Verkehr auf dem Trunk sehen kann. Alle fünf relevanten Schnittstellen (LAN + 3 VLANs + WAN) sind ausgewählt. Die Syslog-Ausgabe ist doppelt aktiviert (Syslog-Warnungen + Eve-Syslog), was die Weiterleitung an Wazuh ermöglicht.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2 — Regelwerk und Signaturen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Übersicht der aktiven Suricata-Regeln und ihrer Klassifizierungen.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Dienste → Intrusion Detection → Verwaltung → Regeln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Aus dem umfangreichen Emerging Threats (ET) Open Ruleset wurden gezielt vier Regelkategorien aktiviert, um die CPU-Last auf dem N150 zu begrenzen und Alarm-Rauschen zu minimieren: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Regelkategorie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 open/emerging-mobile_malware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Erkennung von Malware-Kommunikation mobiler Geräte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 open/threatview_CS_c2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Command-and-Control-Server-Erkennung (Cobalt Strike u.a.)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 open/tor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Erkennung von Tor-Netzwerk-Verkehr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OPNsense-App-detect/test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Testregeln für Validierung (EICAR u.a.)</w:t>
            </w:r>
          </w:p>
        </w:tc>
      </w:tr>
    </w:tbl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Opnsense__Dienste_IDS_Regel.png" descr="Abb. 3: Suricata-Regeln — 192.188 aktive Signaturen mit Klassifizierungen" title="Abb. 3: Suricata-Regeln — 192.188 aktive Signaturen mit Klassifizieru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3: Suricata-Regeln — 192.188 aktive Signaturen mit Klassifizierungen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Regelverwaltung zeigt 192.188 Einträge. Sichtbar sind Regeln mit dem Präfix „ET ATTACK_RESPONSE“ und Klassifizierungen wie „string-detect“, „trojan-activity“, „web-application-activity“ und „successful-recon-limited“. Jede Regel hat eine SID (Signatur-ID), eine Aktion („alarm“ = nur warnen) und kann individuell aktiviert oder deaktiviert werden. Am unteren Rand zeigt die Seitennavigation 5 Seiten mit je 500 Regeln.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3 — Suricata-Protokolldatei (Live-Überwachung)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Verifizierung der aktiven Protokollierung und Analyse der Suricata-Meldungen.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Dienste → Intrusion Detection → Verwaltung → Alarmmeldungen / Protokolldatei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Opnsense__Dienste_IDS_Protokoldatei.png" descr="Abb. 4: Suricata-Protokolldatei — 31 Warnungen der letzten Woche" title="Abb. 4: Suricata-Protokolldatei — 31 Warnungen der letzten Wo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4: Suricata-Protokolldatei — 31 Warnungen der letzten Woche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Protokolldatei zeigt 31 Einträge der letzten Woche (Filter: Warnung, Letzte Woche). Alle Meldungen stammen vom Prozess „suricata“. Zwei Meldungstypen dominieren: (1) Flowbit-Warnungen zu „ET.ApacheSpark_UnauthRegisterApplication“ (SID 2035004), die darauf hinweisen, dass Suricata abhängige Regelketten prüft, und (2) Deprecation-Hinweise zur Syslog-Ausgabe, die auf die kommende Suricata 9.0 hinweisen. Die Zeitstempel (17.–23. April 2026) belegen eine kontinuierliche Überwachung über mehrere Tage.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4 — Wazuh SIEM auf Raspberry Pi 5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Einrichtung des zentralen SIEM-Systems als Docker-basierte Single-Node-Bereitstellung auf dem Raspberry Pi 5.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Der Raspberry Pi 5 (16 GB RAM, Debian 13 trixie, aarch64) dient als dedizierter Sicherheitsüberwachungsknoten im Server-Segment (VLAN 40, IP: 192.168.40.20). Die Wazuh-Plattform wurde als Docker-Compose-Stack im Single-Node-Modus bereitgestellt und besteht aus drei Containern: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 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Empfang von Syslog-Nachrichten (UDP 514), Dekodierung mit OPNsense-Decodern, Regelauswertung und Alertgenerierung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 Indexer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Speicherung und Indizierung aller Sicherheitsereignisse in einer Elasticsearch-kompatiblen Datenbank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Web-basierte Oberfläche für Suche, Filterung, Dashboards und Reporting</w:t>
            </w:r>
          </w:p>
        </w:tc>
      </w:tr>
    </w:tbl>
    <w:p>
      <w:pPr>
        <w:spacing w:after="16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Syslog-Konfiguration auf OPNsense leitet Suricata-Alerts und Firewall-Filter-Events per UDP 514 (RFC 3164) an den Wazuh Manager weiter. Der Manager nutzt vordefinierte OPNsense-Decoder, um die eingehenden Nachrichten korrekt zu parsen und zu kategorisieren.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5 — Wazuh Dashboard: OPNsense Security Overview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Nachweis der funktionierenden SIEM-Integration anhand des OPNsense-spezifischen Dashboards.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https://192.168.40.20 → Dashboards → OPNsense Security Overview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209800"/>
            <wp:effectExtent t="0" r="0" b="0" l="0"/>
            <wp:docPr id="1" name="Wazuh_Dashboard.png" descr="Abb. 5: Wazuh OPNsense Security Overview — Block Events, Top Source IPs, Target Ports" title="Abb. 5: Wazuh OPNsense Security Overview — Block Events, Top Source IPs, Target 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5: Wazuh OPNsense Security Overview — Block Events, Top Source IPs, Target Ports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 Dashboard zeigt vier Visualisierungen über die letzten 30 Tage: (1) Block Events Over Time: Ein Zeitverlauf der Firewall-Block-Ereignisse mit Spitzen bis 25 Events pro 12 Stunden. Die Aktivität erstreckt sich von Ende März bis Ende April 2026. (2) High Severity Summary: 206 Ereignisse mit der Beschreibung „Multiple pfSense firewall blocks events from same source“ — dies zeigt, dass Wazuh wiederholte Angriffe von denselben Quell-IPs erkennt und aggregiert. (3) Top Source IPs: Die häufigsten Angreifer-IPs, angeführt von 57.144.245.32 und 157.240.0.60. (4) Top Target Ports: Port 443 (HTTPS) ist das häufigste Ziel, gefolgt von Port 23 (Telnet) und Port 18729.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6 — Wazuh Dashboard: UniFi Infrastructure Overview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Nachweis der erweiterten Log-Sammlung über OPNsense hinaus.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390775"/>
            <wp:effectExtent t="0" r="0" b="0" l="0"/>
            <wp:docPr id="1" name="Wazuh_Dashboard2.png" descr="Abb. 6: Wazuh UniFi Infrastructure Overview — AP Events, Client Reconnects" title="Abb. 6: Wazuh UniFi Infrastructure Overview — AP Events, Client Reconn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6: Wazuh UniFi Infrastructure Overview — AP Events, Client Reconnects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Neben den OPNsense-Logs empfängt Wazuh auch Events vom UniFi Access Point (U6+). Das Dashboard zeigt: (1) AP Events Over Time mit einem Peak von über 700 Events gegen 22:00 Uhr, (2) insgesamt 76 AP Events und 76 Client-Reconnect-Ereignisse im gewählten Zeitfenster (14.–15. April 2026). Die Client Reconnect Timeline zeigt erhöhte Aktivität zwischen 22:00 und 00:00 Uhr. Dies demonstriert, dass Wazuh als zentrale Plattform nicht nur Firewall-Events, sondern auch Infrastruktur-Logs sammelt.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7 — Wazuh Alerts: Suricata-Test-Nachweis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Nachweis, dass Suricata-Alerts korrekt in Wazuh ankommen und durchsuchbar sind.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Wazuh Dashboard → Discover → wazuh-alerts-*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Wazuh_Alerts.png" descr="Abb. 7: Wazuh Alerts — 544 Treffer, Suricata Test Alert Captured (SID 2100498)" title="Abb. 7: Wazuh Alerts — 544 Treffer, Suricata Test Alert Captured (SID 210049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7: Wazuh Alerts — 544 Treffer, Suricata Test Alert Captured (SID 2100498)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Discover-Ansicht zeigt 544 Treffer im Index „wazuh-alerts-*“ über die letzten 30 Tage. Die sichtbaren Einträge sind alle vom 17. April 2026 und enthalten die Nachricht „OPNsense IDS: Suricata Test Alert Captured!“ mit der Regel-ID 100055 und der Klassifizierung „Potentially Bad Traffic“ (SID 1:2100498:7 — GPL ATTACK_RESPONSE id check returned root). Die Felder predecoder.hostname (OPNsense.home.internal), predecoder.program_name (suricata), manager.name (wazuh.manager) und location (192.168.99.1) bestätigen den vollständigen Signalweg: OPNsense → Syslog → Wazuh.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8 — Wazuh Archives: Langzeit-Log-Speicherung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Nachweis der Archivierungsfunktion für forensische Analyse und Compliance.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Wazuh Dashboard → Discover → wazuh-archives-*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Wazuh_Archievs.png" descr="Abb. 8: Wazuh Archives — 61.583 archivierte Ereignisse über 30 Tage" title="Abb. 8: Wazuh Archives — 61.583 archivierte Ereignisse über 30 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8: Wazuh Archives — 61.583 archivierte Ereignisse über 30 Tage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 Archiv enthält 61.583 Einträge im Index „wazuh-archives-4.x-2026.04.14“. Die sichtbaren Einträge stammen vom UniFi Access Point (predecoder.hostname: U6+) und zeigen Kernel-Meldungen wie „keep-alive“ und „Enqueue NULL pkt“. Zusätzlich sind System-Überwachungsdaten des Wazuh Managers sichtbar (Dateisystem-Statistiken, df-Ausgaben). Das Archiv ermöglicht rückwirkende forensische Analysen und erfüllt Compliance-Anforderungen an die Log-Aufbewahrung.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IDS statt IPS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Suricata läuft im reinen Erkennungsmodus. Im IPS-Modus könnten False Positives legitimen Verkehr blockieren. Der IDS-Modus ermöglicht zunächst Tuning und Baseline-Erstellung.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Selektives Ruleset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Nur 4 von über 30 verfügbaren Regelkategorien sind aktiviert. Dies minimiert CPU-Last und Alarm-Rauschen, während die wichtigsten Bedrohungskategorien abgedeckt sind.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Raspberry Pi 5 als SIEM-Server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 RPi 5 mit 16 GB RAM bietet ausreichend Ressourcen für den Single-Node-Wazuh-Stack. Die Platzierung im Server-VLAN (40) isoliert den SIEM-Server von Client-Netzwerken.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statt LXC für Wazuh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Ursprünglich war ein LXC-Container auf Proxmox geplant. Docker auf dem RPi 5 bietet bessere Portabilität und einfacheres Update-Management.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Syslog (agentless) statt Wazuh 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 (FreeBSD) unterstützt keinen nativen Wazuh Agent. Die agentlose Syslog-Integration über UDP 514 ist die empfohlene Methode.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RFC 3164 Log-Format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Wazuh-Decoder sind auf RFC 3164 optimiert. RFC 5424 würde zu Parsing-Fehlern führen.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Tägliche Rotation, 4 Tage Aufbewahrung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Begrenzt die Protokolldateigröße auf der OPNsense-VM. Langzeit-Archivierung erfolgt im Wazuh Indexer.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Tuning /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Promiscuous Mode aktiv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Ermöglicht Suricata, auch getaggten VLAN-Trunk-Verkehr zu analysieren, der nicht direkt an das Interface adressiert ist.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Eve-Syslog für strukturierte 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Zusätzlich zur klassischen Syslog-Warnung werden strukturierte JSON-Logs (Eve) exportiert, die detailliertere Analyse ermöglichen.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 Heap Limit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 Wazuh Indexer-Container ist auf 4–6 GB RAM begrenzt (Xms/Xmx), um den RPi 5 nicht vollständig auszulasten.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 Lifecycle (30 Tage)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Automatische Löschung alter Indizes nach 30 Tagen verhindert, dass die SSD des RPi 5 voll läuft.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Separate Security Zone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 SIEM-Server befindet sich im Server-VLAN (40), nicht im Management-Netz. Nur autorisierte Zugriffe über die Firewall-Regeln erreichen das Dashboard.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Validation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Validierung in Part 4 fokussiert auf den Komponentennachweis: Funktioniert die gesamte Erkennungskette von der Paketanalyse bis zur Dashboard-Visualisierung?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Erwartetes Ergebnis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Tatsächliches Ergebnis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Suricata IDS läuft im PCAP-Modus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Status: aktiv, Capture: PCAP IDS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 (Abb. 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Alle 5 Schnittstellen überwacht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 + 3 VLANs + WAN ausgewählt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 (Abb. 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Regelwerk aktiv (192k+ Signaturen)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Regeln geladen und im Alarm-Modus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192.188 Regeln (Abb.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Suricata generiert Protokolleinträge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Warnungen in der Protokolldatei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31 Einträge, letzte Woche (Abb. 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 empfängt OPNsense-Logs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 Events im Dashboard sichtbar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206 High-Severity Events (Abb.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Suricata-Alerts in Wazuh sichtbar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SID-basierte Alerts durchsuchbar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544 Alerts, SID 2100498 (Abb. 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Archivierung funktioniert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Langzeit-Logs im Archive-Index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61.583 Einträge (Abb. 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UniFi-Logs in Wazuh integriert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AP-Events zusätzlich sichtbar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76 AP Events (Abb. 6)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Result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Nach Abschluss von Part 4 verfügt das Enterprise Security Lab über eine vollständige Sicherheitsüberwachungslösung: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Suricata IDS analysiert den gesamten Netzwerkverkehr auf allen Schnittstellen im passiven PCAP-Modus.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192.188 Signaturen aus dem Emerging Threats Ruleset decken Malware, C2, Tor und Anomalien ab.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Die Syslog-Pipeline (UDP 514, RFC 3164) leitet Suricata-Alerts und Firewall-Events an Wazuh weiter.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Der Wazuh-Stack (Manager + Indexer + Dashboard) läuft als Docker-Compose auf dem Raspberry Pi 5.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Das OPNsense Security Dashboard visualisiert Block-Events, Top-Angreifer und angegriffene Ports.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544 Suricata-Alerts und 61.583 archivierte Log-Einträge belegen die Funktionsfähigkeit der Kette.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Zusätzlich werden UniFi-Infrastruktur-Logs gesammelt, was die Plattform über reine Firewall-Überwachung hinaus erweitert.</w:t>
      </w:r>
    </w:p>
    <w:p>
      <w:pPr>
        <w:spacing w:after="16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Observability-Schicht ist betriebsbereit für Part 5: Netzwerkdienste &amp; Reverse Proxy (DNS &amp; Nginx).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Issues /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LXC-SIEM-Plan verworfen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Ursprünglich sollte ein LXC-Container auf Proxmox als SIEM dienen. Aufgrund der besseren Portabilität und einfacheren Verwaltung wurde auf Docker/RPi 5 umgestellt.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Log-Ziel geändert (99.10 → 40.20)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 Syslog-Ziel wurde von der ursprünglich geplanten LXC-IP (192.168.99.10) auf die RPi-IP (192.168.40.20) umgestellt.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Syslog Deprecation Warning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Suricata zeigt Warnungen, dass der klassische Syslog-Output in Version 9.0 entfernt wird. Die Eve-Syslog-Ausgabe ist als Nachfolger bereits aktiviert.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RAM-Verbrauch des Wazuh Indexer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 Elasticsearch-basierte Indexer verbraucht ohne Begrenzung den gesamten verfügbaren RAM. Heap-Limits (Xms4g/Xmx4g) wurden in der Docker-Compose-Konfiguration gesetzt.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Flowbit-Warnungen (SID 2035004)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Häufige Warnungen zu fehlenden Flowbit-Abhängigkeiten. Diese sind operativ unkritisch und können durch Suppression-Regeln reduziert werden.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Abbildung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Monitoring &amp; SIEM Architecture — Gesamtarchitektur-Diagramm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Suricata IDS-Einstellungen — PCAP IDS-Modus, Promiscuous, Syslog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Suricata-Regeln — 192.188 Signaturen, Klassifizierungen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Suricata-Protokolldatei — 31 Warnungen, Flowbit-Meldungen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 OPNsense Security Overview — Block Events, Top IPs, Target Ports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 UniFi Infrastructure Overview — AP Events, Client Reconnects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 Alerts (Discover) — 544 Suricata-Alerts, SID 2100498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Wazuh Archives — 61.583 archivierte Langzeit-Ereignisse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Ende Part 4 — Weiter mit Part 5: Netzwerkdienste &amp; Reverse Proxy (DNS &amp; Nginx)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Gokhan Zehirlioglu — Fachinformatiker für Systemintegration — 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Enterprise Security Lab: OPNsense</w:t>
    </w:r>
    <w:r>
      <w:rPr>
        <w:rFonts w:ascii="Arial" w:cs="Arial" w:eastAsia="Arial" w:hAnsi="Arial"/>
        <w:color w:val="999999"/>
        <w:sz w:val="16"/>
        <w:szCs w:val="16"/>
      </w:rPr>
      <w:t xml:space="preserve">	Part 4: Bedrohungserkennung &amp; Log-Management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96f9be8bb0af2edbd0a9abd740c68efbfe5476.png"/><Relationship Id="rId10" Type="http://schemas.openxmlformats.org/officeDocument/2006/relationships/image" Target="media/8543935e4838def735fae718999efe1dcb91284e.png"/><Relationship Id="rId11" Type="http://schemas.openxmlformats.org/officeDocument/2006/relationships/image" Target="media/325ac1a532feae1b85525e23ea35aa3b9f8c9284.png"/><Relationship Id="rId12" Type="http://schemas.openxmlformats.org/officeDocument/2006/relationships/image" Target="media/6b7ec382c3bd1d0852cafa40ad7463348e8b30c6.png"/><Relationship Id="rId13" Type="http://schemas.openxmlformats.org/officeDocument/2006/relationships/image" Target="media/494553024d6581501afbc7c17c9dfaa02b6a847b.png"/><Relationship Id="rId14" Type="http://schemas.openxmlformats.org/officeDocument/2006/relationships/image" Target="media/5028d5e3fb432f4ef1230941e1861e9470926c81.png"/><Relationship Id="rId15" Type="http://schemas.openxmlformats.org/officeDocument/2006/relationships/image" Target="media/fe4f9f7d22b42431157197ad230ab6bdbb4898ee.png"/><Relationship Id="rId16" Type="http://schemas.openxmlformats.org/officeDocument/2006/relationships/image" Target="media/be1ef1e796028f61f1272dbdf0f12e09b7a66aa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2026-04-24T21:57:27.011Z</dcterms:created>
  <dcterms:modified xsi:type="dcterms:W3CDTF">2026-04-24T21:57:27.012Z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