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2860" w14:textId="77777777" w:rsidR="00797291" w:rsidRPr="00797291" w:rsidRDefault="00797291" w:rsidP="00797291">
      <w:pPr>
        <w:rPr>
          <w:b/>
          <w:bCs/>
        </w:rPr>
      </w:pPr>
      <w:r w:rsidRPr="00797291">
        <w:rPr>
          <w:b/>
          <w:bCs/>
        </w:rPr>
        <w:t>1. DHCP-Server installieren und autorisieren</w:t>
      </w:r>
    </w:p>
    <w:p w14:paraId="7245BB0C" w14:textId="77777777" w:rsidR="00797291" w:rsidRPr="00797291" w:rsidRDefault="00797291" w:rsidP="00797291">
      <w:r w:rsidRPr="00797291">
        <w:rPr>
          <w:i/>
          <w:iCs/>
        </w:rPr>
        <w:t>Ziel: Clients sollen automatisch IP-Adressen, Subnetzmasken und DNS-Informationen beziehen.</w:t>
      </w:r>
    </w:p>
    <w:p w14:paraId="7825A2D5" w14:textId="77777777" w:rsidR="00797291" w:rsidRPr="00797291" w:rsidRDefault="00797291" w:rsidP="00797291">
      <w:pPr>
        <w:numPr>
          <w:ilvl w:val="0"/>
          <w:numId w:val="1"/>
        </w:numPr>
      </w:pPr>
      <w:r w:rsidRPr="00797291">
        <w:t xml:space="preserve">Öffnen Sie den </w:t>
      </w:r>
      <w:r w:rsidRPr="00797291">
        <w:rPr>
          <w:b/>
          <w:bCs/>
        </w:rPr>
        <w:t>Server-Manager</w:t>
      </w:r>
      <w:r w:rsidRPr="00797291">
        <w:t xml:space="preserve"> -&gt; </w:t>
      </w:r>
      <w:r w:rsidRPr="00797291">
        <w:rPr>
          <w:b/>
          <w:bCs/>
        </w:rPr>
        <w:t>Rollen und Features hinzufügen</w:t>
      </w:r>
      <w:r w:rsidRPr="00797291">
        <w:t>.</w:t>
      </w:r>
    </w:p>
    <w:p w14:paraId="56E4BFBC" w14:textId="77777777" w:rsidR="00797291" w:rsidRPr="00797291" w:rsidRDefault="00797291" w:rsidP="00797291">
      <w:pPr>
        <w:numPr>
          <w:ilvl w:val="0"/>
          <w:numId w:val="1"/>
        </w:numPr>
      </w:pPr>
      <w:r w:rsidRPr="00797291">
        <w:t xml:space="preserve">Klicken Sie auf "Weiter", bis Sie bei den </w:t>
      </w:r>
      <w:r w:rsidRPr="00797291">
        <w:rPr>
          <w:i/>
          <w:iCs/>
        </w:rPr>
        <w:t>Serverrollen</w:t>
      </w:r>
      <w:r w:rsidRPr="00797291">
        <w:t xml:space="preserve"> sind. Setzen Sie den Haken bei </w:t>
      </w:r>
      <w:r w:rsidRPr="00797291">
        <w:rPr>
          <w:b/>
          <w:bCs/>
        </w:rPr>
        <w:t>DHCP-Server</w:t>
      </w:r>
      <w:r w:rsidRPr="00797291">
        <w:t>.</w:t>
      </w:r>
    </w:p>
    <w:p w14:paraId="209C80F7" w14:textId="77777777" w:rsidR="00797291" w:rsidRPr="00797291" w:rsidRDefault="00797291" w:rsidP="00797291">
      <w:pPr>
        <w:numPr>
          <w:ilvl w:val="0"/>
          <w:numId w:val="1"/>
        </w:numPr>
      </w:pPr>
      <w:r w:rsidRPr="00797291">
        <w:t xml:space="preserve">Bestätigen Sie die Installation mit </w:t>
      </w:r>
      <w:r w:rsidRPr="00797291">
        <w:rPr>
          <w:b/>
          <w:bCs/>
        </w:rPr>
        <w:t>Installieren</w:t>
      </w:r>
      <w:r w:rsidRPr="00797291">
        <w:t>.</w:t>
      </w:r>
    </w:p>
    <w:p w14:paraId="2F0C4C43" w14:textId="77777777" w:rsidR="00797291" w:rsidRPr="00797291" w:rsidRDefault="00797291" w:rsidP="00797291">
      <w:pPr>
        <w:numPr>
          <w:ilvl w:val="0"/>
          <w:numId w:val="1"/>
        </w:numPr>
      </w:pPr>
      <w:r w:rsidRPr="00797291">
        <w:t xml:space="preserve">Nach Abschluss klicken Sie auf das gelbe Ausrufezeichen-Symbol (Benachrichtigungen) im Server-Manager und wählen </w:t>
      </w:r>
      <w:r w:rsidRPr="00797291">
        <w:rPr>
          <w:b/>
          <w:bCs/>
        </w:rPr>
        <w:t>DHCP-Konfiguration abschließen</w:t>
      </w:r>
      <w:r w:rsidRPr="00797291">
        <w:t>.</w:t>
      </w:r>
    </w:p>
    <w:p w14:paraId="05D67997" w14:textId="77777777" w:rsidR="00797291" w:rsidRPr="00797291" w:rsidRDefault="00797291" w:rsidP="00797291">
      <w:pPr>
        <w:numPr>
          <w:ilvl w:val="0"/>
          <w:numId w:val="1"/>
        </w:numPr>
      </w:pPr>
      <w:r w:rsidRPr="00797291">
        <w:t xml:space="preserve">Klicken Sie auf </w:t>
      </w:r>
      <w:r w:rsidRPr="00797291">
        <w:rPr>
          <w:b/>
          <w:bCs/>
        </w:rPr>
        <w:t>Commit</w:t>
      </w:r>
      <w:r w:rsidRPr="00797291">
        <w:t xml:space="preserve"> (Bestätigen), um den DHCP-Server im </w:t>
      </w:r>
      <w:proofErr w:type="spellStart"/>
      <w:r w:rsidRPr="00797291">
        <w:t>Active</w:t>
      </w:r>
      <w:proofErr w:type="spellEnd"/>
      <w:r w:rsidRPr="00797291">
        <w:t xml:space="preserve"> Directory zu autorisieren.</w:t>
      </w:r>
    </w:p>
    <w:p w14:paraId="100341C4" w14:textId="77777777" w:rsidR="00797291" w:rsidRPr="00797291" w:rsidRDefault="00797291" w:rsidP="00797291">
      <w:pPr>
        <w:rPr>
          <w:b/>
          <w:bCs/>
        </w:rPr>
      </w:pPr>
      <w:r w:rsidRPr="00797291">
        <w:rPr>
          <w:b/>
          <w:bCs/>
        </w:rPr>
        <w:t>2. DHCP-Bereich (Scope) konfigurieren</w:t>
      </w:r>
    </w:p>
    <w:p w14:paraId="67FEC09C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 xml:space="preserve">Öffnen Sie </w:t>
      </w:r>
      <w:r w:rsidRPr="00797291">
        <w:rPr>
          <w:b/>
          <w:bCs/>
        </w:rPr>
        <w:t>Server-Manager</w:t>
      </w:r>
      <w:r w:rsidRPr="00797291">
        <w:t xml:space="preserve"> -&gt; </w:t>
      </w:r>
      <w:r w:rsidRPr="00797291">
        <w:rPr>
          <w:b/>
          <w:bCs/>
        </w:rPr>
        <w:t>Tools</w:t>
      </w:r>
      <w:r w:rsidRPr="00797291">
        <w:t xml:space="preserve"> -&gt; </w:t>
      </w:r>
      <w:r w:rsidRPr="00797291">
        <w:rPr>
          <w:b/>
          <w:bCs/>
        </w:rPr>
        <w:t>DHCP</w:t>
      </w:r>
      <w:r w:rsidRPr="00797291">
        <w:t>.</w:t>
      </w:r>
    </w:p>
    <w:p w14:paraId="33301AA8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>Erweitern Sie den Servernamen (WIN-...</w:t>
      </w:r>
      <w:proofErr w:type="spellStart"/>
      <w:r w:rsidRPr="00797291">
        <w:t>gfn_</w:t>
      </w:r>
      <w:proofErr w:type="gramStart"/>
      <w:r w:rsidRPr="00797291">
        <w:t>lab.local</w:t>
      </w:r>
      <w:proofErr w:type="spellEnd"/>
      <w:proofErr w:type="gramEnd"/>
      <w:r w:rsidRPr="00797291">
        <w:t xml:space="preserve">) -&gt; </w:t>
      </w:r>
      <w:r w:rsidRPr="00797291">
        <w:rPr>
          <w:b/>
          <w:bCs/>
        </w:rPr>
        <w:t>IPv4</w:t>
      </w:r>
      <w:r w:rsidRPr="00797291">
        <w:t>.</w:t>
      </w:r>
    </w:p>
    <w:p w14:paraId="577B6DC8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 xml:space="preserve">Rechtsklick auf IPv4 -&gt; </w:t>
      </w:r>
      <w:r w:rsidRPr="00797291">
        <w:rPr>
          <w:b/>
          <w:bCs/>
        </w:rPr>
        <w:t>Neuer Bereich...</w:t>
      </w:r>
      <w:r w:rsidRPr="00797291">
        <w:t xml:space="preserve"> (New Scope).</w:t>
      </w:r>
    </w:p>
    <w:p w14:paraId="352F67D3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 xml:space="preserve">Vergeben Sie einen Namen (z.B. </w:t>
      </w:r>
      <w:proofErr w:type="spellStart"/>
      <w:r w:rsidRPr="00797291">
        <w:t>GFN_Lab_Clients</w:t>
      </w:r>
      <w:proofErr w:type="spellEnd"/>
      <w:r w:rsidRPr="00797291">
        <w:t>) und klicken Sie auf Weiter.</w:t>
      </w:r>
    </w:p>
    <w:p w14:paraId="76AEDF24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>Tragen Sie den IP-Adressbereich ein (z.B. Start-IP: 192.168.10.51, End-IP: 192.168.10.100, Länge: 24).</w:t>
      </w:r>
    </w:p>
    <w:p w14:paraId="2DB371F3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 xml:space="preserve">Belassen Sie Ausschlüsse leer. Setzen Sie die </w:t>
      </w:r>
      <w:proofErr w:type="spellStart"/>
      <w:r w:rsidRPr="00797291">
        <w:t>Leasedauer</w:t>
      </w:r>
      <w:proofErr w:type="spellEnd"/>
      <w:r w:rsidRPr="00797291">
        <w:t xml:space="preserve"> auf z.B. 8 Tage.</w:t>
      </w:r>
    </w:p>
    <w:p w14:paraId="58273325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 xml:space="preserve">Wählen Sie </w:t>
      </w:r>
      <w:r w:rsidRPr="00797291">
        <w:rPr>
          <w:b/>
          <w:bCs/>
        </w:rPr>
        <w:t>"Ja, diese Optionen jetzt konfigurieren"</w:t>
      </w:r>
      <w:r w:rsidRPr="00797291">
        <w:t>:</w:t>
      </w:r>
    </w:p>
    <w:p w14:paraId="72E1F14C" w14:textId="77777777" w:rsidR="00797291" w:rsidRPr="00797291" w:rsidRDefault="00797291" w:rsidP="00797291">
      <w:pPr>
        <w:numPr>
          <w:ilvl w:val="1"/>
          <w:numId w:val="2"/>
        </w:numPr>
      </w:pPr>
      <w:r w:rsidRPr="00797291">
        <w:rPr>
          <w:b/>
          <w:bCs/>
        </w:rPr>
        <w:t>Router (Standardgateway):</w:t>
      </w:r>
      <w:r w:rsidRPr="00797291">
        <w:t xml:space="preserve"> Tragen Sie die IP des Gateways ein (z.B. 192.168.10.10) -&gt; </w:t>
      </w:r>
      <w:r w:rsidRPr="00797291">
        <w:rPr>
          <w:i/>
          <w:iCs/>
        </w:rPr>
        <w:t>Hinzufügen</w:t>
      </w:r>
      <w:r w:rsidRPr="00797291">
        <w:t>.</w:t>
      </w:r>
    </w:p>
    <w:p w14:paraId="60F2EF29" w14:textId="77777777" w:rsidR="00797291" w:rsidRPr="00797291" w:rsidRDefault="00797291" w:rsidP="00797291">
      <w:pPr>
        <w:numPr>
          <w:ilvl w:val="1"/>
          <w:numId w:val="2"/>
        </w:numPr>
      </w:pPr>
      <w:r w:rsidRPr="00797291">
        <w:rPr>
          <w:b/>
          <w:bCs/>
        </w:rPr>
        <w:t>DNS-Server:</w:t>
      </w:r>
      <w:r w:rsidRPr="00797291">
        <w:t xml:space="preserve"> Tragen Sie die IP des Domänencontrollers ein (z.B. 192.168.10.10) -&gt; </w:t>
      </w:r>
      <w:r w:rsidRPr="00797291">
        <w:rPr>
          <w:i/>
          <w:iCs/>
        </w:rPr>
        <w:t>Hinzufügen</w:t>
      </w:r>
      <w:r w:rsidRPr="00797291">
        <w:t>.</w:t>
      </w:r>
    </w:p>
    <w:p w14:paraId="62CDF027" w14:textId="77777777" w:rsidR="00797291" w:rsidRPr="00797291" w:rsidRDefault="00797291" w:rsidP="00797291">
      <w:pPr>
        <w:numPr>
          <w:ilvl w:val="0"/>
          <w:numId w:val="2"/>
        </w:numPr>
      </w:pPr>
      <w:r w:rsidRPr="00797291">
        <w:t xml:space="preserve">Aktivieren Sie den Bereich am Ende des Assistenten mit </w:t>
      </w:r>
      <w:proofErr w:type="spellStart"/>
      <w:r w:rsidRPr="00797291">
        <w:rPr>
          <w:b/>
          <w:bCs/>
        </w:rPr>
        <w:t>Fertig</w:t>
      </w:r>
      <w:proofErr w:type="spellEnd"/>
      <w:r w:rsidRPr="00797291">
        <w:rPr>
          <w:b/>
          <w:bCs/>
        </w:rPr>
        <w:t xml:space="preserve"> stellen</w:t>
      </w:r>
      <w:r w:rsidRPr="00797291">
        <w:t>.</w:t>
      </w:r>
    </w:p>
    <w:p w14:paraId="1182F677" w14:textId="77777777" w:rsidR="00797291" w:rsidRPr="00797291" w:rsidRDefault="00797291" w:rsidP="00797291">
      <w:pPr>
        <w:rPr>
          <w:b/>
          <w:bCs/>
        </w:rPr>
      </w:pPr>
      <w:r w:rsidRPr="00797291">
        <w:rPr>
          <w:b/>
          <w:bCs/>
        </w:rPr>
        <w:t>3. Zentralen File Server einrichten (Freigabe)</w:t>
      </w:r>
    </w:p>
    <w:p w14:paraId="6835F517" w14:textId="77777777" w:rsidR="00797291" w:rsidRPr="00797291" w:rsidRDefault="00797291" w:rsidP="00797291">
      <w:r w:rsidRPr="00797291">
        <w:rPr>
          <w:i/>
          <w:iCs/>
        </w:rPr>
        <w:t>Ziel: Einen zentralen Netzwerkspeicherort (Share) für das gesamte Unternehmen bereitstellen.</w:t>
      </w:r>
    </w:p>
    <w:p w14:paraId="79086698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t>Öffnen Sie den Windows Explorer auf dem Server und navigieren Sie zum Laufwerk C: (oder einer dedizierten Daten-Festplatte).</w:t>
      </w:r>
    </w:p>
    <w:p w14:paraId="5254BCFE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lastRenderedPageBreak/>
        <w:t xml:space="preserve">Erstellen Sie einen neuen Hauptordner: Rechtsklick -&gt; </w:t>
      </w:r>
      <w:r w:rsidRPr="00797291">
        <w:rPr>
          <w:b/>
          <w:bCs/>
        </w:rPr>
        <w:t>Neu</w:t>
      </w:r>
      <w:r w:rsidRPr="00797291">
        <w:t xml:space="preserve"> -&gt; </w:t>
      </w:r>
      <w:r w:rsidRPr="00797291">
        <w:rPr>
          <w:b/>
          <w:bCs/>
        </w:rPr>
        <w:t>Ordner</w:t>
      </w:r>
      <w:r w:rsidRPr="00797291">
        <w:t xml:space="preserve"> (Name: Unternehmensdaten).</w:t>
      </w:r>
    </w:p>
    <w:p w14:paraId="17E34C25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t xml:space="preserve">Rechtsklick auf den Ordner Unternehmensdaten -&gt; </w:t>
      </w:r>
      <w:r w:rsidRPr="00797291">
        <w:rPr>
          <w:b/>
          <w:bCs/>
        </w:rPr>
        <w:t>Eigenschaften</w:t>
      </w:r>
      <w:r w:rsidRPr="00797291">
        <w:t xml:space="preserve"> -&gt; Reiter </w:t>
      </w:r>
      <w:r w:rsidRPr="00797291">
        <w:rPr>
          <w:b/>
          <w:bCs/>
        </w:rPr>
        <w:t>Freigabe</w:t>
      </w:r>
      <w:r w:rsidRPr="00797291">
        <w:t xml:space="preserve"> (Sharing).</w:t>
      </w:r>
    </w:p>
    <w:p w14:paraId="05ECE230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t xml:space="preserve">Klicken Sie auf </w:t>
      </w:r>
      <w:r w:rsidRPr="00797291">
        <w:rPr>
          <w:b/>
          <w:bCs/>
        </w:rPr>
        <w:t>Erweiterte Freigabe...</w:t>
      </w:r>
      <w:r w:rsidRPr="00797291">
        <w:t xml:space="preserve"> (</w:t>
      </w:r>
      <w:proofErr w:type="spellStart"/>
      <w:r w:rsidRPr="00797291">
        <w:t>Advanced</w:t>
      </w:r>
      <w:proofErr w:type="spellEnd"/>
      <w:r w:rsidRPr="00797291">
        <w:t xml:space="preserve"> Sharing).</w:t>
      </w:r>
    </w:p>
    <w:p w14:paraId="6BAE0E7F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t xml:space="preserve">Setzen Sie den Haken bei </w:t>
      </w:r>
      <w:r w:rsidRPr="00797291">
        <w:rPr>
          <w:b/>
          <w:bCs/>
        </w:rPr>
        <w:t>Diesen Ordner freigeben</w:t>
      </w:r>
      <w:r w:rsidRPr="00797291">
        <w:t>.</w:t>
      </w:r>
    </w:p>
    <w:p w14:paraId="0F6F0DC8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t xml:space="preserve">Klicken Sie auf </w:t>
      </w:r>
      <w:r w:rsidRPr="00797291">
        <w:rPr>
          <w:b/>
          <w:bCs/>
        </w:rPr>
        <w:t>Berechtigungen</w:t>
      </w:r>
      <w:r w:rsidRPr="00797291">
        <w:t xml:space="preserve"> (</w:t>
      </w:r>
      <w:proofErr w:type="spellStart"/>
      <w:r w:rsidRPr="00797291">
        <w:t>Permissions</w:t>
      </w:r>
      <w:proofErr w:type="spellEnd"/>
      <w:r w:rsidRPr="00797291">
        <w:t>).</w:t>
      </w:r>
    </w:p>
    <w:p w14:paraId="32707E02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t xml:space="preserve">Wählen Sie die Gruppe </w:t>
      </w:r>
      <w:r w:rsidRPr="00797291">
        <w:rPr>
          <w:i/>
          <w:iCs/>
        </w:rPr>
        <w:t>Jeder</w:t>
      </w:r>
      <w:r w:rsidRPr="00797291">
        <w:t xml:space="preserve"> (</w:t>
      </w:r>
      <w:proofErr w:type="spellStart"/>
      <w:r w:rsidRPr="00797291">
        <w:t>Everyone</w:t>
      </w:r>
      <w:proofErr w:type="spellEnd"/>
      <w:r w:rsidRPr="00797291">
        <w:t xml:space="preserve">) und setzen Sie unten den Haken bei </w:t>
      </w:r>
      <w:r w:rsidRPr="00797291">
        <w:rPr>
          <w:b/>
          <w:bCs/>
        </w:rPr>
        <w:t>Vollzugriff</w:t>
      </w:r>
      <w:r w:rsidRPr="00797291">
        <w:t xml:space="preserve"> (Full Control) -&gt; </w:t>
      </w:r>
      <w:r w:rsidRPr="00797291">
        <w:rPr>
          <w:i/>
          <w:iCs/>
        </w:rPr>
        <w:t>Zulassen</w:t>
      </w:r>
      <w:r w:rsidRPr="00797291">
        <w:t xml:space="preserve">. </w:t>
      </w:r>
      <w:r w:rsidRPr="00797291">
        <w:rPr>
          <w:i/>
          <w:iCs/>
        </w:rPr>
        <w:t>(Hinweis: Die tatsächliche Einschränkung der Rechte erfolgt später über die granularen NTFS-Sicherheitsberechtigungen, siehe Projekt 07).</w:t>
      </w:r>
    </w:p>
    <w:p w14:paraId="209EF017" w14:textId="77777777" w:rsidR="00797291" w:rsidRPr="00797291" w:rsidRDefault="00797291" w:rsidP="00797291">
      <w:pPr>
        <w:numPr>
          <w:ilvl w:val="0"/>
          <w:numId w:val="3"/>
        </w:numPr>
      </w:pPr>
      <w:r w:rsidRPr="00797291">
        <w:t xml:space="preserve">Alles mit </w:t>
      </w:r>
      <w:r w:rsidRPr="00797291">
        <w:rPr>
          <w:b/>
          <w:bCs/>
        </w:rPr>
        <w:t>OK</w:t>
      </w:r>
      <w:r w:rsidRPr="00797291">
        <w:t xml:space="preserve"> bestätigen. Der Ordner ist nun über den UNC-Pfad \\ServerName\Unternehmensdaten im Netzwerk erreichbar.</w:t>
      </w:r>
    </w:p>
    <w:p w14:paraId="0C6D6246" w14:textId="77777777" w:rsidR="00797291" w:rsidRPr="00797291" w:rsidRDefault="00797291" w:rsidP="00797291">
      <w:pPr>
        <w:rPr>
          <w:b/>
          <w:bCs/>
        </w:rPr>
      </w:pPr>
      <w:r w:rsidRPr="00797291">
        <w:rPr>
          <w:b/>
          <w:bCs/>
        </w:rPr>
        <w:t xml:space="preserve">4. Client-PC in die Domäne aufnehmen (Domain </w:t>
      </w:r>
      <w:proofErr w:type="spellStart"/>
      <w:r w:rsidRPr="00797291">
        <w:rPr>
          <w:b/>
          <w:bCs/>
        </w:rPr>
        <w:t>Join</w:t>
      </w:r>
      <w:proofErr w:type="spellEnd"/>
      <w:r w:rsidRPr="00797291">
        <w:rPr>
          <w:b/>
          <w:bCs/>
        </w:rPr>
        <w:t>)</w:t>
      </w:r>
    </w:p>
    <w:p w14:paraId="5B5FC895" w14:textId="77777777" w:rsidR="00797291" w:rsidRPr="00797291" w:rsidRDefault="00797291" w:rsidP="00797291">
      <w:r w:rsidRPr="00797291">
        <w:rPr>
          <w:i/>
          <w:iCs/>
        </w:rPr>
        <w:t>Ziel: Den Windows 11 Rechner in die zentrale Verwaltung (</w:t>
      </w:r>
      <w:proofErr w:type="spellStart"/>
      <w:r w:rsidRPr="00797291">
        <w:rPr>
          <w:i/>
          <w:iCs/>
        </w:rPr>
        <w:t>Active</w:t>
      </w:r>
      <w:proofErr w:type="spellEnd"/>
      <w:r w:rsidRPr="00797291">
        <w:rPr>
          <w:i/>
          <w:iCs/>
        </w:rPr>
        <w:t xml:space="preserve"> Directory) des Servers integrieren.</w:t>
      </w:r>
    </w:p>
    <w:p w14:paraId="049EDBF7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>Starten Sie den Windows 11 Client. Stellen Sie sicher, dass die Netzwerkkarte auf DHCP steht und eine IP aus dem neuen Pool (z.B. 192.168.10.51) erhalten hat.</w:t>
      </w:r>
    </w:p>
    <w:p w14:paraId="5D69526B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 xml:space="preserve">Drücken Sie Windows-Taste + R, tippen Sie </w:t>
      </w:r>
      <w:proofErr w:type="spellStart"/>
      <w:r w:rsidRPr="00797291">
        <w:rPr>
          <w:b/>
          <w:bCs/>
        </w:rPr>
        <w:t>sysdm.cpl</w:t>
      </w:r>
      <w:proofErr w:type="spellEnd"/>
      <w:r w:rsidRPr="00797291">
        <w:t xml:space="preserve"> ein und drücken Sie Enter (Systemeigenschaften öffnen sich).</w:t>
      </w:r>
    </w:p>
    <w:p w14:paraId="2C8BBBD9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 xml:space="preserve">Klicken Sie im Reiter </w:t>
      </w:r>
      <w:r w:rsidRPr="00797291">
        <w:rPr>
          <w:i/>
          <w:iCs/>
        </w:rPr>
        <w:t>Computername</w:t>
      </w:r>
      <w:r w:rsidRPr="00797291">
        <w:t xml:space="preserve"> auf den Button </w:t>
      </w:r>
      <w:r w:rsidRPr="00797291">
        <w:rPr>
          <w:b/>
          <w:bCs/>
        </w:rPr>
        <w:t>Ändern...</w:t>
      </w:r>
      <w:r w:rsidRPr="00797291">
        <w:t xml:space="preserve"> (Change).</w:t>
      </w:r>
    </w:p>
    <w:p w14:paraId="07B239AB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 xml:space="preserve">Wählen Sie unten </w:t>
      </w:r>
      <w:r w:rsidRPr="00797291">
        <w:rPr>
          <w:b/>
          <w:bCs/>
        </w:rPr>
        <w:t>Domäne</w:t>
      </w:r>
      <w:r w:rsidRPr="00797291">
        <w:t xml:space="preserve"> aus und tippen Sie den Namen der AD-Domäne ein (z.B. </w:t>
      </w:r>
      <w:proofErr w:type="spellStart"/>
      <w:r w:rsidRPr="00797291">
        <w:rPr>
          <w:b/>
          <w:bCs/>
        </w:rPr>
        <w:t>gfn_</w:t>
      </w:r>
      <w:proofErr w:type="gramStart"/>
      <w:r w:rsidRPr="00797291">
        <w:rPr>
          <w:b/>
          <w:bCs/>
        </w:rPr>
        <w:t>lab.local</w:t>
      </w:r>
      <w:proofErr w:type="spellEnd"/>
      <w:proofErr w:type="gramEnd"/>
      <w:r w:rsidRPr="00797291">
        <w:t>).</w:t>
      </w:r>
    </w:p>
    <w:p w14:paraId="5B5B13AF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 xml:space="preserve">Bestätigen Sie mit </w:t>
      </w:r>
      <w:r w:rsidRPr="00797291">
        <w:rPr>
          <w:b/>
          <w:bCs/>
        </w:rPr>
        <w:t>OK</w:t>
      </w:r>
      <w:r w:rsidRPr="00797291">
        <w:t>.</w:t>
      </w:r>
    </w:p>
    <w:p w14:paraId="500F141D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>Ein Anmeldefenster erscheint: Geben Sie die Anmeldedaten des Domänen-Administrators ein (z.B. Administrator + Kennwort).</w:t>
      </w:r>
    </w:p>
    <w:p w14:paraId="6D8379D2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 xml:space="preserve">Es erscheint die Meldung: </w:t>
      </w:r>
      <w:r w:rsidRPr="00797291">
        <w:rPr>
          <w:i/>
          <w:iCs/>
        </w:rPr>
        <w:t xml:space="preserve">"Willkommen in der Domäne </w:t>
      </w:r>
      <w:proofErr w:type="spellStart"/>
      <w:r w:rsidRPr="00797291">
        <w:rPr>
          <w:i/>
          <w:iCs/>
        </w:rPr>
        <w:t>gfn_</w:t>
      </w:r>
      <w:proofErr w:type="gramStart"/>
      <w:r w:rsidRPr="00797291">
        <w:rPr>
          <w:i/>
          <w:iCs/>
        </w:rPr>
        <w:t>lab.local</w:t>
      </w:r>
      <w:proofErr w:type="spellEnd"/>
      <w:proofErr w:type="gramEnd"/>
      <w:r w:rsidRPr="00797291">
        <w:rPr>
          <w:i/>
          <w:iCs/>
        </w:rPr>
        <w:t>"</w:t>
      </w:r>
      <w:r w:rsidRPr="00797291">
        <w:t>.</w:t>
      </w:r>
    </w:p>
    <w:p w14:paraId="67E54C99" w14:textId="77777777" w:rsidR="00797291" w:rsidRPr="00797291" w:rsidRDefault="00797291" w:rsidP="00797291">
      <w:pPr>
        <w:numPr>
          <w:ilvl w:val="0"/>
          <w:numId w:val="4"/>
        </w:numPr>
      </w:pPr>
      <w:r w:rsidRPr="00797291">
        <w:t xml:space="preserve">Starten Sie den Client-PC </w:t>
      </w:r>
      <w:r w:rsidRPr="00797291">
        <w:rPr>
          <w:b/>
          <w:bCs/>
        </w:rPr>
        <w:t>neu</w:t>
      </w:r>
      <w:r w:rsidRPr="00797291">
        <w:t xml:space="preserve">. Danach können sich Mitarbeiter mit ihren </w:t>
      </w:r>
      <w:proofErr w:type="spellStart"/>
      <w:r w:rsidRPr="00797291">
        <w:t>Active</w:t>
      </w:r>
      <w:proofErr w:type="spellEnd"/>
      <w:r w:rsidRPr="00797291">
        <w:t xml:space="preserve"> Directory-Konten an diesem Rechner anmelden.</w:t>
      </w:r>
    </w:p>
    <w:p w14:paraId="62D333E0" w14:textId="77777777" w:rsidR="00345F24" w:rsidRDefault="00345F24"/>
    <w:sectPr w:rsidR="00345F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5B6"/>
    <w:multiLevelType w:val="multilevel"/>
    <w:tmpl w:val="6B7E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E5756"/>
    <w:multiLevelType w:val="multilevel"/>
    <w:tmpl w:val="7704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A5664"/>
    <w:multiLevelType w:val="multilevel"/>
    <w:tmpl w:val="2390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345C0"/>
    <w:multiLevelType w:val="multilevel"/>
    <w:tmpl w:val="4B8E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282792">
    <w:abstractNumId w:val="0"/>
  </w:num>
  <w:num w:numId="2" w16cid:durableId="1628465105">
    <w:abstractNumId w:val="3"/>
  </w:num>
  <w:num w:numId="3" w16cid:durableId="1249848493">
    <w:abstractNumId w:val="1"/>
  </w:num>
  <w:num w:numId="4" w16cid:durableId="484401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24"/>
    <w:rsid w:val="0002471B"/>
    <w:rsid w:val="00345F24"/>
    <w:rsid w:val="0079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F6E560-C9FF-45A3-91BB-636D37AC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5F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5F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5F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5F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5F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5F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5F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5F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5F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5F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5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3</cp:revision>
  <dcterms:created xsi:type="dcterms:W3CDTF">2026-03-26T12:18:00Z</dcterms:created>
  <dcterms:modified xsi:type="dcterms:W3CDTF">2026-03-26T12:19:00Z</dcterms:modified>
</cp:coreProperties>
</file>