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C5CE1E" w14:textId="77777777" w:rsidR="00406C81" w:rsidRPr="00406C81" w:rsidRDefault="00406C81" w:rsidP="00406C81">
      <w:pPr>
        <w:rPr>
          <w:b/>
          <w:bCs/>
        </w:rPr>
      </w:pPr>
      <w:r w:rsidRPr="00406C81">
        <w:rPr>
          <w:b/>
          <w:bCs/>
        </w:rPr>
        <w:t>Schritt-für-Schritt Anleitung: Enterprise Storage Management &amp; Data Protection (FSRM &amp; VSS)</w:t>
      </w:r>
    </w:p>
    <w:p w14:paraId="34814D76" w14:textId="77777777" w:rsidR="00406C81" w:rsidRPr="00406C81" w:rsidRDefault="00406C81" w:rsidP="00406C81">
      <w:r w:rsidRPr="00406C81">
        <w:t>Diese technische Dokumentation beschreibt die Einrichtung intelligenter Speicherrichtlinien auf einem Windows Server 2019 Dateiserver. Ziel ist es, durch File Screening (Dateiprüfung) und Quotas (Kontingente) den Speicherplatz effizient zu verwalten und gleichzeitig durch den Einsatz von Schattenkopien (VSS) eine Self-Service-Datenwiederherstellung für Endbenutzer bereitzustellen.</w:t>
      </w:r>
    </w:p>
    <w:p w14:paraId="5F856562" w14:textId="77777777" w:rsidR="00406C81" w:rsidRPr="00406C81" w:rsidRDefault="00406C81" w:rsidP="00406C81">
      <w:pPr>
        <w:rPr>
          <w:b/>
          <w:bCs/>
        </w:rPr>
      </w:pPr>
      <w:r w:rsidRPr="00406C81">
        <w:rPr>
          <w:b/>
          <w:bCs/>
        </w:rPr>
        <w:t>Phase 1: Aktivierung der VSS (Schattenkopien) – Die "Zeitmaschine"</w:t>
      </w:r>
    </w:p>
    <w:p w14:paraId="1B8F3F50" w14:textId="77777777" w:rsidR="00406C81" w:rsidRPr="00406C81" w:rsidRDefault="00406C81" w:rsidP="00406C81">
      <w:r w:rsidRPr="00406C81">
        <w:rPr>
          <w:i/>
          <w:iCs/>
        </w:rPr>
        <w:t>Durch die Aktivierung von Volume Shadow Copy Services (VSS) werden regelmäßige, unsichtbare Snapshots des Dateisystems erstellt. Dies ermöglicht es Benutzern, versehentlich gelöschte oder überschriebene Dateien ohne Eingreifen des IT-Supports wiederherzustellen.</w:t>
      </w:r>
    </w:p>
    <w:p w14:paraId="617CAA51" w14:textId="77777777" w:rsidR="00406C81" w:rsidRPr="00406C81" w:rsidRDefault="00406C81" w:rsidP="00406C81">
      <w:pPr>
        <w:numPr>
          <w:ilvl w:val="0"/>
          <w:numId w:val="1"/>
        </w:numPr>
      </w:pPr>
      <w:r w:rsidRPr="00406C81">
        <w:t xml:space="preserve">Melden Sie sich am Windows Server 2019 an und öffnen Sie den </w:t>
      </w:r>
      <w:r w:rsidRPr="00406C81">
        <w:rPr>
          <w:b/>
          <w:bCs/>
        </w:rPr>
        <w:t>Windows Explorer</w:t>
      </w:r>
      <w:r w:rsidRPr="00406C81">
        <w:t>.</w:t>
      </w:r>
    </w:p>
    <w:p w14:paraId="069EBF7E" w14:textId="77777777" w:rsidR="00406C81" w:rsidRPr="00406C81" w:rsidRDefault="00406C81" w:rsidP="00406C81">
      <w:pPr>
        <w:numPr>
          <w:ilvl w:val="0"/>
          <w:numId w:val="1"/>
        </w:numPr>
      </w:pPr>
      <w:r w:rsidRPr="00406C81">
        <w:t xml:space="preserve">Navigieren Sie zu </w:t>
      </w:r>
      <w:r w:rsidRPr="00406C81">
        <w:rPr>
          <w:b/>
          <w:bCs/>
        </w:rPr>
        <w:t>Dieser PC</w:t>
      </w:r>
      <w:r w:rsidRPr="00406C81">
        <w:t>, um die Übersicht der lokalen Datenträger anzuzeigen.</w:t>
      </w:r>
    </w:p>
    <w:p w14:paraId="132504FD" w14:textId="77777777" w:rsidR="00406C81" w:rsidRPr="00406C81" w:rsidRDefault="00406C81" w:rsidP="00406C81">
      <w:pPr>
        <w:numPr>
          <w:ilvl w:val="0"/>
          <w:numId w:val="1"/>
        </w:numPr>
      </w:pPr>
      <w:r w:rsidRPr="00406C81">
        <w:t xml:space="preserve">Klicken Sie mit der rechten Maustaste auf das Laufwerk, welches die Unternehmensdaten enthält (z.B. </w:t>
      </w:r>
      <w:r w:rsidRPr="00406C81">
        <w:rPr>
          <w:b/>
          <w:bCs/>
        </w:rPr>
        <w:t>Laufwerk C:</w:t>
      </w:r>
      <w:r w:rsidRPr="00406C81">
        <w:t xml:space="preserve">), und wählen Sie </w:t>
      </w:r>
      <w:r w:rsidRPr="00406C81">
        <w:rPr>
          <w:b/>
          <w:bCs/>
        </w:rPr>
        <w:t>Eigenschaften</w:t>
      </w:r>
      <w:r w:rsidRPr="00406C81">
        <w:t>.</w:t>
      </w:r>
    </w:p>
    <w:p w14:paraId="0E3D2AF1" w14:textId="77777777" w:rsidR="00406C81" w:rsidRPr="00406C81" w:rsidRDefault="00406C81" w:rsidP="00406C81">
      <w:pPr>
        <w:numPr>
          <w:ilvl w:val="0"/>
          <w:numId w:val="1"/>
        </w:numPr>
      </w:pPr>
      <w:r w:rsidRPr="00406C81">
        <w:t xml:space="preserve">Wechseln Sie in den Reiter </w:t>
      </w:r>
      <w:r w:rsidRPr="00406C81">
        <w:rPr>
          <w:b/>
          <w:bCs/>
        </w:rPr>
        <w:t>Schattenkopien</w:t>
      </w:r>
      <w:r w:rsidRPr="00406C81">
        <w:t>.</w:t>
      </w:r>
    </w:p>
    <w:p w14:paraId="5BA50889" w14:textId="77777777" w:rsidR="00406C81" w:rsidRPr="00406C81" w:rsidRDefault="00406C81" w:rsidP="00406C81">
      <w:pPr>
        <w:numPr>
          <w:ilvl w:val="0"/>
          <w:numId w:val="1"/>
        </w:numPr>
      </w:pPr>
      <w:r w:rsidRPr="00406C81">
        <w:t xml:space="preserve">Markieren Sie in der Liste das entsprechende Volume (z.B. C:\) und klicken Sie auf die Schaltfläche </w:t>
      </w:r>
      <w:r w:rsidRPr="00406C81">
        <w:rPr>
          <w:b/>
          <w:bCs/>
        </w:rPr>
        <w:t>Aktivieren</w:t>
      </w:r>
      <w:r w:rsidRPr="00406C81">
        <w:t>.</w:t>
      </w:r>
    </w:p>
    <w:p w14:paraId="65455752" w14:textId="77777777" w:rsidR="00406C81" w:rsidRPr="00406C81" w:rsidRDefault="00406C81" w:rsidP="00406C81">
      <w:pPr>
        <w:numPr>
          <w:ilvl w:val="0"/>
          <w:numId w:val="1"/>
        </w:numPr>
      </w:pPr>
      <w:r w:rsidRPr="00406C81">
        <w:t xml:space="preserve">Bestätigen Sie die aufkommende Warnmeldung mit </w:t>
      </w:r>
      <w:r w:rsidRPr="00406C81">
        <w:rPr>
          <w:b/>
          <w:bCs/>
        </w:rPr>
        <w:t>Ja</w:t>
      </w:r>
      <w:r w:rsidRPr="00406C81">
        <w:t>.</w:t>
      </w:r>
    </w:p>
    <w:p w14:paraId="3033BFAE" w14:textId="77777777" w:rsidR="00406C81" w:rsidRPr="00406C81" w:rsidRDefault="00406C81" w:rsidP="00406C81">
      <w:pPr>
        <w:numPr>
          <w:ilvl w:val="0"/>
          <w:numId w:val="1"/>
        </w:numPr>
      </w:pPr>
      <w:r w:rsidRPr="00406C81">
        <w:rPr>
          <w:i/>
          <w:iCs/>
        </w:rPr>
        <w:t>(Optional)</w:t>
      </w:r>
      <w:r w:rsidRPr="00406C81">
        <w:t xml:space="preserve"> Klicken Sie auf </w:t>
      </w:r>
      <w:r w:rsidRPr="00406C81">
        <w:rPr>
          <w:b/>
          <w:bCs/>
        </w:rPr>
        <w:t>Einstellungen...</w:t>
      </w:r>
      <w:r w:rsidRPr="00406C81">
        <w:t>, um den Zeitplan für die automatischen Snapshots anzupassen (Standardmäßig werden diese um 07:00 Uhr und 12:00 Uhr erstellt).</w:t>
      </w:r>
    </w:p>
    <w:p w14:paraId="4C4D3659" w14:textId="77777777" w:rsidR="00406C81" w:rsidRPr="00406C81" w:rsidRDefault="00406C81" w:rsidP="00406C81">
      <w:pPr>
        <w:numPr>
          <w:ilvl w:val="0"/>
          <w:numId w:val="1"/>
        </w:numPr>
      </w:pPr>
      <w:r w:rsidRPr="00406C81">
        <w:t xml:space="preserve">Bestätigen Sie alle Fenster mit </w:t>
      </w:r>
      <w:r w:rsidRPr="00406C81">
        <w:rPr>
          <w:b/>
          <w:bCs/>
        </w:rPr>
        <w:t>OK</w:t>
      </w:r>
      <w:r w:rsidRPr="00406C81">
        <w:t>.</w:t>
      </w:r>
    </w:p>
    <w:p w14:paraId="492AE0C1" w14:textId="77777777" w:rsidR="00406C81" w:rsidRPr="00406C81" w:rsidRDefault="00406C81" w:rsidP="00406C81">
      <w:pPr>
        <w:rPr>
          <w:b/>
          <w:bCs/>
        </w:rPr>
      </w:pPr>
      <w:r w:rsidRPr="00406C81">
        <w:rPr>
          <w:b/>
          <w:bCs/>
        </w:rPr>
        <w:t>Phase 2: Installation der FSRM-Rolle (Ressourcen-Manager für Dateiserver)</w:t>
      </w:r>
    </w:p>
    <w:p w14:paraId="0CFD1F96" w14:textId="77777777" w:rsidR="00406C81" w:rsidRPr="00406C81" w:rsidRDefault="00406C81" w:rsidP="00406C81">
      <w:r w:rsidRPr="00406C81">
        <w:rPr>
          <w:i/>
          <w:iCs/>
        </w:rPr>
        <w:t>Um Speicherkontingente und Dateifilter einzurichten, muss zunächst die entsprechende Serverrolle nachinstalliert werden.</w:t>
      </w:r>
    </w:p>
    <w:p w14:paraId="65B17E4E" w14:textId="77777777" w:rsidR="00406C81" w:rsidRPr="00406C81" w:rsidRDefault="00406C81" w:rsidP="00406C81">
      <w:pPr>
        <w:numPr>
          <w:ilvl w:val="0"/>
          <w:numId w:val="2"/>
        </w:numPr>
      </w:pPr>
      <w:r w:rsidRPr="00406C81">
        <w:t xml:space="preserve">Öffnen Sie das Dashboard im </w:t>
      </w:r>
      <w:r w:rsidRPr="00406C81">
        <w:rPr>
          <w:b/>
          <w:bCs/>
        </w:rPr>
        <w:t>Server-Manager</w:t>
      </w:r>
      <w:r w:rsidRPr="00406C81">
        <w:t>.</w:t>
      </w:r>
    </w:p>
    <w:p w14:paraId="654754BE" w14:textId="77777777" w:rsidR="00406C81" w:rsidRPr="00406C81" w:rsidRDefault="00406C81" w:rsidP="00406C81">
      <w:pPr>
        <w:numPr>
          <w:ilvl w:val="0"/>
          <w:numId w:val="2"/>
        </w:numPr>
      </w:pPr>
      <w:r w:rsidRPr="00406C81">
        <w:t xml:space="preserve">Klicken Sie auf </w:t>
      </w:r>
      <w:r w:rsidRPr="00406C81">
        <w:rPr>
          <w:b/>
          <w:bCs/>
        </w:rPr>
        <w:t>Rollen und Features hinzufügen</w:t>
      </w:r>
      <w:r w:rsidRPr="00406C81">
        <w:t xml:space="preserve"> und navigieren Sie durch den Assistenten mit </w:t>
      </w:r>
      <w:r w:rsidRPr="00406C81">
        <w:rPr>
          <w:b/>
          <w:bCs/>
        </w:rPr>
        <w:t>Weiter</w:t>
      </w:r>
      <w:r w:rsidRPr="00406C81">
        <w:t xml:space="preserve">, bis Sie den Punkt </w:t>
      </w:r>
      <w:r w:rsidRPr="00406C81">
        <w:rPr>
          <w:i/>
          <w:iCs/>
        </w:rPr>
        <w:t>Serverrollen</w:t>
      </w:r>
      <w:r w:rsidRPr="00406C81">
        <w:t xml:space="preserve"> erreichen.</w:t>
      </w:r>
    </w:p>
    <w:p w14:paraId="7C8AF821" w14:textId="77777777" w:rsidR="00406C81" w:rsidRPr="00406C81" w:rsidRDefault="00406C81" w:rsidP="00406C81">
      <w:pPr>
        <w:numPr>
          <w:ilvl w:val="0"/>
          <w:numId w:val="2"/>
        </w:numPr>
      </w:pPr>
      <w:r w:rsidRPr="00406C81">
        <w:t>Erweitern Sie den Knoten Datei- und Speicherdienste und anschließend Datei- und iSCSI-Dienste.</w:t>
      </w:r>
    </w:p>
    <w:p w14:paraId="7A5DF488" w14:textId="77777777" w:rsidR="00406C81" w:rsidRPr="00406C81" w:rsidRDefault="00406C81" w:rsidP="00406C81">
      <w:pPr>
        <w:numPr>
          <w:ilvl w:val="0"/>
          <w:numId w:val="2"/>
        </w:numPr>
      </w:pPr>
      <w:r w:rsidRPr="00406C81">
        <w:lastRenderedPageBreak/>
        <w:t xml:space="preserve">Setzen Sie den Haken bei </w:t>
      </w:r>
      <w:r w:rsidRPr="00406C81">
        <w:rPr>
          <w:b/>
          <w:bCs/>
        </w:rPr>
        <w:t>Ressourcen-Manager für Dateiserver</w:t>
      </w:r>
      <w:r w:rsidRPr="00406C81">
        <w:t xml:space="preserve"> (File Server Resource Manager).</w:t>
      </w:r>
    </w:p>
    <w:p w14:paraId="017B1100" w14:textId="77777777" w:rsidR="00406C81" w:rsidRPr="00406C81" w:rsidRDefault="00406C81" w:rsidP="00406C81">
      <w:pPr>
        <w:numPr>
          <w:ilvl w:val="0"/>
          <w:numId w:val="2"/>
        </w:numPr>
      </w:pPr>
      <w:r w:rsidRPr="00406C81">
        <w:t xml:space="preserve">Im Pop-up-Fenster bestätigen Sie die Installation der Verwaltungstools mit einem Klick auf </w:t>
      </w:r>
      <w:r w:rsidRPr="00406C81">
        <w:rPr>
          <w:b/>
          <w:bCs/>
        </w:rPr>
        <w:t>Features hinzufügen</w:t>
      </w:r>
      <w:r w:rsidRPr="00406C81">
        <w:t>.</w:t>
      </w:r>
    </w:p>
    <w:p w14:paraId="6947EFC2" w14:textId="77777777" w:rsidR="00406C81" w:rsidRPr="00406C81" w:rsidRDefault="00406C81" w:rsidP="00406C81">
      <w:pPr>
        <w:numPr>
          <w:ilvl w:val="0"/>
          <w:numId w:val="2"/>
        </w:numPr>
      </w:pPr>
      <w:r w:rsidRPr="00406C81">
        <w:t xml:space="preserve">Klicken Sie auf </w:t>
      </w:r>
      <w:r w:rsidRPr="00406C81">
        <w:rPr>
          <w:b/>
          <w:bCs/>
        </w:rPr>
        <w:t>Weiter</w:t>
      </w:r>
      <w:r w:rsidRPr="00406C81">
        <w:t xml:space="preserve"> bis zum Ende des Assistenten und starten Sie die Installation mit </w:t>
      </w:r>
      <w:r w:rsidRPr="00406C81">
        <w:rPr>
          <w:b/>
          <w:bCs/>
        </w:rPr>
        <w:t>Installieren</w:t>
      </w:r>
      <w:r w:rsidRPr="00406C81">
        <w:t>.</w:t>
      </w:r>
    </w:p>
    <w:p w14:paraId="07C5DF9D" w14:textId="77777777" w:rsidR="00406C81" w:rsidRPr="00406C81" w:rsidRDefault="00406C81" w:rsidP="00406C81">
      <w:pPr>
        <w:rPr>
          <w:b/>
          <w:bCs/>
        </w:rPr>
      </w:pPr>
      <w:r w:rsidRPr="00406C81">
        <w:rPr>
          <w:b/>
          <w:bCs/>
        </w:rPr>
        <w:t>Phase 3: Konfiguration des Speicher-Quotas (Kontingentverwaltung)</w:t>
      </w:r>
    </w:p>
    <w:p w14:paraId="4D204BD2" w14:textId="77777777" w:rsidR="00406C81" w:rsidRPr="00406C81" w:rsidRDefault="00406C81" w:rsidP="00406C81">
      <w:r w:rsidRPr="00406C81">
        <w:rPr>
          <w:i/>
          <w:iCs/>
        </w:rPr>
        <w:t>Ziel ist es, ein hartes Speicherlimit (z.B. 2 GB) für das zentrale Datenverzeichnis festzulegen, um die unkontrollierte Belegung von Speicherplatz zu verhindern.</w:t>
      </w:r>
    </w:p>
    <w:p w14:paraId="6B09A38F" w14:textId="77777777" w:rsidR="00406C81" w:rsidRPr="00406C81" w:rsidRDefault="00406C81" w:rsidP="00406C81">
      <w:pPr>
        <w:numPr>
          <w:ilvl w:val="0"/>
          <w:numId w:val="3"/>
        </w:numPr>
      </w:pPr>
      <w:r w:rsidRPr="00406C81">
        <w:t xml:space="preserve">Öffnen Sie im Server-Manager das Menü </w:t>
      </w:r>
      <w:r w:rsidRPr="00406C81">
        <w:rPr>
          <w:b/>
          <w:bCs/>
        </w:rPr>
        <w:t>Tools</w:t>
      </w:r>
      <w:r w:rsidRPr="00406C81">
        <w:t xml:space="preserve"> und wählen Sie </w:t>
      </w:r>
      <w:r w:rsidRPr="00406C81">
        <w:rPr>
          <w:b/>
          <w:bCs/>
        </w:rPr>
        <w:t>Ressourcen-Manager für Dateiserver</w:t>
      </w:r>
      <w:r w:rsidRPr="00406C81">
        <w:t>.</w:t>
      </w:r>
    </w:p>
    <w:p w14:paraId="6BD490D8" w14:textId="77777777" w:rsidR="00406C81" w:rsidRPr="00406C81" w:rsidRDefault="00406C81" w:rsidP="00406C81">
      <w:pPr>
        <w:numPr>
          <w:ilvl w:val="0"/>
          <w:numId w:val="3"/>
        </w:numPr>
      </w:pPr>
      <w:r w:rsidRPr="00406C81">
        <w:t xml:space="preserve">Erweitern Sie im linken Strukturbaum den Punkt Kontingentverwaltung und klicken Sie auf </w:t>
      </w:r>
      <w:r w:rsidRPr="00406C81">
        <w:rPr>
          <w:b/>
          <w:bCs/>
        </w:rPr>
        <w:t>Kontingente</w:t>
      </w:r>
      <w:r w:rsidRPr="00406C81">
        <w:t>.</w:t>
      </w:r>
    </w:p>
    <w:p w14:paraId="54C59DE3" w14:textId="77777777" w:rsidR="00406C81" w:rsidRPr="00406C81" w:rsidRDefault="00406C81" w:rsidP="00406C81">
      <w:pPr>
        <w:numPr>
          <w:ilvl w:val="0"/>
          <w:numId w:val="3"/>
        </w:numPr>
      </w:pPr>
      <w:r w:rsidRPr="00406C81">
        <w:t xml:space="preserve">Führen Sie im mittleren (leeren) Bereich einen Rechtsklick aus und wählen Sie </w:t>
      </w:r>
      <w:r w:rsidRPr="00406C81">
        <w:rPr>
          <w:b/>
          <w:bCs/>
        </w:rPr>
        <w:t>Kontingent erstellen...</w:t>
      </w:r>
      <w:r w:rsidRPr="00406C81">
        <w:t>.</w:t>
      </w:r>
    </w:p>
    <w:p w14:paraId="3C46EB33" w14:textId="77777777" w:rsidR="00406C81" w:rsidRPr="00406C81" w:rsidRDefault="00406C81" w:rsidP="00406C81">
      <w:pPr>
        <w:numPr>
          <w:ilvl w:val="0"/>
          <w:numId w:val="3"/>
        </w:numPr>
      </w:pPr>
      <w:r w:rsidRPr="00406C81">
        <w:rPr>
          <w:b/>
          <w:bCs/>
        </w:rPr>
        <w:t>Kontingentpfad:</w:t>
      </w:r>
      <w:r w:rsidRPr="00406C81">
        <w:t xml:space="preserve"> Klicken Sie auf </w:t>
      </w:r>
      <w:r w:rsidRPr="00406C81">
        <w:rPr>
          <w:i/>
          <w:iCs/>
        </w:rPr>
        <w:t>Durchsuchen</w:t>
      </w:r>
      <w:r w:rsidRPr="00406C81">
        <w:t xml:space="preserve"> und wählen Sie den zentralen Freigabeordner aus (z.B. C:\Unternehmensdaten).</w:t>
      </w:r>
    </w:p>
    <w:p w14:paraId="07B9E649" w14:textId="77777777" w:rsidR="00406C81" w:rsidRPr="00406C81" w:rsidRDefault="00406C81" w:rsidP="00406C81">
      <w:pPr>
        <w:numPr>
          <w:ilvl w:val="0"/>
          <w:numId w:val="3"/>
        </w:numPr>
      </w:pPr>
      <w:r w:rsidRPr="00406C81">
        <w:t xml:space="preserve">Wählen Sie die Option </w:t>
      </w:r>
      <w:r w:rsidRPr="00406C81">
        <w:rPr>
          <w:b/>
          <w:bCs/>
        </w:rPr>
        <w:t>Benutzerdefinierte Kontingenteigenschaften definieren</w:t>
      </w:r>
      <w:r w:rsidRPr="00406C81">
        <w:t xml:space="preserve"> und klicken Sie auf den Button </w:t>
      </w:r>
      <w:r w:rsidRPr="00406C81">
        <w:rPr>
          <w:b/>
          <w:bCs/>
        </w:rPr>
        <w:t>Benutzerdefinierte Eigenschaften...</w:t>
      </w:r>
      <w:r w:rsidRPr="00406C81">
        <w:t>.</w:t>
      </w:r>
    </w:p>
    <w:p w14:paraId="01C4416F" w14:textId="77777777" w:rsidR="00406C81" w:rsidRPr="00406C81" w:rsidRDefault="00406C81" w:rsidP="00406C81">
      <w:pPr>
        <w:numPr>
          <w:ilvl w:val="0"/>
          <w:numId w:val="3"/>
        </w:numPr>
      </w:pPr>
      <w:r w:rsidRPr="00406C81">
        <w:t xml:space="preserve">Tragen Sie unter </w:t>
      </w:r>
      <w:r w:rsidRPr="00406C81">
        <w:rPr>
          <w:i/>
          <w:iCs/>
        </w:rPr>
        <w:t>Speicherplatzbeschränkung</w:t>
      </w:r>
      <w:r w:rsidRPr="00406C81">
        <w:t xml:space="preserve"> als Grenze </w:t>
      </w:r>
      <w:r w:rsidRPr="00406C81">
        <w:rPr>
          <w:b/>
          <w:bCs/>
        </w:rPr>
        <w:t>2 GB</w:t>
      </w:r>
      <w:r w:rsidRPr="00406C81">
        <w:t xml:space="preserve"> ein.</w:t>
      </w:r>
    </w:p>
    <w:p w14:paraId="610EFAAA" w14:textId="77777777" w:rsidR="00406C81" w:rsidRPr="00406C81" w:rsidRDefault="00406C81" w:rsidP="00406C81">
      <w:pPr>
        <w:numPr>
          <w:ilvl w:val="0"/>
          <w:numId w:val="3"/>
        </w:numPr>
      </w:pPr>
      <w:r w:rsidRPr="00406C81">
        <w:t xml:space="preserve">Stellen Sie sicher, dass die Option </w:t>
      </w:r>
      <w:r w:rsidRPr="00406C81">
        <w:rPr>
          <w:b/>
          <w:bCs/>
        </w:rPr>
        <w:t>Hartes Kontingent: Überschreiten der Grenze nicht zulassen</w:t>
      </w:r>
      <w:r w:rsidRPr="00406C81">
        <w:t xml:space="preserve"> ausgewählt ist.</w:t>
      </w:r>
    </w:p>
    <w:p w14:paraId="16B34692" w14:textId="77777777" w:rsidR="00406C81" w:rsidRPr="00406C81" w:rsidRDefault="00406C81" w:rsidP="00406C81">
      <w:pPr>
        <w:numPr>
          <w:ilvl w:val="0"/>
          <w:numId w:val="3"/>
        </w:numPr>
      </w:pPr>
      <w:r w:rsidRPr="00406C81">
        <w:t xml:space="preserve">Klicken Sie auf </w:t>
      </w:r>
      <w:r w:rsidRPr="00406C81">
        <w:rPr>
          <w:b/>
          <w:bCs/>
        </w:rPr>
        <w:t>OK</w:t>
      </w:r>
      <w:r w:rsidRPr="00406C81">
        <w:t xml:space="preserve"> und anschließend auf </w:t>
      </w:r>
      <w:r w:rsidRPr="00406C81">
        <w:rPr>
          <w:b/>
          <w:bCs/>
        </w:rPr>
        <w:t>Erstellen</w:t>
      </w:r>
      <w:r w:rsidRPr="00406C81">
        <w:t xml:space="preserve">. (Wählen Sie im Dialogfenster </w:t>
      </w:r>
      <w:r w:rsidRPr="00406C81">
        <w:rPr>
          <w:i/>
          <w:iCs/>
        </w:rPr>
        <w:t>Ohne Erstellen einer Vorlage speichern</w:t>
      </w:r>
      <w:r w:rsidRPr="00406C81">
        <w:t>).</w:t>
      </w:r>
    </w:p>
    <w:p w14:paraId="76A70E5A" w14:textId="77777777" w:rsidR="00406C81" w:rsidRPr="00406C81" w:rsidRDefault="00406C81" w:rsidP="00406C81">
      <w:pPr>
        <w:rPr>
          <w:b/>
          <w:bCs/>
        </w:rPr>
      </w:pPr>
      <w:r w:rsidRPr="00406C81">
        <w:rPr>
          <w:b/>
          <w:bCs/>
        </w:rPr>
        <w:t>Phase 4: Konfiguration der Dateiprüfung (File Screening)</w:t>
      </w:r>
    </w:p>
    <w:p w14:paraId="01DE7F32" w14:textId="77777777" w:rsidR="00406C81" w:rsidRPr="00406C81" w:rsidRDefault="00406C81" w:rsidP="00406C81">
      <w:r w:rsidRPr="00406C81">
        <w:rPr>
          <w:i/>
          <w:iCs/>
        </w:rPr>
        <w:t>Um das Ablegen von potenziell gefährlichen oder unerwünschten Dateien (wie .exe, .mp3) zu unterbinden, wird ein aktiver Dateifilter eingerichtet.</w:t>
      </w:r>
    </w:p>
    <w:p w14:paraId="4FC2553D" w14:textId="77777777" w:rsidR="00406C81" w:rsidRPr="00406C81" w:rsidRDefault="00406C81" w:rsidP="00406C81">
      <w:pPr>
        <w:numPr>
          <w:ilvl w:val="0"/>
          <w:numId w:val="4"/>
        </w:numPr>
      </w:pPr>
      <w:r w:rsidRPr="00406C81">
        <w:t xml:space="preserve">Navigieren Sie im selben MMC-Snap-in links unter Dateiprüfungsverwaltung zu </w:t>
      </w:r>
      <w:r w:rsidRPr="00406C81">
        <w:rPr>
          <w:b/>
          <w:bCs/>
        </w:rPr>
        <w:t>Dateiprüfungen</w:t>
      </w:r>
      <w:r w:rsidRPr="00406C81">
        <w:t>.</w:t>
      </w:r>
    </w:p>
    <w:p w14:paraId="6D4CE837" w14:textId="77777777" w:rsidR="00406C81" w:rsidRPr="00406C81" w:rsidRDefault="00406C81" w:rsidP="00406C81">
      <w:pPr>
        <w:numPr>
          <w:ilvl w:val="0"/>
          <w:numId w:val="4"/>
        </w:numPr>
      </w:pPr>
      <w:r w:rsidRPr="00406C81">
        <w:t xml:space="preserve">Machen Sie einen Rechtsklick in den mittleren Bereich und wählen Sie </w:t>
      </w:r>
      <w:r w:rsidRPr="00406C81">
        <w:rPr>
          <w:b/>
          <w:bCs/>
        </w:rPr>
        <w:t>Dateiprüfung erstellen...</w:t>
      </w:r>
      <w:r w:rsidRPr="00406C81">
        <w:t>.</w:t>
      </w:r>
    </w:p>
    <w:p w14:paraId="3A757BC5" w14:textId="77777777" w:rsidR="00406C81" w:rsidRPr="00406C81" w:rsidRDefault="00406C81" w:rsidP="00406C81">
      <w:pPr>
        <w:numPr>
          <w:ilvl w:val="0"/>
          <w:numId w:val="4"/>
        </w:numPr>
      </w:pPr>
      <w:r w:rsidRPr="00406C81">
        <w:rPr>
          <w:b/>
          <w:bCs/>
        </w:rPr>
        <w:t>Dateiprüfungspfad:</w:t>
      </w:r>
      <w:r w:rsidRPr="00406C81">
        <w:t xml:space="preserve"> Wählen Sie denselben Ordner wie zuvor aus (z.B. C:\Unternehmensdaten).</w:t>
      </w:r>
    </w:p>
    <w:p w14:paraId="4819FCB9" w14:textId="77777777" w:rsidR="00406C81" w:rsidRPr="00406C81" w:rsidRDefault="00406C81" w:rsidP="00406C81">
      <w:pPr>
        <w:numPr>
          <w:ilvl w:val="0"/>
          <w:numId w:val="4"/>
        </w:numPr>
      </w:pPr>
      <w:r w:rsidRPr="00406C81">
        <w:lastRenderedPageBreak/>
        <w:t xml:space="preserve">Wählen Sie </w:t>
      </w:r>
      <w:r w:rsidRPr="00406C81">
        <w:rPr>
          <w:b/>
          <w:bCs/>
        </w:rPr>
        <w:t>Benutzerdefinierte Dateiprüfungseigenschaften definieren</w:t>
      </w:r>
      <w:r w:rsidRPr="00406C81">
        <w:t xml:space="preserve"> und klicken Sie auf </w:t>
      </w:r>
      <w:r w:rsidRPr="00406C81">
        <w:rPr>
          <w:b/>
          <w:bCs/>
        </w:rPr>
        <w:t>Benutzerdefinierte Eigenschaften...</w:t>
      </w:r>
      <w:r w:rsidRPr="00406C81">
        <w:t>.</w:t>
      </w:r>
    </w:p>
    <w:p w14:paraId="28011BFA" w14:textId="77777777" w:rsidR="00406C81" w:rsidRPr="00406C81" w:rsidRDefault="00406C81" w:rsidP="00406C81">
      <w:pPr>
        <w:numPr>
          <w:ilvl w:val="0"/>
          <w:numId w:val="4"/>
        </w:numPr>
      </w:pPr>
      <w:r w:rsidRPr="00406C81">
        <w:t xml:space="preserve">Stellen Sie sicher, dass der Prüfungstyp auf </w:t>
      </w:r>
      <w:r w:rsidRPr="00406C81">
        <w:rPr>
          <w:b/>
          <w:bCs/>
        </w:rPr>
        <w:t>Aktives Prüfen: Speichern von nicht autorisierten Dateien nicht zulassen</w:t>
      </w:r>
      <w:r w:rsidRPr="00406C81">
        <w:t xml:space="preserve"> steht.</w:t>
      </w:r>
    </w:p>
    <w:p w14:paraId="4D9B0655" w14:textId="77777777" w:rsidR="00406C81" w:rsidRPr="00406C81" w:rsidRDefault="00406C81" w:rsidP="00406C81">
      <w:pPr>
        <w:numPr>
          <w:ilvl w:val="0"/>
          <w:numId w:val="4"/>
        </w:numPr>
      </w:pPr>
      <w:r w:rsidRPr="00406C81">
        <w:t>Scrollen Sie in der Liste der Dateigruppen nach unten und setzen Sie einen Haken bei:</w:t>
      </w:r>
    </w:p>
    <w:p w14:paraId="4F4ED3C7" w14:textId="77777777" w:rsidR="00406C81" w:rsidRPr="00406C81" w:rsidRDefault="00406C81" w:rsidP="00406C81">
      <w:pPr>
        <w:numPr>
          <w:ilvl w:val="1"/>
          <w:numId w:val="4"/>
        </w:numPr>
      </w:pPr>
      <w:r w:rsidRPr="00406C81">
        <w:rPr>
          <w:b/>
          <w:bCs/>
        </w:rPr>
        <w:t>Audio- und Videodateien</w:t>
      </w:r>
    </w:p>
    <w:p w14:paraId="1E1F5E86" w14:textId="77777777" w:rsidR="00406C81" w:rsidRPr="00406C81" w:rsidRDefault="00406C81" w:rsidP="00406C81">
      <w:pPr>
        <w:numPr>
          <w:ilvl w:val="1"/>
          <w:numId w:val="4"/>
        </w:numPr>
      </w:pPr>
      <w:r w:rsidRPr="00406C81">
        <w:rPr>
          <w:b/>
          <w:bCs/>
        </w:rPr>
        <w:t>Ausführbare Dateien</w:t>
      </w:r>
    </w:p>
    <w:p w14:paraId="3479FD5E" w14:textId="77777777" w:rsidR="00406C81" w:rsidRPr="00406C81" w:rsidRDefault="00406C81" w:rsidP="00406C81">
      <w:pPr>
        <w:numPr>
          <w:ilvl w:val="0"/>
          <w:numId w:val="4"/>
        </w:numPr>
      </w:pPr>
      <w:r w:rsidRPr="00406C81">
        <w:t xml:space="preserve">Bestätigen Sie mit </w:t>
      </w:r>
      <w:r w:rsidRPr="00406C81">
        <w:rPr>
          <w:b/>
          <w:bCs/>
        </w:rPr>
        <w:t>OK</w:t>
      </w:r>
      <w:r w:rsidRPr="00406C81">
        <w:t xml:space="preserve"> und klicken Sie auf </w:t>
      </w:r>
      <w:r w:rsidRPr="00406C81">
        <w:rPr>
          <w:b/>
          <w:bCs/>
        </w:rPr>
        <w:t>Erstellen</w:t>
      </w:r>
      <w:r w:rsidRPr="00406C81">
        <w:t xml:space="preserve"> (erneut </w:t>
      </w:r>
      <w:r w:rsidRPr="00406C81">
        <w:rPr>
          <w:i/>
          <w:iCs/>
        </w:rPr>
        <w:t>Ohne Erstellen einer Vorlage speichern</w:t>
      </w:r>
      <w:r w:rsidRPr="00406C81">
        <w:t xml:space="preserve"> wählen).</w:t>
      </w:r>
    </w:p>
    <w:p w14:paraId="46F9CBF3" w14:textId="77777777" w:rsidR="00406C81" w:rsidRPr="00406C81" w:rsidRDefault="00406C81" w:rsidP="00406C81">
      <w:pPr>
        <w:rPr>
          <w:b/>
          <w:bCs/>
        </w:rPr>
      </w:pPr>
      <w:r w:rsidRPr="00406C81">
        <w:rPr>
          <w:b/>
          <w:bCs/>
        </w:rPr>
        <w:t>Phase 5: Client-Test und Proof of Concept (Verifizierung)</w:t>
      </w:r>
    </w:p>
    <w:p w14:paraId="78120A15" w14:textId="77777777" w:rsidR="00406C81" w:rsidRPr="00406C81" w:rsidRDefault="00406C81" w:rsidP="00406C81">
      <w:r w:rsidRPr="00406C81">
        <w:rPr>
          <w:i/>
          <w:iCs/>
        </w:rPr>
        <w:t>Die konfigurierten Richtlinien müssen abschließend an einem Client-PC verifiziert werden.</w:t>
      </w:r>
    </w:p>
    <w:p w14:paraId="6719BB8A" w14:textId="77777777" w:rsidR="00406C81" w:rsidRPr="00406C81" w:rsidRDefault="00406C81" w:rsidP="00406C81">
      <w:pPr>
        <w:numPr>
          <w:ilvl w:val="0"/>
          <w:numId w:val="5"/>
        </w:numPr>
      </w:pPr>
      <w:r w:rsidRPr="00406C81">
        <w:rPr>
          <w:b/>
          <w:bCs/>
        </w:rPr>
        <w:t>Test 1 - FSRM (Dateiprüfung):</w:t>
      </w:r>
      <w:r w:rsidRPr="00406C81">
        <w:t xml:space="preserve"> Melden Sie sich als Standardbenutzer an einem in die Domäne integrierten Client-PC an. Versuchen Sie, eine ausführbare Datei (.exe) oder eine Mediendatei (.mp3) in das gemappte Netzlaufwerk (Z:) zu kopieren. Das System blockiert diesen Vorgang sofort mit der Fehlermeldung: </w:t>
      </w:r>
      <w:r w:rsidRPr="00406C81">
        <w:rPr>
          <w:i/>
          <w:iCs/>
        </w:rPr>
        <w:t>"Zugriff verweigert / Sie benötigen Berechtigungen zur Durchführung des Vorgangs."</w:t>
      </w:r>
    </w:p>
    <w:p w14:paraId="613C9D55" w14:textId="77777777" w:rsidR="00406C81" w:rsidRPr="00406C81" w:rsidRDefault="00406C81" w:rsidP="00406C81">
      <w:pPr>
        <w:numPr>
          <w:ilvl w:val="0"/>
          <w:numId w:val="5"/>
        </w:numPr>
      </w:pPr>
      <w:r w:rsidRPr="00406C81">
        <w:rPr>
          <w:b/>
          <w:bCs/>
        </w:rPr>
        <w:t>Test 2 - VSS (Datenwiederherstellung):</w:t>
      </w:r>
      <w:r w:rsidRPr="00406C81">
        <w:t xml:space="preserve"> Der Benutzer löscht versehentlich eine Datei im Netzlaufwerk Z: (inklusive Papierkorb). Um die Datei wiederherzustellen, klickt der Benutzer mit der rechten Maustaste auf den übergeordneten Ordner, wählt </w:t>
      </w:r>
      <w:r w:rsidRPr="00406C81">
        <w:rPr>
          <w:b/>
          <w:bCs/>
        </w:rPr>
        <w:t>Eigenschaften</w:t>
      </w:r>
      <w:r w:rsidRPr="00406C81">
        <w:t xml:space="preserve"> und wechselt in den Reiter </w:t>
      </w:r>
      <w:r w:rsidRPr="00406C81">
        <w:rPr>
          <w:b/>
          <w:bCs/>
        </w:rPr>
        <w:t>Vorgängerversionen</w:t>
      </w:r>
      <w:r w:rsidRPr="00406C81">
        <w:t>. Dort kann der letzte Snapshot geöffnet und die gelöschte Datei per Drag-and-Drop wiederhergestellt werden.</w:t>
      </w:r>
    </w:p>
    <w:p w14:paraId="6DCDF517" w14:textId="77777777" w:rsidR="00352C34" w:rsidRDefault="00352C34"/>
    <w:sectPr w:rsidR="00352C34">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EA5340"/>
    <w:multiLevelType w:val="multilevel"/>
    <w:tmpl w:val="EA08EA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93D2635"/>
    <w:multiLevelType w:val="multilevel"/>
    <w:tmpl w:val="F18046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D026850"/>
    <w:multiLevelType w:val="multilevel"/>
    <w:tmpl w:val="09545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93C46C5"/>
    <w:multiLevelType w:val="multilevel"/>
    <w:tmpl w:val="689A5B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98D7275"/>
    <w:multiLevelType w:val="multilevel"/>
    <w:tmpl w:val="74124A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74227631">
    <w:abstractNumId w:val="3"/>
  </w:num>
  <w:num w:numId="2" w16cid:durableId="257829906">
    <w:abstractNumId w:val="1"/>
  </w:num>
  <w:num w:numId="3" w16cid:durableId="1892843125">
    <w:abstractNumId w:val="4"/>
  </w:num>
  <w:num w:numId="4" w16cid:durableId="700478263">
    <w:abstractNumId w:val="0"/>
  </w:num>
  <w:num w:numId="5" w16cid:durableId="114473579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2C34"/>
    <w:rsid w:val="00352C34"/>
    <w:rsid w:val="00406C81"/>
    <w:rsid w:val="00BE26EB"/>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BA40708-A2BF-438E-8583-94C403ED70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352C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352C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352C34"/>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352C34"/>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352C34"/>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352C34"/>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352C34"/>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352C34"/>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352C34"/>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352C34"/>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352C34"/>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352C34"/>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352C34"/>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352C34"/>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352C34"/>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352C34"/>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352C34"/>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352C34"/>
    <w:rPr>
      <w:rFonts w:eastAsiaTheme="majorEastAsia" w:cstheme="majorBidi"/>
      <w:color w:val="272727" w:themeColor="text1" w:themeTint="D8"/>
    </w:rPr>
  </w:style>
  <w:style w:type="paragraph" w:styleId="Titel">
    <w:name w:val="Title"/>
    <w:basedOn w:val="Standard"/>
    <w:next w:val="Standard"/>
    <w:link w:val="TitelZchn"/>
    <w:uiPriority w:val="10"/>
    <w:qFormat/>
    <w:rsid w:val="00352C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352C34"/>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352C34"/>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352C34"/>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352C34"/>
    <w:pPr>
      <w:spacing w:before="160"/>
      <w:jc w:val="center"/>
    </w:pPr>
    <w:rPr>
      <w:i/>
      <w:iCs/>
      <w:color w:val="404040" w:themeColor="text1" w:themeTint="BF"/>
    </w:rPr>
  </w:style>
  <w:style w:type="character" w:customStyle="1" w:styleId="ZitatZchn">
    <w:name w:val="Zitat Zchn"/>
    <w:basedOn w:val="Absatz-Standardschriftart"/>
    <w:link w:val="Zitat"/>
    <w:uiPriority w:val="29"/>
    <w:rsid w:val="00352C34"/>
    <w:rPr>
      <w:i/>
      <w:iCs/>
      <w:color w:val="404040" w:themeColor="text1" w:themeTint="BF"/>
    </w:rPr>
  </w:style>
  <w:style w:type="paragraph" w:styleId="Listenabsatz">
    <w:name w:val="List Paragraph"/>
    <w:basedOn w:val="Standard"/>
    <w:uiPriority w:val="34"/>
    <w:qFormat/>
    <w:rsid w:val="00352C34"/>
    <w:pPr>
      <w:ind w:left="720"/>
      <w:contextualSpacing/>
    </w:pPr>
  </w:style>
  <w:style w:type="character" w:styleId="IntensiveHervorhebung">
    <w:name w:val="Intense Emphasis"/>
    <w:basedOn w:val="Absatz-Standardschriftart"/>
    <w:uiPriority w:val="21"/>
    <w:qFormat/>
    <w:rsid w:val="00352C34"/>
    <w:rPr>
      <w:i/>
      <w:iCs/>
      <w:color w:val="0F4761" w:themeColor="accent1" w:themeShade="BF"/>
    </w:rPr>
  </w:style>
  <w:style w:type="paragraph" w:styleId="IntensivesZitat">
    <w:name w:val="Intense Quote"/>
    <w:basedOn w:val="Standard"/>
    <w:next w:val="Standard"/>
    <w:link w:val="IntensivesZitatZchn"/>
    <w:uiPriority w:val="30"/>
    <w:qFormat/>
    <w:rsid w:val="00352C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352C34"/>
    <w:rPr>
      <w:i/>
      <w:iCs/>
      <w:color w:val="0F4761" w:themeColor="accent1" w:themeShade="BF"/>
    </w:rPr>
  </w:style>
  <w:style w:type="character" w:styleId="IntensiverVerweis">
    <w:name w:val="Intense Reference"/>
    <w:basedOn w:val="Absatz-Standardschriftart"/>
    <w:uiPriority w:val="32"/>
    <w:qFormat/>
    <w:rsid w:val="00352C3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727</Words>
  <Characters>4583</Characters>
  <Application>Microsoft Office Word</Application>
  <DocSecurity>0</DocSecurity>
  <Lines>38</Lines>
  <Paragraphs>10</Paragraphs>
  <ScaleCrop>false</ScaleCrop>
  <Company/>
  <LinksUpToDate>false</LinksUpToDate>
  <CharactersWithSpaces>5300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Gökhan Zehirlioglu</dc:creator>
  <cp:keywords/>
  <dc:description/>
  <cp:lastModifiedBy>Gökhan Zehirlioglu</cp:lastModifiedBy>
  <cp:revision>3</cp:revision>
  <dcterms:created xsi:type="dcterms:W3CDTF">2026-03-26T14:24:00Z</dcterms:created>
  <dcterms:modified xsi:type="dcterms:W3CDTF">2026-03-26T14:25:00Z</dcterms:modified>
</cp:coreProperties>
</file>