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OpenVPN-Gateway-Bereitstellung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auf Raspberry Pi 5</w:t>
      </w:r>
    </w:p>
    <w:p>
      <w:pPr>
        <w:spacing w:after="3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Sichere Fernzugriffsarchitektur für eine Heim-Infrastruktur</w:t>
      </w:r>
    </w:p>
    <w:p>
      <w:pPr>
        <w:pBdr>
          <w:bottom w:val="single" w:color="1B4F72" w:sz="6" w:space="1"/>
        </w:pBdr>
        <w:spacing w:after="300"/>
      </w:pPr>
    </w:p>
    <w:p>
      <w:pPr>
        <w:spacing w:before="60" w:after="60"/>
      </w:pP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Netzwerk- und Sicherheitsprojekt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Projekt</w:t>
            </w:r>
          </w:p>
        </w:tc>
        <w:tc>
          <w:tcPr>
            <w:tcW w:type="dxa" w:w="559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OpenVPN-Gateway auf Raspberry Pi 5</w:t>
            </w:r>
          </w:p>
        </w:tc>
      </w:tr>
      <w:tr>
        <w:tc>
          <w:tcPr>
            <w:tcW w:type="dxa" w:w="342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559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OS (Debian-basiert)</w:t>
            </w:r>
          </w:p>
        </w:tc>
      </w:tr>
      <w:tr>
        <w:tc>
          <w:tcPr>
            <w:tcW w:type="dxa" w:w="342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559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5 – 16 GB RAM, 512 GB NVMe SSD</w:t>
            </w:r>
          </w:p>
        </w:tc>
      </w:tr>
      <w:tr>
        <w:tc>
          <w:tcPr>
            <w:tcW w:type="dxa" w:w="342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559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(Kommandozeile) über SSH</w:t>
            </w:r>
          </w:p>
        </w:tc>
      </w:tr>
      <w:tr>
        <w:tc>
          <w:tcPr>
            <w:tcW w:type="dxa" w:w="342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559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18.02.2026</w:t>
            </w:r>
          </w:p>
        </w:tc>
      </w:tr>
      <w:tr>
        <w:tc>
          <w:tcPr>
            <w:tcW w:type="dxa" w:w="342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559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Gökhan Zehirlioglu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Projektübersicht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Szenario</w:t>
      </w:r>
    </w:p>
    <w:p>
      <w:pPr>
        <w:spacing w:before="120" w:after="12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Als Netzwerkadministrator für eine wachsende Heim-Infrastruktur mit mehreren vernetzten Diensten (Home Assistant, MQTT-Broker, InfluxDB, Datenbanken) wurde die Aufgabe erteilt, einen sicheren Fernzugriff auf das interne Netzwerk einzurichten. Anstatt einzelne Dienste direkt dem Internet auszusetzen, soll ein zentrales VPN-Gateway nach dem Vorbild einer Unternehmensarchitektur implementiert werden. Alle externen Zugriffe auf interne Dienste sollen ausschließlich über einen verschlüsselten VPN-Tunnel erfolgen. Das Design betont Isolation, das Prinzip der geringsten Berechtigung und mehrschichtige Sicherheit.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Projektziele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OpenVPN-Server auf dem Raspberry Pi 5 installieren und konfigurieren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Öffentliche IPv4-Adresse verifizieren und Router-Portweiterleitung einrichten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Firewall-Härtung mit UFW durchführen (Standard: alle eingehenden Verbindungen ablehnen)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Angriffsfläche minimieren durch Deaktivierung unnötiger Dienste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Intrusion-Detection mit Fail2ban für SSH-Schutz implementieren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Separate Client-Zertifikate für jedes Gerät erstellen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Vollständigen Tunnelmodus (Full-Tunnel) aktivieren für zentrales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Sicherheitsarchitektur nach Unternehmensstandards dokumentieren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Technische Spezifikationen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Hardware-Plattform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Gerät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Raspberry Pi 5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Arbeitsspeicher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GB RAM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Speicher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GB NVMe SSD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Startmodus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SSD-Boot (microSD nur als Backup sichtbar)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Gehäuse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Pironman 5 MAX (integrierter NVMe-Slot, PWM-Lüfter)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Stromversorgung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USB-C, &gt; 3 A (für NVMe-Betrieb erforderlich)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Netzwerkumgebung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Internetanbieter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Vodafone Deutschland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Öffentliche IPv4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Bestätigt (kein CGNAT)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IPv6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 verfügbar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 mit manueller Portweiterleitung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Internes Subnetz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192.168.0.0/24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VPN-Subnetz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10.8.0.0/24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VPN-Protokoll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UDP, Port 1194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Software-Komponenten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Raspberry Pi OS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Betriebssystem (Debian-basiert)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OpenVPN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VPN-Server (Layer-3-Tunnel)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UFW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 (Uncomplicated Firewall)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Fail2ban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Intrusion-Detection und automatische Sperrung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OpenSSH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Sichere Fernverwaltung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curl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Öffentliche IP-Verifizierung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Systemvoraussetzungen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Root- oder Sudo-Zugriff auf das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SSH-Verbindung für Fernverwaltung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Bestätigte öffentliche IPv4-Adresse (kein Carrier-Grade NAT)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Zugang zur Router-Verwaltungsoberfläche für Portweiterleitung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Grundlegende Linux-Kenntnisse (Befehle, Netzwerkkonfiguration)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Verständnis von VPN-Konzepten und Netzwerksicherheit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Systemarchitektur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Netzwerkübersicht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Die Netzwerkarchitektur folgt einem zentralen Gateway-Modell. Alle externen Zugriffe werden über den VPN-Tunnel geleitet. Es ist nur ein einziger UDP-Port (1194) dem Internet ausgesetzt. Interne Dienste wie Home Assistant, MQTT und InfluxDB sind ausschließlich über das LAN oder den VPN-Tunnel erreichbar.</w:t>
      </w:r>
    </w:p>
    <w:p>
      <w:pPr>
        <w:spacing w:before="60"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Netzwerk-Topologie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Internet → Router (NAT/Portweiterleitung) → Raspberry Pi 5 (OpenVPN Gateway) → Internes Netzwerk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Adresse/Port</w:t>
            </w:r>
          </w:p>
        </w:tc>
        <w:tc>
          <w:tcPr>
            <w:tcW w:type="dxa" w:w="225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Öffentlich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 WAN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Öffentliche IPv4</w:t>
            </w:r>
          </w:p>
        </w:tc>
        <w:tc>
          <w:tcPr>
            <w:tcW w:type="dxa" w:w="225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Einziger Internetzugang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DMZ-ähnlich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OpenVPN-Server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UDP 1194</w:t>
            </w:r>
          </w:p>
        </w:tc>
        <w:tc>
          <w:tcPr>
            <w:tcW w:type="dxa" w:w="225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VPN-Gateway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VPN-Tunnel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TUN-Schnittstelle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10.8.0.0/24</w:t>
            </w:r>
          </w:p>
        </w:tc>
        <w:tc>
          <w:tcPr>
            <w:tcW w:type="dxa" w:w="225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Verschlüsselter Tunnel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LAN-Dienste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192.168.0.0/24</w:t>
            </w:r>
          </w:p>
        </w:tc>
        <w:tc>
          <w:tcPr>
            <w:tcW w:type="dxa" w:w="225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Assistant, MQTT, etc.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Sicherheitsschichten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Die Sicherheitsarchitektur besteht aus mehreren Verteidigungsschichten, die nach dem Defense-in-Depth-Prinzip angeordnet sind: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2256"/>
        <w:gridCol w:w="5417"/>
      </w:tblGrid>
      <w:tr>
        <w:tc>
          <w:tcPr>
            <w:tcW w:type="dxa" w:w="13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dxa" w:w="54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3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Netzwerk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Portweiterleitung</w:t>
            </w:r>
          </w:p>
        </w:tc>
        <w:tc>
          <w:tcPr>
            <w:tcW w:type="dxa" w:w="54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 UDP 1194 wird an den Pi weitergeleitet</w:t>
            </w:r>
          </w:p>
        </w:tc>
      </w:tr>
      <w:tr>
        <w:tc>
          <w:tcPr>
            <w:tcW w:type="dxa" w:w="13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Verschlüsselung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+ AES-128-GCM</w:t>
            </w:r>
          </w:p>
        </w:tc>
        <w:tc>
          <w:tcPr>
            <w:tcW w:type="dxa" w:w="54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Datenverkehr ist vollständig verschlüsselt</w:t>
            </w:r>
          </w:p>
        </w:tc>
      </w:tr>
      <w:tr>
        <w:tc>
          <w:tcPr>
            <w:tcW w:type="dxa" w:w="13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Authentifizierung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Zertifikat-basiert</w:t>
            </w:r>
          </w:p>
        </w:tc>
        <w:tc>
          <w:tcPr>
            <w:tcW w:type="dxa" w:w="54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Jedes Gerät hat ein eigenes Zertifikat</w:t>
            </w:r>
          </w:p>
        </w:tc>
      </w:tr>
      <w:tr>
        <w:tc>
          <w:tcPr>
            <w:tcW w:type="dxa" w:w="13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TLS-Schutz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TLS-crypt-v2</w:t>
            </w:r>
          </w:p>
        </w:tc>
        <w:tc>
          <w:tcPr>
            <w:tcW w:type="dxa" w:w="54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Schutz vor Paketmanipulation und DDoS</w:t>
            </w:r>
          </w:p>
        </w:tc>
      </w:tr>
      <w:tr>
        <w:tc>
          <w:tcPr>
            <w:tcW w:type="dxa" w:w="13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Firewall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UFW</w:t>
            </w:r>
          </w:p>
        </w:tc>
        <w:tc>
          <w:tcPr>
            <w:tcW w:type="dxa" w:w="54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Standard: alle eingehenden Verbindungen ablehnen</w:t>
            </w:r>
          </w:p>
        </w:tc>
      </w:tr>
      <w:tr>
        <w:tc>
          <w:tcPr>
            <w:tcW w:type="dxa" w:w="13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Dienste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Minimierung</w:t>
            </w:r>
          </w:p>
        </w:tc>
        <w:tc>
          <w:tcPr>
            <w:tcW w:type="dxa" w:w="54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Unnötige Dienste deaktiviert</w:t>
            </w:r>
          </w:p>
        </w:tc>
      </w:tr>
      <w:tr>
        <w:tc>
          <w:tcPr>
            <w:tcW w:type="dxa" w:w="13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 Überwachung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Fail2ban</w:t>
            </w:r>
          </w:p>
        </w:tc>
        <w:tc>
          <w:tcPr>
            <w:tcW w:type="dxa" w:w="54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Automatische Sperrung bei Angriffsversuchen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VPN-Konfigurationsmatrix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2527"/>
        <w:gridCol w:w="3972"/>
      </w:tblGrid>
      <w:tr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  <w:tc>
          <w:tcPr>
            <w:tcW w:type="dxa" w:w="39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Erläuterung</w:t>
            </w:r>
          </w:p>
        </w:tc>
      </w:tr>
      <w:tr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Transport</w:t>
            </w:r>
          </w:p>
        </w:tc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UDP</w:t>
            </w:r>
          </w:p>
        </w:tc>
        <w:tc>
          <w:tcPr>
            <w:tcW w:type="dxa" w:w="39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Schneller und effizienter als TCP für VPN</w:t>
            </w:r>
          </w:p>
        </w:tc>
      </w:tr>
      <w:tr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1194</w:t>
            </w:r>
          </w:p>
        </w:tc>
        <w:tc>
          <w:tcPr>
            <w:tcW w:type="dxa" w:w="39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Standard-OpenVPN-Port</w:t>
            </w:r>
          </w:p>
        </w:tc>
      </w:tr>
      <w:tr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Gerätemodus</w:t>
            </w:r>
          </w:p>
        </w:tc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 (Layer 3)</w:t>
            </w:r>
          </w:p>
        </w:tc>
        <w:tc>
          <w:tcPr>
            <w:tcW w:type="dxa" w:w="39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IP-basiertes Routing, kein Bridging</w:t>
            </w:r>
          </w:p>
        </w:tc>
      </w:tr>
      <w:tr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VPN-Subnetz</w:t>
            </w:r>
          </w:p>
        </w:tc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10.8.0.0/24</w:t>
            </w:r>
          </w:p>
        </w:tc>
        <w:tc>
          <w:tcPr>
            <w:tcW w:type="dxa" w:w="39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Separates Netzwerk für VPN-Clients</w:t>
            </w:r>
          </w:p>
        </w:tc>
      </w:tr>
      <w:tr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Datenverschlüsselung</w:t>
            </w:r>
          </w:p>
        </w:tc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AES-128-GCM</w:t>
            </w:r>
          </w:p>
        </w:tc>
        <w:tc>
          <w:tcPr>
            <w:tcW w:type="dxa" w:w="39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Hohe Leistung bei starker Sicherheit</w:t>
            </w:r>
          </w:p>
        </w:tc>
      </w:tr>
      <w:tr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TLS-Schutz</w:t>
            </w:r>
          </w:p>
        </w:tc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TLS-crypt-v2</w:t>
            </w:r>
          </w:p>
        </w:tc>
        <w:tc>
          <w:tcPr>
            <w:tcW w:type="dxa" w:w="39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Versteckt VPN-Handshake vor Scannern</w:t>
            </w:r>
          </w:p>
        </w:tc>
      </w:tr>
      <w:tr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Mindest-TLS-Version</w:t>
            </w:r>
          </w:p>
        </w:tc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39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Veraltete Versionen werden abgelehnt</w:t>
            </w:r>
          </w:p>
        </w:tc>
      </w:tr>
      <w:tr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Tunnelmodus</w:t>
            </w:r>
          </w:p>
        </w:tc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Full-Tunnel</w:t>
            </w:r>
          </w:p>
        </w:tc>
        <w:tc>
          <w:tcPr>
            <w:tcW w:type="dxa" w:w="39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Gesamter Client-Verkehr wird geroutet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Implementierung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Die Implementierung erfolgt in sieben Hauptphasen. Jede Phase baut auf der vorherigen auf und folgt den Best Practices der Netzwerksicherheit und Systemadministration.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Phase 1: Öffentliche IP-Verifizierung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Bevor ein VPN-Server eingerichtet werden kann, muss bestätigt werden, dass eine öffentliche IPv4-Adresse verfügbar ist und kein Carrier-Grade NAT (CGNAT) vorliegt. Bei CGNAT wäre eine eingehende Portweiterleitung nicht möglich.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Befehl: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-4 icanhazip.com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Verifizierung: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Die ausgegebene IP-Adresse wird mit der WAN-Adresse in der Router-Verwaltungsoberfläche verglichen. Wenn beide übereinstimmen und die Adresse nicht in einem privaten Bereich liegt (10.0.0.0/8, 100.64.0.0/10, 172.16.0.0/12, 192.168.0.0/16), ist eine routbare öffentliche IPv4-Adresse bestätigt.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Erwartete Ausgabe: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Beispiel: 80.xxx.xxx.xxx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Diese Adresse stimmt mit der Router-WAN-Adresse überein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Ergebnis: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Die öffentliche IPv4-Adresse wurde bestätigt. Kein CGNAT erkannt. Die eingehende VPN-Konfiguration ist ohne zusätzlichen VPS möglich.</w:t>
      </w:r>
    </w:p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Phase 2: OpenVPN-Installation und Konfiguration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OpenVPN wird direkt auf dem Raspberry Pi installiert (nicht in Docker), um unnötige Netzwerk-Abstraktionsschichten zu vermeiden und die Kernel-TUN-Geräteverwaltung zu vereinfachen.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Schritt 1: System aktualisieren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 update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 full-upgrade -y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Schritt 2: OpenVPN installieren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Die Installation erfolgt über ein gepflegtes Automatisierungsskript, das die Serverkonfiguration, Zertifikatserstellung und Client-Profilerstellung übernimmt.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Installationsskript herunterladen und ausführen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Das Skript fragt interaktiv nach Protokoll, Port, DNS usw.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Ergebnis – Server-Konfiguration: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Die resultierende Serverkonfiguration (/etc/openvpn/server/server.conf) enthält folgende Kernparameter: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Transport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UDP auf Port 1194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Gerätemodus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 (Layer-3-Routing)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VPN-Subnetz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10.8.0.0/24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Datenverschlüsselung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AES-128-GCM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TLS-Schutz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TLS-crypt-v2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Mindest-TLS-Version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Tunnelmodus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Full-Tunnel (redirect-gateway def1 bypass-dhcp)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Parameter-Erläuterung: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TUN-Gerät: </w:t>
      </w:r>
      <w:r>
        <w:rPr>
          <w:rFonts w:ascii="Arial" w:cs="Arial" w:eastAsia="Arial" w:hAnsi="Arial"/>
          <w:sz w:val="22"/>
          <w:szCs w:val="22"/>
        </w:rPr>
        <w:t xml:space="preserve">Erstellt eine virtuelle Netzwerkschnittstelle für Layer-3-Routing (IP-basiert). Im Gegensatz zum TAP-Modus (Layer 2) wird kein Bridging benötigt.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AES-128-GCM: </w:t>
      </w:r>
      <w:r>
        <w:rPr>
          <w:rFonts w:ascii="Arial" w:cs="Arial" w:eastAsia="Arial" w:hAnsi="Arial"/>
          <w:sz w:val="22"/>
          <w:szCs w:val="22"/>
        </w:rPr>
        <w:t xml:space="preserve">Eine symmetrische Verschlüsselung mit authentifizierter Verschlüsselung. Bietet sowohl Vertraulichkeit als auch Integritätsschutz bei hoher Geschwindigkeit.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TLS-crypt-v2: </w:t>
      </w:r>
      <w:r>
        <w:rPr>
          <w:rFonts w:ascii="Arial" w:cs="Arial" w:eastAsia="Arial" w:hAnsi="Arial"/>
          <w:sz w:val="22"/>
          <w:szCs w:val="22"/>
        </w:rPr>
        <w:t xml:space="preserve">Verschlüsselt und authentifiziert alle TLS-Kontrollkanal-Pakete. Verhindert, dass Angreifer den OpenVPN-Handshake erkennen oder manipulieren können.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Full-Tunnel: </w:t>
      </w:r>
      <w:r>
        <w:rPr>
          <w:rFonts w:ascii="Arial" w:cs="Arial" w:eastAsia="Arial" w:hAnsi="Arial"/>
          <w:sz w:val="22"/>
          <w:szCs w:val="22"/>
        </w:rPr>
        <w:t xml:space="preserve">Leitet den gesamten ausgehenden Internetverkehr des Clients über den Raspberry Pi. Dies spiegelt ein Unternehmensmodell wider, bei dem aller Verkehr zentral geroutet und protokolliert wird.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Verifizierung: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systemctl status openvpn-server@server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Erwartete Ausgabe: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Active: active (running)</w:t>
      </w:r>
    </w:p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Phase 3: Router-Konfiguration (Portweiterleitung)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Der Router wird mit einer einzigen Portweiterleitungsregel konfiguriert. Es werden keine weiteren Dienste dem öffentlichen Internet ausgesetzt.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Portweiterleitungsregel: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Protokoll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UDP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Externer Port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1194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Interne IP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192.168.0.48</w:t>
            </w:r>
          </w:p>
        </w:tc>
      </w:tr>
      <w:tr>
        <w:tc>
          <w:tcPr>
            <w:tcW w:type="dxa" w:w="36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Interner Port</w:t>
            </w:r>
          </w:p>
        </w:tc>
        <w:tc>
          <w:tcPr>
            <w:tcW w:type="dxa" w:w="541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1194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Wichtiger Hinweis: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Port-Triggering </w:t>
      </w:r>
      <w:r>
        <w:rPr>
          <w:rFonts w:ascii="Arial" w:cs="Arial" w:eastAsia="Arial" w:hAnsi="Arial"/>
          <w:sz w:val="22"/>
          <w:szCs w:val="22"/>
        </w:rPr>
        <w:t xml:space="preserve">wurde bewusst vermieden, da es für dauerhafte VPN-Gateway-Szenarien ungeeignet ist. Port-Triggering öffnet Ports nur vorübergehend als Reaktion auf ausgehenden Verkehr, während ein VPN-Server dauerhafte eingehende Verbindungen akzeptieren muss.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Verifizierung: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Die Portweiterleitung kann durch einen externen Portscan oder durch einen Verbindungsversuch von einem externen Netzwerk aus verifiziert werden.</w:t>
      </w:r>
    </w:p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Phase 4: Firewall-Härtung (UFW)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Nach erfolgreicher VPN-Verbindungsvalidierung wird der Host mit UFW (Uncomplicated Firewall) gehärtet. Die folgenden Prinzipien werden angewendet: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Standardmäßig alle eingehenden Verbindungen ablehnen (deny incoming)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Standardmäßig alle ausgehenden Verbindungen erlauben (allow outgoing)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Explizite Erlaubnis für UDP 1194 (OpenVPN)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SSH-Zugang beschränkt auf LAN (192.168.0.0/24) und VPN-Subnetz (10.8.0.0/24)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Befehle: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ufw default deny incoming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ufw default allow outgoing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ufw allow 1194/udp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ufw allow from 192.168.0.0/24 to any port 22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ufw allow from 10.8.0.0/24 to any port 22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ufw enable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Verifizierung: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ufw status verbose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Erwartete Ausgabe: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Standard: deny (eingehend), allow (ausgehend)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Erlaubt: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1194/udp                     ALLOW IN    Überall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22                           ALLOW IN    192.168.0.0/24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22                           ALLOW IN    10.8.0.0/24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Sicherheitswirkung: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1805"/>
        <w:gridCol w:w="1805"/>
        <w:gridCol w:w="1807"/>
      </w:tblGrid>
      <w:tr>
        <w:tc>
          <w:tcPr>
            <w:tcW w:type="dxa" w:w="19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Dienst</w:t>
            </w:r>
          </w:p>
        </w:tc>
        <w:tc>
          <w:tcPr>
            <w:tcW w:type="dxa" w:w="1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8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Internetzugang</w:t>
            </w:r>
          </w:p>
        </w:tc>
        <w:tc>
          <w:tcPr>
            <w:tcW w:type="dxa" w:w="18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LAN-Zugang</w:t>
            </w:r>
          </w:p>
        </w:tc>
        <w:tc>
          <w:tcPr>
            <w:tcW w:type="dxa" w:w="180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VPN-Zugang</w:t>
            </w:r>
          </w:p>
        </w:tc>
      </w:tr>
      <w:tr>
        <w:tc>
          <w:tcPr>
            <w:tcW w:type="dxa" w:w="19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OpenVPN</w:t>
            </w:r>
          </w:p>
        </w:tc>
        <w:tc>
          <w:tcPr>
            <w:tcW w:type="dxa" w:w="1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1194/udp</w:t>
            </w:r>
          </w:p>
        </w:tc>
        <w:tc>
          <w:tcPr>
            <w:tcW w:type="dxa" w:w="18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0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19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</w:t>
            </w:r>
          </w:p>
        </w:tc>
        <w:tc>
          <w:tcPr>
            <w:tcW w:type="dxa" w:w="1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22/tcp</w:t>
            </w:r>
          </w:p>
        </w:tc>
        <w:tc>
          <w:tcPr>
            <w:tcW w:type="dxa" w:w="18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0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19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1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8123</w:t>
            </w:r>
          </w:p>
        </w:tc>
        <w:tc>
          <w:tcPr>
            <w:tcW w:type="dxa" w:w="18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0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19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MQTT</w:t>
            </w:r>
          </w:p>
        </w:tc>
        <w:tc>
          <w:tcPr>
            <w:tcW w:type="dxa" w:w="1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1883</w:t>
            </w:r>
          </w:p>
        </w:tc>
        <w:tc>
          <w:tcPr>
            <w:tcW w:type="dxa" w:w="18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0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198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InfluxDB</w:t>
            </w:r>
          </w:p>
        </w:tc>
        <w:tc>
          <w:tcPr>
            <w:tcW w:type="dxa" w:w="162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8086</w:t>
            </w:r>
          </w:p>
        </w:tc>
        <w:tc>
          <w:tcPr>
            <w:tcW w:type="dxa" w:w="18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Nein</w:t>
            </w:r>
          </w:p>
        </w:tc>
        <w:tc>
          <w:tcPr>
            <w:tcW w:type="dxa" w:w="180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180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Phase 5: Dienste-Minimierung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 die Angriffsfläche weiter zu reduzieren, werden unnötige Dienste identifiziert und deaktiviert.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Schritt 1: Tailscale entfernen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Tailscale wurde vollständig entfernt, da der Fernzugriff nun ausschließlich über OpenVPN erfolgt.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 remove --purge tailscale -y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 autoremove -y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Schritt 2: rpcbind deaktivieren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Der rpcbind-Dienst (Port 111) wird deaktiviert, einschließlich seiner systemd-Socket-Aktivierung.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systemctl stop rpcbind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systemctl disable rpcbind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systemctl stop rpcbind.socket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systemctl disable rpcbind.socket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Verifizierung: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ss -tulnp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Erwartete Ausgabe: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Nach der Bereinigung ist der einzige dem Internet ausgesetzte Dienst OpenVPN auf UDP 1194. Alle anderen lauschenden Dienste sind auf localhost oder das LAN beschränkt.</w:t>
      </w:r>
    </w:p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4.6 Phase 6: Intrusion-Detection (Fail2ban)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Fail2ban wird installiert und für den SSH-Dienst aktiviert. Obwohl OpenVPN eine zertifikatbasierte Authentifizierung verwendet und inhärent gegen Brute-Force-Angriffe resistent ist, bleibt SSH ein Hochrisiko-Eingangspunkt und wird daher durch automatische Sperrregeln geschützt.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Befehle: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 install fail2ban -y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systemctl enable fail2ban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systemctl start fail2ban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Verifizierung: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fail2ban-client status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Erwartete Ausgabe: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Status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|- Anzahl der Jails:     1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`- Jail-Liste:           sshd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Hinweis: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OpenVPN-spezifische Jail-Regeln sind optional, da das starke TLS + Zertifikat-Modell bereits einen robusten Schutz bietet. Die SSH-Jail ist jedoch essenziell, da SSH passwortbasierte Authentifizierung unterstützen kann.</w:t>
      </w:r>
    </w:p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4.7 Phase 7: Client-Bereitstellung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Für jedes Gerät wird ein separates Client-Zertifikat erstellt, um Widerruf und Protokollrückverfolgbarkeit sicherzustellen. Die Wiederverwendung desselben .ovpn-Profils auf mehreren Geräten wird bewusst vermieden, um eine ordnungsgemäße Identitätssegmentierung zu gewährleisten.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Client-Profil erstellen: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 Installationsskript wird erneut ausgeführt und die Option zum Hinzufügen eines neuen Clients wird gewählt: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Skript erneut ausführen → Option: "Neuen Client hinzufügen"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Einen eindeutigen Namen vergeben (z.B. iphone_gokhan, laptop_gokhan)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Bereitstellungsmodell: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159"/>
        <w:gridCol w:w="3611"/>
      </w:tblGrid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Gerät</w:t>
            </w:r>
          </w:p>
        </w:tc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Profil-Name</w:t>
            </w:r>
          </w:p>
        </w:tc>
        <w:tc>
          <w:tcPr>
            <w:tcW w:type="dxa" w:w="361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Übertragungsmethode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iPhone</w:t>
            </w:r>
          </w:p>
        </w:tc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iphone_gokhan.ovpn</w:t>
            </w:r>
          </w:p>
        </w:tc>
        <w:tc>
          <w:tcPr>
            <w:tcW w:type="dxa" w:w="361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Lokale Geräteübertragung (kein E-Mail)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Laptop</w:t>
            </w:r>
          </w:p>
        </w:tc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laptop_gokhan.ovpn</w:t>
            </w:r>
          </w:p>
        </w:tc>
        <w:tc>
          <w:tcPr>
            <w:tcW w:type="dxa" w:w="361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Lokale Geräteübertragung (kein E-Mail)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Sicherheitshinweis: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Die .ovpn-Profile enthalten eingebettete private Schlüssel und werden daher über lokale Gerätemethoden übertragen (z.B. AirDrop, USB), um die Exposition gegenüber nicht vertrauenswürdigen Übertragungskanälen wie E-Mail zu minimieren.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VPN-Verbindungsverhalten: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Wenn ein Client eine Verbindung herstellt: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Ein sicherer TLS-Tunnel wird aufgebaut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Der Client erhält eine IP-Adresse im Bereich 10.8.0.0/24 (z.B. 10.8.0.2)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Der Server sendet Routing-Regeln, um den Verkehr entsprechend zu leiten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 Full-Tunnel-Modus fließt der gesamte ausgehende Internetverkehr über den Pi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Verifizierung und Tests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Nach der Implementierung müssen alle Komponenten verifiziert werden, um sicherzustellen, dass das System ordnungsgemäß funktioniert.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Vollständige Systemprüfung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Folgender Befehlsblock führt eine vollständige Systemprüfung durch: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echo "=== 1. OPENVPN-DIENSTSTATUS ==="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systemctl status openvpn-server@server | head -5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echo "=== 2. FIREWALL-STATUS ==="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ufw status verbose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echo "=== 3. LAUSCHENDE DIENSTE ==="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ss -tulnp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echo "=== 4. FAIL2BAN-STATUS ==="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fail2ban-client status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echo "=== 5. VPN-SCHNITTSTELLE ==="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 addr show tun0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echo "=== 6. AKTIVE VPN-VERBINDUNGEN ==="</w:t>
      </w:r>
    </w:p>
    <w:p>
      <w:pPr>
        <w:shd w:fill="F4F6F7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cat /var/log/openvpn/status.log 2&gt;/dev/null || echo "Keine aktiven Verbindungen"</w:t>
      </w:r>
    </w:p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Erfolgskriterien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OpenVPN-Dienst läuft (active/running)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UFW ist aktiv mit korrekten Regeln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Nur OpenVPN (UDP 1194) ist dem Internet ausgesetzt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SSH ist auf LAN und VPN-Subnetz beschränkt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Fail2ban überwacht den SSH-Dienst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TUN0-Schnittstelle ist vorhanden und aktiv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Clients können sich erfolgreich verbinden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Im verbundenen Zustand: Internetzugang über den VPN-Tunnel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Interne Dienste (Home Assistant etc.) sind über VPN erreichbar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Keine unnötigen Dienste lauschen auf öffentlichen Ports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Sicherheitsbewertung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Die aktuelle Architektur erfüllt folgende Sicherheitsmerkmale: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Sicherheitsmerkmal</w:t>
            </w:r>
          </w:p>
        </w:tc>
        <w:tc>
          <w:tcPr>
            <w:tcW w:type="dxa" w:w="496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6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Einzelner exponierter UDP-Port (1194)</w:t>
            </w:r>
          </w:p>
        </w:tc>
        <w:tc>
          <w:tcPr>
            <w:tcW w:type="dxa" w:w="496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406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Zertifikatbasierte VPN-Authentifizierung</w:t>
            </w:r>
          </w:p>
        </w:tc>
        <w:tc>
          <w:tcPr>
            <w:tcW w:type="dxa" w:w="496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406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TLS-crypt-v2-Schutz</w:t>
            </w:r>
          </w:p>
        </w:tc>
        <w:tc>
          <w:tcPr>
            <w:tcW w:type="dxa" w:w="496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406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Vollständige eingehende Firewall-Ablehnung</w:t>
            </w:r>
          </w:p>
        </w:tc>
        <w:tc>
          <w:tcPr>
            <w:tcW w:type="dxa" w:w="496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406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auf LAN + VPN beschränkt</w:t>
            </w:r>
          </w:p>
        </w:tc>
        <w:tc>
          <w:tcPr>
            <w:tcW w:type="dxa" w:w="496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406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Unnötige Dienste deaktiviert</w:t>
            </w:r>
          </w:p>
        </w:tc>
        <w:tc>
          <w:tcPr>
            <w:tcW w:type="dxa" w:w="496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406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Keine öffentlichen Webdienste exponiert</w:t>
            </w:r>
          </w:p>
        </w:tc>
        <w:tc>
          <w:tcPr>
            <w:tcW w:type="dxa" w:w="496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406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Kein direkter Home-Assistant-Internetzugang</w:t>
            </w:r>
          </w:p>
        </w:tc>
        <w:tc>
          <w:tcPr>
            <w:tcW w:type="dxa" w:w="496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406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 Client-Zertifikate pro Gerät</w:t>
            </w:r>
          </w:p>
        </w:tc>
        <w:tc>
          <w:tcPr>
            <w:tcW w:type="dxa" w:w="496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Implementiert</w:t>
            </w:r>
          </w:p>
        </w:tc>
      </w:tr>
      <w:tr>
        <w:tc>
          <w:tcPr>
            <w:tcW w:type="dxa" w:w="406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Intrusion-Detection (Fail2ban)</w:t>
            </w:r>
          </w:p>
        </w:tc>
        <w:tc>
          <w:tcPr>
            <w:tcW w:type="dxa" w:w="496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Implementiert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Diese Struktur spiegelt ein vereinfachtes unternehmenstypisches Fernzugriffs-Gateway-Muster wider, anstatt einer typischen Hobbyisten-Home-Server-Konfiguration.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Zukünftige Entwicklung: Virtualisierte Segmentierung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Die nächste architektonische Phase umfasst die Migration zu Proxmox auf dem Raspberry Pi 5, um eine ordnungsgemäße Netzwerksegmentierung einzuführen: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527"/>
        <w:gridCol w:w="4243"/>
      </w:tblGrid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Virtuelle Maschine</w:t>
            </w:r>
          </w:p>
        </w:tc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424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VM1</w:t>
            </w:r>
          </w:p>
        </w:tc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OpenVPN-Gateway</w:t>
            </w:r>
          </w:p>
        </w:tc>
        <w:tc>
          <w:tcPr>
            <w:tcW w:type="dxa" w:w="424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DMZ-Rolle – einziger Punkt mit Internetkontakt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VM2</w:t>
            </w:r>
          </w:p>
        </w:tc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424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Smart-Home-Steuerung, isoliert vom Gateway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VM3</w:t>
            </w:r>
          </w:p>
        </w:tc>
        <w:tc>
          <w:tcPr>
            <w:tcW w:type="dxa" w:w="252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Interne Dienste</w:t>
            </w:r>
          </w:p>
        </w:tc>
        <w:tc>
          <w:tcPr>
            <w:tcW w:type="dxa" w:w="424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MQTT, InfluxDB, Datenbanken – kein Internetzugang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Diese Architektur würde eine klare Trennung zwischen Gateway und Backend-Diensten herstellen, das Risiko seitlicher Bewegungen im Falle einer Kompromittierung begrenzen und das Design zu einem Miniatur-Rechenzentrum-Modell erheben.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Erworbene Fähigkeiten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Technische Kompetenzen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VPN-Architektur und -Implementierung (OpenVPN)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Netzwerksicherheit und Firewall-Konfiguration (UFW)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Zertifikatbasierte Authentifizierung und PKI-Grundlagen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Linux-Systemhärtung und Dienste-Minimierung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Intrusion-Detection-Systeme (Fail2ban)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NAT-Traversal und Router-Portweiterleitung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Öffentliche IP-Verifizierung und CGNAT-Erkennung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Netzwerk-Troubleshooting und -Diagnose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Raspberry Pi als Produktivserver-Plattform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Defense-in-Depth-Sicherheitsarchitektur</w:t>
      </w:r>
    </w:p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Verwendete Befehle und Werkzeuge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Befehl / Werkzeug</w:t>
            </w:r>
          </w:p>
        </w:tc>
        <w:tc>
          <w:tcPr>
            <w:tcW w:type="dxa" w:w="586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curl</w:t>
            </w:r>
          </w:p>
        </w:tc>
        <w:tc>
          <w:tcPr>
            <w:tcW w:type="dxa" w:w="586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Öffentliche IP-Adresse abfragen</w:t>
            </w:r>
          </w:p>
        </w:tc>
      </w:tr>
      <w:tr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apt update / upgrade</w:t>
            </w:r>
          </w:p>
        </w:tc>
        <w:tc>
          <w:tcPr>
            <w:tcW w:type="dxa" w:w="586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aktualisieren</w:t>
            </w:r>
          </w:p>
        </w:tc>
      </w:tr>
      <w:tr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openvpn</w:t>
            </w:r>
          </w:p>
        </w:tc>
        <w:tc>
          <w:tcPr>
            <w:tcW w:type="dxa" w:w="586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VPN-Server und -Client</w:t>
            </w:r>
          </w:p>
        </w:tc>
      </w:tr>
      <w:tr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systemctl</w:t>
            </w:r>
          </w:p>
        </w:tc>
        <w:tc>
          <w:tcPr>
            <w:tcW w:type="dxa" w:w="586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Dienste verwalten (starten, stoppen, aktivieren)</w:t>
            </w:r>
          </w:p>
        </w:tc>
      </w:tr>
      <w:tr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ufw</w:t>
            </w:r>
          </w:p>
        </w:tc>
        <w:tc>
          <w:tcPr>
            <w:tcW w:type="dxa" w:w="586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Firewall-Regeln konfigurieren</w:t>
            </w:r>
          </w:p>
        </w:tc>
      </w:tr>
      <w:tr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fail2ban-client</w:t>
            </w:r>
          </w:p>
        </w:tc>
        <w:tc>
          <w:tcPr>
            <w:tcW w:type="dxa" w:w="586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Intrusion-Detection verwalten</w:t>
            </w:r>
          </w:p>
        </w:tc>
      </w:tr>
      <w:tr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 -tulnp</w:t>
            </w:r>
          </w:p>
        </w:tc>
        <w:tc>
          <w:tcPr>
            <w:tcW w:type="dxa" w:w="586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Lauschende Netzwerkdienste anzeigen</w:t>
            </w:r>
          </w:p>
        </w:tc>
      </w:tr>
      <w:tr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addr</w:t>
            </w:r>
          </w:p>
        </w:tc>
        <w:tc>
          <w:tcPr>
            <w:tcW w:type="dxa" w:w="586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Netzwerkschnittstellen anzeigen</w:t>
            </w:r>
          </w:p>
        </w:tc>
      </w:tr>
      <w:tr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nano</w:t>
            </w:r>
          </w:p>
        </w:tc>
        <w:tc>
          <w:tcPr>
            <w:tcW w:type="dxa" w:w="586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Konfigurationsdateien bearbeiten</w:t>
            </w:r>
          </w:p>
        </w:tc>
      </w:tr>
      <w:tr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</w:t>
            </w:r>
          </w:p>
        </w:tc>
        <w:tc>
          <w:tcPr>
            <w:tcW w:type="dxa" w:w="586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Dateiinhalte anzeigen</w:t>
            </w:r>
          </w:p>
        </w:tc>
      </w:tr>
      <w:tr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</w:t>
            </w:r>
          </w:p>
        </w:tc>
        <w:tc>
          <w:tcPr>
            <w:tcW w:type="dxa" w:w="586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Sichere Fernverbindung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Projekt-Highlights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Erfolgreiche Implementierung eines produktionstauglichen VPN-Gateways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Anwendung des Defense-in-Depth-Prinzips mit sieben Sicherheitsschichten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Unternehmenstypische Fernzugriffsarchitektur auf einem Einplatinencomputer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Vollständige Dokumentation nach professionellen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Praktische Erfahrung mit Netzwerksicherheit in einer produktionsähnlichen Umgebung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Fazit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Dieses Projekt demonstriert einen strukturierten Ansatz für das Design von Fernzugriffssystemen, der Zugänglichkeit mit strengen Sicherheitskontrollen in Einklang bringt. Durch die Kombination aus öffentlicher IP-Validierung, verschlüsseltem Tunneling, Firewall-Durchsetzung, Dienstminimierung und kontrollierter Client-Bereitstellung erreicht das System eine gehärtete, aber flexible Architektur.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Die Implementierung zeigt nicht nur die Verwendung von Werkzeugen, sondern die bewusste Anwendung von Netzwerk-Engineering-Prinzipien in einer eingeschränkten Umgebung. Das System ist sowohl für die persönliche Infrastrukturverwaltung als auch als professionelle Portfolio-Demonstration geeignet.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 nächste Schritt – die Migration zu einer virtualisierten Segmentierung mit Proxmox – wird die Architektur weiter stärken und das Design in Richtung eines Miniatur-Rechenzentrums weiterentwickeln.</w:t>
      </w:r>
    </w:p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1B4F72" w:sz="6" w:space="1"/>
        </w:pBdr>
        <w:spacing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Erstellt von Gökhan Zehirlioglu – 18.02.2026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2" w:space="4"/>
      </w:pBdr>
      <w:jc w:val="center"/>
    </w:pPr>
    <w:r>
      <w:rPr>
        <w:rFonts w:ascii="Arial" w:cs="Arial" w:eastAsia="Arial" w:hAnsi="Arial"/>
        <w:color w:val="2C3E50"/>
        <w:sz w:val="16"/>
        <w:szCs w:val="16"/>
      </w:rPr>
      <w:t xml:space="preserve">Seite </w:t>
    </w:r>
    <w:r>
      <w:rPr>
        <w:rFonts w:ascii="Arial" w:cs="Arial" w:eastAsia="Arial" w:hAnsi="Arial"/>
        <w:color w:val="2C3E5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  <w:tabs>
        <w:tab w:val="right" w:pos="9026"/>
      </w:tabs>
    </w:pPr>
    <w:r>
      <w:rPr>
        <w:rFonts w:ascii="Arial" w:cs="Arial" w:eastAsia="Arial" w:hAnsi="Arial"/>
        <w:color w:val="1B4F72"/>
        <w:sz w:val="16"/>
        <w:szCs w:val="16"/>
      </w:rPr>
      <w:t xml:space="preserve">OpenVPN-Gateway auf Raspberry Pi 5</w:t>
    </w:r>
    <w:r>
      <w:rPr>
        <w:rFonts w:ascii="Arial" w:cs="Arial" w:eastAsia="Arial" w:hAnsi="Arial"/>
        <w:color w:val="2C3E50"/>
        <w:sz w:val="16"/>
        <w:szCs w:val="16"/>
      </w:rPr>
      <w:t xml:space="preserve">	Gökhan Zehirlioglu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2026-02-19T12:55:08.095Z</dcterms:created>
  <dcterms:modified xsi:type="dcterms:W3CDTF">2026-02-19T12:55:08.095Z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