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D341D4" w14:textId="59D449D0" w:rsidR="00BC2A57" w:rsidRPr="00BC2A57" w:rsidRDefault="00BC2A57" w:rsidP="00BC2A57">
      <w:r w:rsidRPr="00BC2A57">
        <w:t xml:space="preserve"> 1. PROJECT SUMMARY</w:t>
      </w:r>
    </w:p>
    <w:p w14:paraId="5E9146A5" w14:textId="0AFAFD4E" w:rsidR="00BC2A57" w:rsidRPr="00BC2A57" w:rsidRDefault="00BC2A57" w:rsidP="00BC2A57">
      <w:r w:rsidRPr="00BC2A57">
        <w:t xml:space="preserve">Project Title: </w:t>
      </w:r>
      <w:proofErr w:type="spellStart"/>
      <w:r w:rsidRPr="00BC2A57">
        <w:t>Variablz</w:t>
      </w:r>
      <w:proofErr w:type="spellEnd"/>
      <w:r w:rsidRPr="00BC2A57">
        <w:t xml:space="preserve"> Academy – Analytical Report</w:t>
      </w:r>
      <w:r w:rsidRPr="00BC2A57">
        <w:br/>
        <w:t>Tool Used: Microsoft Power BI</w:t>
      </w:r>
      <w:r w:rsidRPr="00BC2A57">
        <w:br/>
        <w:t xml:space="preserve">Objective: To track and </w:t>
      </w:r>
      <w:proofErr w:type="spellStart"/>
      <w:r w:rsidRPr="00BC2A57">
        <w:t>analyze</w:t>
      </w:r>
      <w:proofErr w:type="spellEnd"/>
      <w:r w:rsidRPr="00BC2A57">
        <w:t xml:space="preserve"> course-level revenue, student distributions, tax metrics, and certification performance for </w:t>
      </w:r>
      <w:proofErr w:type="spellStart"/>
      <w:r w:rsidRPr="00BC2A57">
        <w:t>Variablz</w:t>
      </w:r>
      <w:proofErr w:type="spellEnd"/>
      <w:r w:rsidRPr="00BC2A57">
        <w:t xml:space="preserve"> Academy.</w:t>
      </w:r>
    </w:p>
    <w:p w14:paraId="064FFF9D" w14:textId="77777777" w:rsidR="00BC2A57" w:rsidRPr="00BC2A57" w:rsidRDefault="00BC2A57" w:rsidP="00BC2A57">
      <w:r w:rsidRPr="00BC2A57">
        <w:t>────────────────────────────</w:t>
      </w:r>
    </w:p>
    <w:p w14:paraId="460DCB14" w14:textId="40209E68" w:rsidR="00BC2A57" w:rsidRPr="00BC2A57" w:rsidRDefault="00BC2A57" w:rsidP="00BC2A57">
      <w:r w:rsidRPr="00BC2A57">
        <w:t xml:space="preserve"> 2. DATA MODEL</w:t>
      </w:r>
    </w:p>
    <w:p w14:paraId="1A349C14" w14:textId="3E69E08F" w:rsidR="00BC2A57" w:rsidRPr="00BC2A57" w:rsidRDefault="00BC2A57" w:rsidP="00BC2A57">
      <w:r w:rsidRPr="00BC2A57">
        <w:t xml:space="preserve"> Tables:</w:t>
      </w:r>
    </w:p>
    <w:p w14:paraId="6F546EA0" w14:textId="77777777" w:rsidR="00BC2A57" w:rsidRPr="00BC2A57" w:rsidRDefault="00BC2A57" w:rsidP="00BC2A57">
      <w:pPr>
        <w:numPr>
          <w:ilvl w:val="0"/>
          <w:numId w:val="1"/>
        </w:numPr>
      </w:pPr>
      <w:r w:rsidRPr="00BC2A57">
        <w:t>courses (course id, course name, fee)</w:t>
      </w:r>
    </w:p>
    <w:p w14:paraId="1524D548" w14:textId="77777777" w:rsidR="00BC2A57" w:rsidRPr="00BC2A57" w:rsidRDefault="00BC2A57" w:rsidP="00BC2A57">
      <w:pPr>
        <w:numPr>
          <w:ilvl w:val="0"/>
          <w:numId w:val="1"/>
        </w:numPr>
      </w:pPr>
      <w:r w:rsidRPr="00BC2A57">
        <w:t>payments (transaction id, date, student id, course, paid, tax)</w:t>
      </w:r>
    </w:p>
    <w:p w14:paraId="4116E706" w14:textId="77777777" w:rsidR="00BC2A57" w:rsidRPr="00BC2A57" w:rsidRDefault="00BC2A57" w:rsidP="00BC2A57">
      <w:pPr>
        <w:numPr>
          <w:ilvl w:val="0"/>
          <w:numId w:val="1"/>
        </w:numPr>
      </w:pPr>
      <w:r w:rsidRPr="00BC2A57">
        <w:t>students (id, name, age, joined date, completed date, area, city)</w:t>
      </w:r>
    </w:p>
    <w:p w14:paraId="26A9B00A" w14:textId="77777777" w:rsidR="00BC2A57" w:rsidRPr="00BC2A57" w:rsidRDefault="00BC2A57" w:rsidP="00BC2A57">
      <w:pPr>
        <w:numPr>
          <w:ilvl w:val="0"/>
          <w:numId w:val="1"/>
        </w:numPr>
      </w:pPr>
      <w:r w:rsidRPr="00BC2A57">
        <w:t>certificates (id, student, course, date) → created using Power Query (M language)</w:t>
      </w:r>
    </w:p>
    <w:p w14:paraId="56D347D3" w14:textId="7ED8B38C" w:rsidR="00BC2A57" w:rsidRPr="00BC2A57" w:rsidRDefault="00BC2A57" w:rsidP="00BC2A57">
      <w:r w:rsidRPr="00BC2A57">
        <w:t xml:space="preserve"> Relationships:</w:t>
      </w:r>
    </w:p>
    <w:p w14:paraId="02773B7A" w14:textId="77777777" w:rsidR="00BC2A57" w:rsidRPr="00BC2A57" w:rsidRDefault="00BC2A57" w:rsidP="00BC2A57">
      <w:pPr>
        <w:numPr>
          <w:ilvl w:val="0"/>
          <w:numId w:val="2"/>
        </w:numPr>
      </w:pPr>
      <w:proofErr w:type="gramStart"/>
      <w:r w:rsidRPr="00BC2A57">
        <w:t>courses[</w:t>
      </w:r>
      <w:proofErr w:type="gramEnd"/>
      <w:r w:rsidRPr="00BC2A57">
        <w:t xml:space="preserve">course id] → </w:t>
      </w:r>
      <w:proofErr w:type="gramStart"/>
      <w:r w:rsidRPr="00BC2A57">
        <w:t>payments[</w:t>
      </w:r>
      <w:proofErr w:type="gramEnd"/>
      <w:r w:rsidRPr="00BC2A57">
        <w:t>course id] (Many to One)</w:t>
      </w:r>
    </w:p>
    <w:p w14:paraId="33317849" w14:textId="77777777" w:rsidR="00BC2A57" w:rsidRPr="00BC2A57" w:rsidRDefault="00BC2A57" w:rsidP="00BC2A57">
      <w:pPr>
        <w:numPr>
          <w:ilvl w:val="0"/>
          <w:numId w:val="2"/>
        </w:numPr>
      </w:pPr>
      <w:proofErr w:type="gramStart"/>
      <w:r w:rsidRPr="00BC2A57">
        <w:t>payments[</w:t>
      </w:r>
      <w:proofErr w:type="gramEnd"/>
      <w:r w:rsidRPr="00BC2A57">
        <w:t xml:space="preserve">student id] → </w:t>
      </w:r>
      <w:proofErr w:type="gramStart"/>
      <w:r w:rsidRPr="00BC2A57">
        <w:t>students[</w:t>
      </w:r>
      <w:proofErr w:type="gramEnd"/>
      <w:r w:rsidRPr="00BC2A57">
        <w:t>student id] (Many to One)</w:t>
      </w:r>
    </w:p>
    <w:p w14:paraId="0BE04E82" w14:textId="77777777" w:rsidR="00BC2A57" w:rsidRPr="00BC2A57" w:rsidRDefault="00BC2A57" w:rsidP="00BC2A57">
      <w:pPr>
        <w:numPr>
          <w:ilvl w:val="0"/>
          <w:numId w:val="2"/>
        </w:numPr>
      </w:pPr>
      <w:proofErr w:type="gramStart"/>
      <w:r w:rsidRPr="00BC2A57">
        <w:t>students[</w:t>
      </w:r>
      <w:proofErr w:type="gramEnd"/>
      <w:r w:rsidRPr="00BC2A57">
        <w:t xml:space="preserve">student id] → </w:t>
      </w:r>
      <w:proofErr w:type="gramStart"/>
      <w:r w:rsidRPr="00BC2A57">
        <w:t>certificates[</w:t>
      </w:r>
      <w:proofErr w:type="gramEnd"/>
      <w:r w:rsidRPr="00BC2A57">
        <w:t>student id] (One to One)</w:t>
      </w:r>
    </w:p>
    <w:p w14:paraId="37308E5E" w14:textId="77777777" w:rsidR="00BC2A57" w:rsidRPr="00BC2A57" w:rsidRDefault="00BC2A57" w:rsidP="00BC2A57">
      <w:r w:rsidRPr="00BC2A57">
        <w:t>────────────────────────────</w:t>
      </w:r>
    </w:p>
    <w:p w14:paraId="5CD28E61" w14:textId="77777777" w:rsidR="00BC2A57" w:rsidRPr="00BC2A57" w:rsidRDefault="00BC2A57" w:rsidP="00BC2A57">
      <w:r w:rsidRPr="00BC2A57">
        <w:rPr>
          <w:rFonts w:ascii="Segoe UI Emoji" w:hAnsi="Segoe UI Emoji" w:cs="Segoe UI Emoji"/>
        </w:rPr>
        <w:t>🧮</w:t>
      </w:r>
      <w:r w:rsidRPr="00BC2A57">
        <w:t xml:space="preserve"> 3. KEY DAX MEASURES</w:t>
      </w:r>
    </w:p>
    <w:p w14:paraId="14ACFE1A" w14:textId="77777777" w:rsidR="00BC2A57" w:rsidRPr="00BC2A57" w:rsidRDefault="00BC2A57" w:rsidP="00BC2A57">
      <w:pPr>
        <w:numPr>
          <w:ilvl w:val="0"/>
          <w:numId w:val="3"/>
        </w:numPr>
      </w:pPr>
      <w:r w:rsidRPr="00BC2A57">
        <w:t>Income without Tax:</w:t>
      </w:r>
    </w:p>
    <w:p w14:paraId="4B9CDD46" w14:textId="77777777" w:rsidR="00BC2A57" w:rsidRPr="00BC2A57" w:rsidRDefault="00BC2A57" w:rsidP="00BC2A57">
      <w:r w:rsidRPr="00BC2A57">
        <w:t>DAX</w:t>
      </w:r>
    </w:p>
    <w:p w14:paraId="789AB693" w14:textId="77777777" w:rsidR="00BC2A57" w:rsidRPr="00BC2A57" w:rsidRDefault="00BC2A57" w:rsidP="00BC2A57">
      <w:r w:rsidRPr="00BC2A57">
        <w:t xml:space="preserve">Income without tax = </w:t>
      </w:r>
      <w:proofErr w:type="gramStart"/>
      <w:r w:rsidRPr="00BC2A57">
        <w:t>SUM(</w:t>
      </w:r>
      <w:proofErr w:type="gramEnd"/>
      <w:r w:rsidRPr="00BC2A57">
        <w:t xml:space="preserve">payments[paid]) - </w:t>
      </w:r>
      <w:proofErr w:type="gramStart"/>
      <w:r w:rsidRPr="00BC2A57">
        <w:t>SUM(payments[</w:t>
      </w:r>
      <w:proofErr w:type="gramEnd"/>
      <w:r w:rsidRPr="00BC2A57">
        <w:t>Tax])</w:t>
      </w:r>
    </w:p>
    <w:p w14:paraId="625B11BF" w14:textId="77777777" w:rsidR="00BC2A57" w:rsidRPr="00BC2A57" w:rsidRDefault="00BC2A57" w:rsidP="00BC2A57">
      <w:pPr>
        <w:numPr>
          <w:ilvl w:val="0"/>
          <w:numId w:val="3"/>
        </w:numPr>
      </w:pPr>
      <w:r w:rsidRPr="00BC2A57">
        <w:t>Total Sales:</w:t>
      </w:r>
    </w:p>
    <w:p w14:paraId="5AC4BF66" w14:textId="77777777" w:rsidR="00BC2A57" w:rsidRPr="00BC2A57" w:rsidRDefault="00BC2A57" w:rsidP="00BC2A57">
      <w:r w:rsidRPr="00BC2A57">
        <w:t>DAX</w:t>
      </w:r>
    </w:p>
    <w:p w14:paraId="2CA4DDAD" w14:textId="77777777" w:rsidR="00BC2A57" w:rsidRPr="00BC2A57" w:rsidRDefault="00BC2A57" w:rsidP="00BC2A57">
      <w:r w:rsidRPr="00BC2A57">
        <w:t xml:space="preserve">Total Sales = </w:t>
      </w:r>
      <w:proofErr w:type="gramStart"/>
      <w:r w:rsidRPr="00BC2A57">
        <w:t>SUM(</w:t>
      </w:r>
      <w:proofErr w:type="gramEnd"/>
      <w:r w:rsidRPr="00BC2A57">
        <w:t>payments[paid])</w:t>
      </w:r>
    </w:p>
    <w:p w14:paraId="4BD90EDD" w14:textId="77777777" w:rsidR="00BC2A57" w:rsidRPr="00BC2A57" w:rsidRDefault="00BC2A57" w:rsidP="00BC2A57">
      <w:pPr>
        <w:numPr>
          <w:ilvl w:val="0"/>
          <w:numId w:val="3"/>
        </w:numPr>
      </w:pPr>
      <w:r w:rsidRPr="00BC2A57">
        <w:t>Average Sales:</w:t>
      </w:r>
    </w:p>
    <w:p w14:paraId="611C0608" w14:textId="77777777" w:rsidR="00BC2A57" w:rsidRPr="00BC2A57" w:rsidRDefault="00BC2A57" w:rsidP="00BC2A57">
      <w:r w:rsidRPr="00BC2A57">
        <w:t>DAX</w:t>
      </w:r>
    </w:p>
    <w:p w14:paraId="6F7497CE" w14:textId="77777777" w:rsidR="00BC2A57" w:rsidRPr="00BC2A57" w:rsidRDefault="00BC2A57" w:rsidP="00BC2A57">
      <w:r w:rsidRPr="00BC2A57">
        <w:t xml:space="preserve">Average Sales = </w:t>
      </w:r>
      <w:proofErr w:type="gramStart"/>
      <w:r w:rsidRPr="00BC2A57">
        <w:t>AVERAGE(</w:t>
      </w:r>
      <w:proofErr w:type="gramEnd"/>
      <w:r w:rsidRPr="00BC2A57">
        <w:t>payments[paid])</w:t>
      </w:r>
    </w:p>
    <w:p w14:paraId="66F0AC53" w14:textId="77777777" w:rsidR="00BC2A57" w:rsidRPr="00BC2A57" w:rsidRDefault="00BC2A57" w:rsidP="00BC2A57">
      <w:pPr>
        <w:numPr>
          <w:ilvl w:val="0"/>
          <w:numId w:val="3"/>
        </w:numPr>
      </w:pPr>
      <w:r w:rsidRPr="00BC2A57">
        <w:t>Sales Count:</w:t>
      </w:r>
    </w:p>
    <w:p w14:paraId="3A0FDAF9" w14:textId="77777777" w:rsidR="00BC2A57" w:rsidRPr="00BC2A57" w:rsidRDefault="00BC2A57" w:rsidP="00BC2A57">
      <w:r w:rsidRPr="00BC2A57">
        <w:t>DAX</w:t>
      </w:r>
    </w:p>
    <w:p w14:paraId="5CE958B0" w14:textId="77777777" w:rsidR="00BC2A57" w:rsidRPr="00BC2A57" w:rsidRDefault="00BC2A57" w:rsidP="00BC2A57">
      <w:r w:rsidRPr="00BC2A57">
        <w:t xml:space="preserve">Sales Count = </w:t>
      </w:r>
      <w:proofErr w:type="gramStart"/>
      <w:r w:rsidRPr="00BC2A57">
        <w:t>COUNT(payments[</w:t>
      </w:r>
      <w:proofErr w:type="gramEnd"/>
      <w:r w:rsidRPr="00BC2A57">
        <w:t>transaction id])</w:t>
      </w:r>
    </w:p>
    <w:p w14:paraId="7EFC4255" w14:textId="77777777" w:rsidR="00BC2A57" w:rsidRPr="00BC2A57" w:rsidRDefault="00BC2A57" w:rsidP="00BC2A57">
      <w:pPr>
        <w:numPr>
          <w:ilvl w:val="0"/>
          <w:numId w:val="3"/>
        </w:numPr>
      </w:pPr>
      <w:r w:rsidRPr="00BC2A57">
        <w:t>Tax:</w:t>
      </w:r>
    </w:p>
    <w:p w14:paraId="2E89B463" w14:textId="77777777" w:rsidR="00BC2A57" w:rsidRPr="00BC2A57" w:rsidRDefault="00BC2A57" w:rsidP="00BC2A57">
      <w:r w:rsidRPr="00BC2A57">
        <w:t>DAX</w:t>
      </w:r>
    </w:p>
    <w:p w14:paraId="0BE6C92C" w14:textId="77777777" w:rsidR="00BC2A57" w:rsidRPr="00BC2A57" w:rsidRDefault="00BC2A57" w:rsidP="00BC2A57">
      <w:r w:rsidRPr="00BC2A57">
        <w:lastRenderedPageBreak/>
        <w:t xml:space="preserve">Tax = </w:t>
      </w:r>
      <w:proofErr w:type="gramStart"/>
      <w:r w:rsidRPr="00BC2A57">
        <w:t>SUM(payments[</w:t>
      </w:r>
      <w:proofErr w:type="gramEnd"/>
      <w:r w:rsidRPr="00BC2A57">
        <w:t>Tax])</w:t>
      </w:r>
    </w:p>
    <w:p w14:paraId="2FC059C1" w14:textId="77777777" w:rsidR="00BC2A57" w:rsidRPr="00BC2A57" w:rsidRDefault="00BC2A57" w:rsidP="00BC2A57">
      <w:pPr>
        <w:numPr>
          <w:ilvl w:val="0"/>
          <w:numId w:val="3"/>
        </w:numPr>
      </w:pPr>
      <w:r w:rsidRPr="00BC2A57">
        <w:t>18% Estimated Tax:</w:t>
      </w:r>
    </w:p>
    <w:p w14:paraId="01400082" w14:textId="77777777" w:rsidR="00BC2A57" w:rsidRPr="00BC2A57" w:rsidRDefault="00BC2A57" w:rsidP="00BC2A57">
      <w:r w:rsidRPr="00BC2A57">
        <w:t>DAX</w:t>
      </w:r>
    </w:p>
    <w:p w14:paraId="7603D70C" w14:textId="77777777" w:rsidR="00BC2A57" w:rsidRPr="00BC2A57" w:rsidRDefault="00BC2A57" w:rsidP="00BC2A57">
      <w:r w:rsidRPr="00BC2A57">
        <w:t xml:space="preserve">Tax18 = </w:t>
      </w:r>
      <w:proofErr w:type="gramStart"/>
      <w:r w:rsidRPr="00BC2A57">
        <w:t>SUM(</w:t>
      </w:r>
      <w:proofErr w:type="gramEnd"/>
      <w:r w:rsidRPr="00BC2A57">
        <w:t>payments[paid]) * 0.18</w:t>
      </w:r>
    </w:p>
    <w:p w14:paraId="0C5DD64B" w14:textId="77777777" w:rsidR="00BC2A57" w:rsidRPr="00BC2A57" w:rsidRDefault="00BC2A57" w:rsidP="00BC2A57">
      <w:pPr>
        <w:numPr>
          <w:ilvl w:val="0"/>
          <w:numId w:val="3"/>
        </w:numPr>
      </w:pPr>
      <w:r w:rsidRPr="00BC2A57">
        <w:t>Calculation Group:</w:t>
      </w:r>
      <w:r w:rsidRPr="00BC2A57">
        <w:br/>
        <w:t>Created for toggling between different metrics (Total Sales, Average Sales, Tax, etc.)</w:t>
      </w:r>
    </w:p>
    <w:p w14:paraId="06F2BEE9" w14:textId="77777777" w:rsidR="00BC2A57" w:rsidRPr="00BC2A57" w:rsidRDefault="00BC2A57" w:rsidP="00BC2A57">
      <w:r w:rsidRPr="00BC2A57">
        <w:t>────────────────────────────</w:t>
      </w:r>
    </w:p>
    <w:p w14:paraId="2992A4F2" w14:textId="5A6D0DC0" w:rsidR="00BC2A57" w:rsidRPr="00BC2A57" w:rsidRDefault="00BC2A57" w:rsidP="00BC2A57">
      <w:r w:rsidRPr="00BC2A57">
        <w:t xml:space="preserve"> 4. DASHBOARD VISUALS &amp; PURPOSE</w:t>
      </w:r>
    </w:p>
    <w:p w14:paraId="79CEA982" w14:textId="24B55D63" w:rsidR="00BC2A57" w:rsidRPr="00BC2A57" w:rsidRDefault="00BC2A57" w:rsidP="00BC2A57">
      <w:r w:rsidRPr="00BC2A57">
        <w:t xml:space="preserve"> Main Dashboard:</w:t>
      </w:r>
    </w:p>
    <w:p w14:paraId="0849D904" w14:textId="77777777" w:rsidR="00BC2A57" w:rsidRPr="00BC2A57" w:rsidRDefault="00BC2A57" w:rsidP="00BC2A57">
      <w:pPr>
        <w:numPr>
          <w:ilvl w:val="0"/>
          <w:numId w:val="4"/>
        </w:numPr>
      </w:pPr>
      <w:r w:rsidRPr="00BC2A57">
        <w:t>KPI Cards:</w:t>
      </w:r>
    </w:p>
    <w:p w14:paraId="14171A70" w14:textId="77777777" w:rsidR="00BC2A57" w:rsidRPr="00BC2A57" w:rsidRDefault="00BC2A57" w:rsidP="00BC2A57">
      <w:pPr>
        <w:numPr>
          <w:ilvl w:val="1"/>
          <w:numId w:val="4"/>
        </w:numPr>
      </w:pPr>
      <w:r w:rsidRPr="00BC2A57">
        <w:t>Income without Tax: ₹1.40M</w:t>
      </w:r>
    </w:p>
    <w:p w14:paraId="555E0610" w14:textId="77777777" w:rsidR="00BC2A57" w:rsidRPr="00BC2A57" w:rsidRDefault="00BC2A57" w:rsidP="00BC2A57">
      <w:pPr>
        <w:numPr>
          <w:ilvl w:val="1"/>
          <w:numId w:val="4"/>
        </w:numPr>
      </w:pPr>
      <w:r w:rsidRPr="00BC2A57">
        <w:t>Tax: ₹317.7K</w:t>
      </w:r>
    </w:p>
    <w:p w14:paraId="131B89AE" w14:textId="77777777" w:rsidR="00BC2A57" w:rsidRPr="00BC2A57" w:rsidRDefault="00BC2A57" w:rsidP="00BC2A57">
      <w:pPr>
        <w:numPr>
          <w:ilvl w:val="1"/>
          <w:numId w:val="4"/>
        </w:numPr>
      </w:pPr>
      <w:r w:rsidRPr="00BC2A57">
        <w:t>Target KPI: ₹160.6K (Actual: ₹183.64K, +355.56%)</w:t>
      </w:r>
    </w:p>
    <w:p w14:paraId="227D80F9" w14:textId="77777777" w:rsidR="00BC2A57" w:rsidRPr="00BC2A57" w:rsidRDefault="00BC2A57" w:rsidP="00BC2A57">
      <w:pPr>
        <w:numPr>
          <w:ilvl w:val="0"/>
          <w:numId w:val="4"/>
        </w:numPr>
      </w:pPr>
      <w:r w:rsidRPr="00BC2A57">
        <w:t>Pie Chart:</w:t>
      </w:r>
    </w:p>
    <w:p w14:paraId="43C9A31A" w14:textId="77777777" w:rsidR="00BC2A57" w:rsidRPr="00BC2A57" w:rsidRDefault="00BC2A57" w:rsidP="00BC2A57">
      <w:pPr>
        <w:numPr>
          <w:ilvl w:val="1"/>
          <w:numId w:val="4"/>
        </w:numPr>
      </w:pPr>
      <w:r w:rsidRPr="00BC2A57">
        <w:t>Axis: City</w:t>
      </w:r>
    </w:p>
    <w:p w14:paraId="298303B3" w14:textId="77777777" w:rsidR="00BC2A57" w:rsidRPr="00BC2A57" w:rsidRDefault="00BC2A57" w:rsidP="00BC2A57">
      <w:pPr>
        <w:numPr>
          <w:ilvl w:val="1"/>
          <w:numId w:val="4"/>
        </w:numPr>
      </w:pPr>
      <w:r w:rsidRPr="00BC2A57">
        <w:t>Value: Income without Tax</w:t>
      </w:r>
    </w:p>
    <w:p w14:paraId="2231A90B" w14:textId="77777777" w:rsidR="00BC2A57" w:rsidRPr="00BC2A57" w:rsidRDefault="00BC2A57" w:rsidP="00BC2A57">
      <w:pPr>
        <w:numPr>
          <w:ilvl w:val="1"/>
          <w:numId w:val="4"/>
        </w:numPr>
      </w:pPr>
      <w:r w:rsidRPr="00BC2A57">
        <w:t>Purpose: Identify which cities generate the most revenue.</w:t>
      </w:r>
    </w:p>
    <w:p w14:paraId="662EDB9E" w14:textId="77777777" w:rsidR="00BC2A57" w:rsidRPr="00BC2A57" w:rsidRDefault="00BC2A57" w:rsidP="00BC2A57">
      <w:pPr>
        <w:numPr>
          <w:ilvl w:val="0"/>
          <w:numId w:val="4"/>
        </w:numPr>
      </w:pPr>
      <w:r w:rsidRPr="00BC2A57">
        <w:t>Column Chart:</w:t>
      </w:r>
    </w:p>
    <w:p w14:paraId="2EAC2753" w14:textId="77777777" w:rsidR="00BC2A57" w:rsidRPr="00BC2A57" w:rsidRDefault="00BC2A57" w:rsidP="00BC2A57">
      <w:pPr>
        <w:numPr>
          <w:ilvl w:val="1"/>
          <w:numId w:val="4"/>
        </w:numPr>
      </w:pPr>
      <w:r w:rsidRPr="00BC2A57">
        <w:t>Axis: Course Name</w:t>
      </w:r>
    </w:p>
    <w:p w14:paraId="1D6D5659" w14:textId="77777777" w:rsidR="00BC2A57" w:rsidRPr="00BC2A57" w:rsidRDefault="00BC2A57" w:rsidP="00BC2A57">
      <w:pPr>
        <w:numPr>
          <w:ilvl w:val="1"/>
          <w:numId w:val="4"/>
        </w:numPr>
      </w:pPr>
      <w:r w:rsidRPr="00BC2A57">
        <w:t>Value: Income without Tax</w:t>
      </w:r>
    </w:p>
    <w:p w14:paraId="06965AD8" w14:textId="77777777" w:rsidR="00BC2A57" w:rsidRPr="00BC2A57" w:rsidRDefault="00BC2A57" w:rsidP="00BC2A57">
      <w:pPr>
        <w:numPr>
          <w:ilvl w:val="1"/>
          <w:numId w:val="4"/>
        </w:numPr>
      </w:pPr>
      <w:r w:rsidRPr="00BC2A57">
        <w:t>Purpose: Evaluate which courses bring in the most revenue.</w:t>
      </w:r>
    </w:p>
    <w:p w14:paraId="5127C106" w14:textId="77777777" w:rsidR="00BC2A57" w:rsidRPr="00BC2A57" w:rsidRDefault="00BC2A57" w:rsidP="00BC2A57">
      <w:pPr>
        <w:numPr>
          <w:ilvl w:val="0"/>
          <w:numId w:val="4"/>
        </w:numPr>
      </w:pPr>
      <w:r w:rsidRPr="00BC2A57">
        <w:t>Ribbon Chart:</w:t>
      </w:r>
    </w:p>
    <w:p w14:paraId="7D24D1A0" w14:textId="77777777" w:rsidR="00BC2A57" w:rsidRPr="00BC2A57" w:rsidRDefault="00BC2A57" w:rsidP="00BC2A57">
      <w:pPr>
        <w:numPr>
          <w:ilvl w:val="1"/>
          <w:numId w:val="4"/>
        </w:numPr>
      </w:pPr>
      <w:r w:rsidRPr="00BC2A57">
        <w:t>Axis: Month</w:t>
      </w:r>
    </w:p>
    <w:p w14:paraId="088AEE26" w14:textId="77777777" w:rsidR="00BC2A57" w:rsidRPr="00BC2A57" w:rsidRDefault="00BC2A57" w:rsidP="00BC2A57">
      <w:pPr>
        <w:numPr>
          <w:ilvl w:val="1"/>
          <w:numId w:val="4"/>
        </w:numPr>
      </w:pPr>
      <w:r w:rsidRPr="00BC2A57">
        <w:t>Value: Income without Tax</w:t>
      </w:r>
    </w:p>
    <w:p w14:paraId="54DEE791" w14:textId="77777777" w:rsidR="00BC2A57" w:rsidRPr="00BC2A57" w:rsidRDefault="00BC2A57" w:rsidP="00BC2A57">
      <w:pPr>
        <w:numPr>
          <w:ilvl w:val="1"/>
          <w:numId w:val="4"/>
        </w:numPr>
      </w:pPr>
      <w:r w:rsidRPr="00BC2A57">
        <w:t>Purpose: Monthly trend analysis for academy-wide income.</w:t>
      </w:r>
    </w:p>
    <w:p w14:paraId="0666959F" w14:textId="77777777" w:rsidR="00BC2A57" w:rsidRPr="00BC2A57" w:rsidRDefault="00BC2A57" w:rsidP="00BC2A57">
      <w:pPr>
        <w:numPr>
          <w:ilvl w:val="1"/>
          <w:numId w:val="4"/>
        </w:numPr>
      </w:pPr>
      <w:r w:rsidRPr="00BC2A57">
        <w:t>Slicer: Month selection</w:t>
      </w:r>
    </w:p>
    <w:p w14:paraId="2886B67A" w14:textId="77777777" w:rsidR="00BC2A57" w:rsidRPr="00BC2A57" w:rsidRDefault="00BC2A57" w:rsidP="00BC2A57">
      <w:r w:rsidRPr="00BC2A57">
        <w:rPr>
          <w:rFonts w:ascii="Segoe UI Symbol" w:hAnsi="Segoe UI Symbol" w:cs="Segoe UI Symbol"/>
        </w:rPr>
        <w:t>➤</w:t>
      </w:r>
      <w:r w:rsidRPr="00BC2A57">
        <w:t xml:space="preserve"> </w:t>
      </w:r>
      <w:proofErr w:type="spellStart"/>
      <w:r w:rsidRPr="00BC2A57">
        <w:t>Cuddalore</w:t>
      </w:r>
      <w:proofErr w:type="spellEnd"/>
      <w:r w:rsidRPr="00BC2A57">
        <w:t xml:space="preserve"> Report Dashboard:</w:t>
      </w:r>
    </w:p>
    <w:p w14:paraId="53132542" w14:textId="77777777" w:rsidR="00BC2A57" w:rsidRPr="00BC2A57" w:rsidRDefault="00BC2A57" w:rsidP="00BC2A57">
      <w:pPr>
        <w:numPr>
          <w:ilvl w:val="0"/>
          <w:numId w:val="5"/>
        </w:numPr>
      </w:pPr>
      <w:r w:rsidRPr="00BC2A57">
        <w:t>Area Chart:</w:t>
      </w:r>
    </w:p>
    <w:p w14:paraId="208944FF" w14:textId="77777777" w:rsidR="00BC2A57" w:rsidRPr="00BC2A57" w:rsidRDefault="00BC2A57" w:rsidP="00BC2A57">
      <w:pPr>
        <w:numPr>
          <w:ilvl w:val="1"/>
          <w:numId w:val="5"/>
        </w:numPr>
      </w:pPr>
      <w:r w:rsidRPr="00BC2A57">
        <w:t>Axis: Course Name</w:t>
      </w:r>
    </w:p>
    <w:p w14:paraId="4D28B351" w14:textId="77777777" w:rsidR="00BC2A57" w:rsidRPr="00BC2A57" w:rsidRDefault="00BC2A57" w:rsidP="00BC2A57">
      <w:pPr>
        <w:numPr>
          <w:ilvl w:val="1"/>
          <w:numId w:val="5"/>
        </w:numPr>
      </w:pPr>
      <w:r w:rsidRPr="00BC2A57">
        <w:t>Value: Income without Tax and Tax</w:t>
      </w:r>
    </w:p>
    <w:p w14:paraId="2D740B9C" w14:textId="77777777" w:rsidR="00BC2A57" w:rsidRPr="00BC2A57" w:rsidRDefault="00BC2A57" w:rsidP="00BC2A57">
      <w:pPr>
        <w:numPr>
          <w:ilvl w:val="1"/>
          <w:numId w:val="5"/>
        </w:numPr>
      </w:pPr>
      <w:r w:rsidRPr="00BC2A57">
        <w:t xml:space="preserve">Purpose: </w:t>
      </w:r>
      <w:proofErr w:type="spellStart"/>
      <w:r w:rsidRPr="00BC2A57">
        <w:t>Analyze</w:t>
      </w:r>
      <w:proofErr w:type="spellEnd"/>
      <w:r w:rsidRPr="00BC2A57">
        <w:t xml:space="preserve"> financials by course for </w:t>
      </w:r>
      <w:proofErr w:type="spellStart"/>
      <w:r w:rsidRPr="00BC2A57">
        <w:t>Cuddalore</w:t>
      </w:r>
      <w:proofErr w:type="spellEnd"/>
      <w:r w:rsidRPr="00BC2A57">
        <w:t xml:space="preserve"> area.</w:t>
      </w:r>
    </w:p>
    <w:p w14:paraId="57EE29B3" w14:textId="77777777" w:rsidR="00BC2A57" w:rsidRPr="00BC2A57" w:rsidRDefault="00BC2A57" w:rsidP="00BC2A57">
      <w:pPr>
        <w:numPr>
          <w:ilvl w:val="0"/>
          <w:numId w:val="5"/>
        </w:numPr>
      </w:pPr>
      <w:r w:rsidRPr="00BC2A57">
        <w:lastRenderedPageBreak/>
        <w:t>Waterfall Chart:</w:t>
      </w:r>
    </w:p>
    <w:p w14:paraId="66C2A38C" w14:textId="77777777" w:rsidR="00BC2A57" w:rsidRPr="00BC2A57" w:rsidRDefault="00BC2A57" w:rsidP="00BC2A57">
      <w:pPr>
        <w:numPr>
          <w:ilvl w:val="1"/>
          <w:numId w:val="5"/>
        </w:numPr>
      </w:pPr>
      <w:r w:rsidRPr="00BC2A57">
        <w:t>Axis: Month &amp; Area</w:t>
      </w:r>
    </w:p>
    <w:p w14:paraId="540924CC" w14:textId="77777777" w:rsidR="00BC2A57" w:rsidRPr="00BC2A57" w:rsidRDefault="00BC2A57" w:rsidP="00BC2A57">
      <w:pPr>
        <w:numPr>
          <w:ilvl w:val="1"/>
          <w:numId w:val="5"/>
        </w:numPr>
      </w:pPr>
      <w:r w:rsidRPr="00BC2A57">
        <w:t>Breakdown: Area</w:t>
      </w:r>
    </w:p>
    <w:p w14:paraId="7DD5985F" w14:textId="77777777" w:rsidR="00BC2A57" w:rsidRPr="00BC2A57" w:rsidRDefault="00BC2A57" w:rsidP="00BC2A57">
      <w:pPr>
        <w:numPr>
          <w:ilvl w:val="1"/>
          <w:numId w:val="5"/>
        </w:numPr>
      </w:pPr>
      <w:r w:rsidRPr="00BC2A57">
        <w:t>Value: Income without Tax</w:t>
      </w:r>
    </w:p>
    <w:p w14:paraId="064374CB" w14:textId="77777777" w:rsidR="00BC2A57" w:rsidRPr="00BC2A57" w:rsidRDefault="00BC2A57" w:rsidP="00BC2A57">
      <w:pPr>
        <w:numPr>
          <w:ilvl w:val="1"/>
          <w:numId w:val="5"/>
        </w:numPr>
      </w:pPr>
      <w:r w:rsidRPr="00BC2A57">
        <w:t>Purpose: Visualize increases/decreases in income month-wise, broken down by area.</w:t>
      </w:r>
    </w:p>
    <w:p w14:paraId="64E44205" w14:textId="77777777" w:rsidR="00BC2A57" w:rsidRPr="00BC2A57" w:rsidRDefault="00BC2A57" w:rsidP="00BC2A57">
      <w:r w:rsidRPr="00BC2A57">
        <w:rPr>
          <w:rFonts w:ascii="Segoe UI Symbol" w:hAnsi="Segoe UI Symbol" w:cs="Segoe UI Symbol"/>
        </w:rPr>
        <w:t>➤</w:t>
      </w:r>
      <w:r w:rsidRPr="00BC2A57">
        <w:t xml:space="preserve"> Pondicherry Report Dashboard:</w:t>
      </w:r>
    </w:p>
    <w:p w14:paraId="23C5B573" w14:textId="77777777" w:rsidR="00BC2A57" w:rsidRPr="00BC2A57" w:rsidRDefault="00BC2A57" w:rsidP="00BC2A57">
      <w:pPr>
        <w:numPr>
          <w:ilvl w:val="0"/>
          <w:numId w:val="6"/>
        </w:numPr>
      </w:pPr>
      <w:r w:rsidRPr="00BC2A57">
        <w:t>Area Chart &amp; Waterfall Chart with similar logic, filtered for Pondicherry.</w:t>
      </w:r>
    </w:p>
    <w:p w14:paraId="72CECB60" w14:textId="77777777" w:rsidR="00BC2A57" w:rsidRPr="00BC2A57" w:rsidRDefault="00BC2A57" w:rsidP="00BC2A57">
      <w:r w:rsidRPr="00BC2A57">
        <w:t>────────────────────────────</w:t>
      </w:r>
    </w:p>
    <w:p w14:paraId="025D1079" w14:textId="5CCC6240" w:rsidR="00BC2A57" w:rsidRPr="00BC2A57" w:rsidRDefault="00BC2A57" w:rsidP="00BC2A57">
      <w:r w:rsidRPr="00BC2A57">
        <w:t xml:space="preserve"> 5. KEY INSIGHTS &amp; RECOMMENDATIONS</w:t>
      </w:r>
    </w:p>
    <w:p w14:paraId="474DA954" w14:textId="77777777" w:rsidR="00BC2A57" w:rsidRPr="00BC2A57" w:rsidRDefault="00BC2A57" w:rsidP="00BC2A57">
      <w:r w:rsidRPr="00BC2A57">
        <w:t>Insights:</w:t>
      </w:r>
    </w:p>
    <w:p w14:paraId="0965DE47" w14:textId="77777777" w:rsidR="00BC2A57" w:rsidRPr="00BC2A57" w:rsidRDefault="00BC2A57" w:rsidP="00BC2A57">
      <w:pPr>
        <w:numPr>
          <w:ilvl w:val="0"/>
          <w:numId w:val="7"/>
        </w:numPr>
      </w:pPr>
      <w:r w:rsidRPr="00BC2A57">
        <w:t xml:space="preserve">Courses like Flutter and </w:t>
      </w:r>
      <w:proofErr w:type="spellStart"/>
      <w:r w:rsidRPr="00BC2A57">
        <w:t>Streamlit</w:t>
      </w:r>
      <w:proofErr w:type="spellEnd"/>
      <w:r w:rsidRPr="00BC2A57">
        <w:t xml:space="preserve"> generate the highest revenue.</w:t>
      </w:r>
    </w:p>
    <w:p w14:paraId="240CFD58" w14:textId="77777777" w:rsidR="00BC2A57" w:rsidRPr="00BC2A57" w:rsidRDefault="00BC2A57" w:rsidP="00BC2A57">
      <w:pPr>
        <w:numPr>
          <w:ilvl w:val="0"/>
          <w:numId w:val="7"/>
        </w:numPr>
      </w:pPr>
      <w:r w:rsidRPr="00BC2A57">
        <w:t xml:space="preserve">Pondicherry contributes 31.34% of revenue, followed by </w:t>
      </w:r>
      <w:proofErr w:type="spellStart"/>
      <w:r w:rsidRPr="00BC2A57">
        <w:t>Cuddalore</w:t>
      </w:r>
      <w:proofErr w:type="spellEnd"/>
      <w:r w:rsidRPr="00BC2A57">
        <w:t xml:space="preserve"> (26.94%).</w:t>
      </w:r>
    </w:p>
    <w:p w14:paraId="215FF19C" w14:textId="77777777" w:rsidR="00BC2A57" w:rsidRPr="00BC2A57" w:rsidRDefault="00BC2A57" w:rsidP="00BC2A57">
      <w:pPr>
        <w:numPr>
          <w:ilvl w:val="0"/>
          <w:numId w:val="7"/>
        </w:numPr>
      </w:pPr>
      <w:r w:rsidRPr="00BC2A57">
        <w:t>Income peaked in April (₹168K) and dipped in June (₹82K).</w:t>
      </w:r>
    </w:p>
    <w:p w14:paraId="78C4C2F0" w14:textId="77777777" w:rsidR="00BC2A57" w:rsidRPr="00BC2A57" w:rsidRDefault="00BC2A57" w:rsidP="00BC2A57">
      <w:pPr>
        <w:numPr>
          <w:ilvl w:val="0"/>
          <w:numId w:val="7"/>
        </w:numPr>
      </w:pPr>
      <w:r w:rsidRPr="00BC2A57">
        <w:t>Some areas show negative contributions in waterfall charts — possible refunds or revenue drop.</w:t>
      </w:r>
    </w:p>
    <w:p w14:paraId="2F776627" w14:textId="77777777" w:rsidR="00BC2A57" w:rsidRPr="00BC2A57" w:rsidRDefault="00BC2A57" w:rsidP="00BC2A57">
      <w:r w:rsidRPr="00BC2A57">
        <w:t>Recommendations:</w:t>
      </w:r>
    </w:p>
    <w:p w14:paraId="1296AE7A" w14:textId="77777777" w:rsidR="00BC2A57" w:rsidRPr="00BC2A57" w:rsidRDefault="00BC2A57" w:rsidP="00BC2A57">
      <w:pPr>
        <w:numPr>
          <w:ilvl w:val="0"/>
          <w:numId w:val="8"/>
        </w:numPr>
      </w:pPr>
      <w:r w:rsidRPr="00BC2A57">
        <w:t xml:space="preserve">Increase promotion for top courses (Flutter, </w:t>
      </w:r>
      <w:proofErr w:type="spellStart"/>
      <w:r w:rsidRPr="00BC2A57">
        <w:t>Streamlit</w:t>
      </w:r>
      <w:proofErr w:type="spellEnd"/>
      <w:r w:rsidRPr="00BC2A57">
        <w:t>, Matplotlib).</w:t>
      </w:r>
    </w:p>
    <w:p w14:paraId="39B03CA9" w14:textId="77777777" w:rsidR="00BC2A57" w:rsidRPr="00BC2A57" w:rsidRDefault="00BC2A57" w:rsidP="00BC2A57">
      <w:pPr>
        <w:numPr>
          <w:ilvl w:val="0"/>
          <w:numId w:val="8"/>
        </w:numPr>
      </w:pPr>
      <w:r w:rsidRPr="00BC2A57">
        <w:t>Investigate reasons for negative revenue in some areas.</w:t>
      </w:r>
    </w:p>
    <w:p w14:paraId="3913FE08" w14:textId="77777777" w:rsidR="00BC2A57" w:rsidRPr="00BC2A57" w:rsidRDefault="00BC2A57" w:rsidP="00BC2A57">
      <w:pPr>
        <w:numPr>
          <w:ilvl w:val="0"/>
          <w:numId w:val="8"/>
        </w:numPr>
      </w:pPr>
      <w:r w:rsidRPr="00BC2A57">
        <w:t>Implement student feedback mechanisms in underperforming courses.</w:t>
      </w:r>
    </w:p>
    <w:p w14:paraId="4F053C31" w14:textId="77777777" w:rsidR="00BC2A57" w:rsidRPr="00BC2A57" w:rsidRDefault="00BC2A57" w:rsidP="00BC2A57">
      <w:pPr>
        <w:numPr>
          <w:ilvl w:val="0"/>
          <w:numId w:val="8"/>
        </w:numPr>
      </w:pPr>
      <w:r w:rsidRPr="00BC2A57">
        <w:t>Leverage high-income cities like Pondicherry for advanced certifications.</w:t>
      </w:r>
    </w:p>
    <w:p w14:paraId="16E301FD" w14:textId="77777777" w:rsidR="00BC2A57" w:rsidRPr="00BC2A57" w:rsidRDefault="00BC2A57" w:rsidP="00BC2A57">
      <w:r w:rsidRPr="00BC2A57">
        <w:t>────────────────────────────</w:t>
      </w:r>
    </w:p>
    <w:p w14:paraId="1DD006C0" w14:textId="27E20F70" w:rsidR="00BC2A57" w:rsidRPr="00BC2A57" w:rsidRDefault="00BC2A57" w:rsidP="00BC2A57">
      <w:r w:rsidRPr="00BC2A57">
        <w:t xml:space="preserve"> 6. KEY VISUAL REQUIREMENTS (CHECKLIST)</w:t>
      </w:r>
    </w:p>
    <w:p w14:paraId="509FC44C" w14:textId="77777777" w:rsidR="00BC2A57" w:rsidRPr="00BC2A57" w:rsidRDefault="00BC2A57" w:rsidP="00BC2A57">
      <w:pPr>
        <w:numPr>
          <w:ilvl w:val="0"/>
          <w:numId w:val="9"/>
        </w:numPr>
      </w:pPr>
      <w:r w:rsidRPr="00BC2A57">
        <w:t>Course Name, City, Area slicers present</w:t>
      </w:r>
    </w:p>
    <w:p w14:paraId="1C3A7B91" w14:textId="77777777" w:rsidR="00BC2A57" w:rsidRPr="00BC2A57" w:rsidRDefault="00BC2A57" w:rsidP="00BC2A57">
      <w:pPr>
        <w:numPr>
          <w:ilvl w:val="0"/>
          <w:numId w:val="9"/>
        </w:numPr>
      </w:pPr>
      <w:r w:rsidRPr="00BC2A57">
        <w:t>Measures dynamically switchable via calculation group</w:t>
      </w:r>
    </w:p>
    <w:p w14:paraId="0AA328FE" w14:textId="77777777" w:rsidR="00BC2A57" w:rsidRPr="00BC2A57" w:rsidRDefault="00BC2A57" w:rsidP="00BC2A57">
      <w:pPr>
        <w:numPr>
          <w:ilvl w:val="0"/>
          <w:numId w:val="9"/>
        </w:numPr>
      </w:pPr>
      <w:r w:rsidRPr="00BC2A57">
        <w:t>All visuals have clear legends and consistent units (K, M)</w:t>
      </w:r>
    </w:p>
    <w:p w14:paraId="30685E68" w14:textId="77777777" w:rsidR="00BC2A57" w:rsidRPr="00BC2A57" w:rsidRDefault="00BC2A57" w:rsidP="00BC2A57">
      <w:pPr>
        <w:numPr>
          <w:ilvl w:val="0"/>
          <w:numId w:val="9"/>
        </w:numPr>
      </w:pPr>
      <w:r w:rsidRPr="00BC2A57">
        <w:t>Color-coded area contributions in waterfall charts</w:t>
      </w:r>
    </w:p>
    <w:p w14:paraId="2EFA9639" w14:textId="77777777" w:rsidR="00BC2A57" w:rsidRPr="00BC2A57" w:rsidRDefault="00BC2A57" w:rsidP="00BC2A57">
      <w:pPr>
        <w:numPr>
          <w:ilvl w:val="0"/>
          <w:numId w:val="9"/>
        </w:numPr>
      </w:pPr>
      <w:r w:rsidRPr="00BC2A57">
        <w:t>Goal-based KPI card with delta comparison (+355.56%)</w:t>
      </w:r>
    </w:p>
    <w:p w14:paraId="5E61C566" w14:textId="77777777" w:rsidR="00BC2A57" w:rsidRPr="00BC2A57" w:rsidRDefault="00BC2A57" w:rsidP="00BC2A57">
      <w:pPr>
        <w:numPr>
          <w:ilvl w:val="0"/>
          <w:numId w:val="9"/>
        </w:numPr>
      </w:pPr>
      <w:r w:rsidRPr="00BC2A57">
        <w:t>Ribbon chart time-based navigation with slicer</w:t>
      </w:r>
    </w:p>
    <w:p w14:paraId="67DEB8D6" w14:textId="77777777" w:rsidR="00BC2A57" w:rsidRPr="00BC2A57" w:rsidRDefault="00BC2A57" w:rsidP="00BC2A57">
      <w:pPr>
        <w:numPr>
          <w:ilvl w:val="0"/>
          <w:numId w:val="9"/>
        </w:numPr>
      </w:pPr>
      <w:r w:rsidRPr="00BC2A57">
        <w:t>Dashboard pages clearly separated by geography</w:t>
      </w:r>
    </w:p>
    <w:p w14:paraId="6665E153" w14:textId="77777777" w:rsidR="00BC2A57" w:rsidRPr="00BC2A57" w:rsidRDefault="00BC2A57" w:rsidP="00BC2A57">
      <w:r w:rsidRPr="00BC2A57">
        <w:t>────────────────────────────</w:t>
      </w:r>
    </w:p>
    <w:p w14:paraId="6D822975" w14:textId="2676FB87" w:rsidR="00BC2A57" w:rsidRPr="00BC2A57" w:rsidRDefault="00BC2A57" w:rsidP="00BC2A57">
      <w:r w:rsidRPr="00BC2A57">
        <w:t xml:space="preserve"> 7. TRAINER PRESENTATION SUMMARY</w:t>
      </w:r>
    </w:p>
    <w:p w14:paraId="357D5475" w14:textId="77777777" w:rsidR="00BC2A57" w:rsidRPr="00BC2A57" w:rsidRDefault="00BC2A57" w:rsidP="00BC2A57">
      <w:r w:rsidRPr="00BC2A57">
        <w:lastRenderedPageBreak/>
        <w:t xml:space="preserve">“This Power BI project </w:t>
      </w:r>
      <w:proofErr w:type="spellStart"/>
      <w:r w:rsidRPr="00BC2A57">
        <w:t>analyzes</w:t>
      </w:r>
      <w:proofErr w:type="spellEnd"/>
      <w:r w:rsidRPr="00BC2A57">
        <w:t xml:space="preserve"> </w:t>
      </w:r>
      <w:proofErr w:type="spellStart"/>
      <w:r w:rsidRPr="00BC2A57">
        <w:t>Variablz</w:t>
      </w:r>
      <w:proofErr w:type="spellEnd"/>
      <w:r w:rsidRPr="00BC2A57">
        <w:t xml:space="preserve"> Academy’s student payments and course revenue across different regions. I integrated four datasets and built DAX measures for key KPIs such as total sales, tax, and income without tax. Visuals like ribbon charts and waterfall plots show monthly trends and regional impacts. Insights helped me identify top-performing cities and courses, and I built goal-based cards to track business targets. The dashboard is scalable and supports additional drill-downs by course, area, or student.”</w:t>
      </w:r>
    </w:p>
    <w:p w14:paraId="27BBD103" w14:textId="77777777" w:rsidR="00DA58FA" w:rsidRDefault="00DA58FA"/>
    <w:sectPr w:rsidR="00DA58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F276C"/>
    <w:multiLevelType w:val="multilevel"/>
    <w:tmpl w:val="48B4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80271"/>
    <w:multiLevelType w:val="multilevel"/>
    <w:tmpl w:val="CB06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D659AD"/>
    <w:multiLevelType w:val="multilevel"/>
    <w:tmpl w:val="0596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4B37AD"/>
    <w:multiLevelType w:val="multilevel"/>
    <w:tmpl w:val="5EC0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8E3F6E"/>
    <w:multiLevelType w:val="multilevel"/>
    <w:tmpl w:val="6178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8D4FDB"/>
    <w:multiLevelType w:val="multilevel"/>
    <w:tmpl w:val="849E1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F85A86"/>
    <w:multiLevelType w:val="multilevel"/>
    <w:tmpl w:val="129A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810A11"/>
    <w:multiLevelType w:val="multilevel"/>
    <w:tmpl w:val="E234A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8F0721"/>
    <w:multiLevelType w:val="multilevel"/>
    <w:tmpl w:val="7940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4588770">
    <w:abstractNumId w:val="0"/>
  </w:num>
  <w:num w:numId="2" w16cid:durableId="1786385135">
    <w:abstractNumId w:val="2"/>
  </w:num>
  <w:num w:numId="3" w16cid:durableId="1116563597">
    <w:abstractNumId w:val="1"/>
  </w:num>
  <w:num w:numId="4" w16cid:durableId="1402866627">
    <w:abstractNumId w:val="7"/>
  </w:num>
  <w:num w:numId="5" w16cid:durableId="583877268">
    <w:abstractNumId w:val="5"/>
  </w:num>
  <w:num w:numId="6" w16cid:durableId="1713729204">
    <w:abstractNumId w:val="8"/>
  </w:num>
  <w:num w:numId="7" w16cid:durableId="1640767658">
    <w:abstractNumId w:val="3"/>
  </w:num>
  <w:num w:numId="8" w16cid:durableId="1617132087">
    <w:abstractNumId w:val="4"/>
  </w:num>
  <w:num w:numId="9" w16cid:durableId="5369667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A57"/>
    <w:rsid w:val="006D65F1"/>
    <w:rsid w:val="00BC2A57"/>
    <w:rsid w:val="00C722AE"/>
    <w:rsid w:val="00DA58FA"/>
    <w:rsid w:val="00DD216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682AB"/>
  <w15:chartTrackingRefBased/>
  <w15:docId w15:val="{A5BE282F-71A5-4C78-A161-6B27C1247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A57"/>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BC2A57"/>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BC2A57"/>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BC2A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2A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2A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2A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2A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2A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A57"/>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BC2A57"/>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BC2A57"/>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BC2A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2A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2A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2A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2A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2A57"/>
    <w:rPr>
      <w:rFonts w:eastAsiaTheme="majorEastAsia" w:cstheme="majorBidi"/>
      <w:color w:val="272727" w:themeColor="text1" w:themeTint="D8"/>
    </w:rPr>
  </w:style>
  <w:style w:type="paragraph" w:styleId="Title">
    <w:name w:val="Title"/>
    <w:basedOn w:val="Normal"/>
    <w:next w:val="Normal"/>
    <w:link w:val="TitleChar"/>
    <w:uiPriority w:val="10"/>
    <w:qFormat/>
    <w:rsid w:val="00BC2A57"/>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BC2A57"/>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BC2A57"/>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BC2A57"/>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BC2A57"/>
    <w:pPr>
      <w:spacing w:before="160"/>
      <w:jc w:val="center"/>
    </w:pPr>
    <w:rPr>
      <w:i/>
      <w:iCs/>
      <w:color w:val="404040" w:themeColor="text1" w:themeTint="BF"/>
    </w:rPr>
  </w:style>
  <w:style w:type="character" w:customStyle="1" w:styleId="QuoteChar">
    <w:name w:val="Quote Char"/>
    <w:basedOn w:val="DefaultParagraphFont"/>
    <w:link w:val="Quote"/>
    <w:uiPriority w:val="29"/>
    <w:rsid w:val="00BC2A57"/>
    <w:rPr>
      <w:i/>
      <w:iCs/>
      <w:color w:val="404040" w:themeColor="text1" w:themeTint="BF"/>
    </w:rPr>
  </w:style>
  <w:style w:type="paragraph" w:styleId="ListParagraph">
    <w:name w:val="List Paragraph"/>
    <w:basedOn w:val="Normal"/>
    <w:uiPriority w:val="34"/>
    <w:qFormat/>
    <w:rsid w:val="00BC2A57"/>
    <w:pPr>
      <w:ind w:left="720"/>
      <w:contextualSpacing/>
    </w:pPr>
  </w:style>
  <w:style w:type="character" w:styleId="IntenseEmphasis">
    <w:name w:val="Intense Emphasis"/>
    <w:basedOn w:val="DefaultParagraphFont"/>
    <w:uiPriority w:val="21"/>
    <w:qFormat/>
    <w:rsid w:val="00BC2A57"/>
    <w:rPr>
      <w:i/>
      <w:iCs/>
      <w:color w:val="2F5496" w:themeColor="accent1" w:themeShade="BF"/>
    </w:rPr>
  </w:style>
  <w:style w:type="paragraph" w:styleId="IntenseQuote">
    <w:name w:val="Intense Quote"/>
    <w:basedOn w:val="Normal"/>
    <w:next w:val="Normal"/>
    <w:link w:val="IntenseQuoteChar"/>
    <w:uiPriority w:val="30"/>
    <w:qFormat/>
    <w:rsid w:val="00BC2A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2A57"/>
    <w:rPr>
      <w:i/>
      <w:iCs/>
      <w:color w:val="2F5496" w:themeColor="accent1" w:themeShade="BF"/>
    </w:rPr>
  </w:style>
  <w:style w:type="character" w:styleId="IntenseReference">
    <w:name w:val="Intense Reference"/>
    <w:basedOn w:val="DefaultParagraphFont"/>
    <w:uiPriority w:val="32"/>
    <w:qFormat/>
    <w:rsid w:val="00BC2A5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384870">
      <w:bodyDiv w:val="1"/>
      <w:marLeft w:val="0"/>
      <w:marRight w:val="0"/>
      <w:marTop w:val="0"/>
      <w:marBottom w:val="0"/>
      <w:divBdr>
        <w:top w:val="none" w:sz="0" w:space="0" w:color="auto"/>
        <w:left w:val="none" w:sz="0" w:space="0" w:color="auto"/>
        <w:bottom w:val="none" w:sz="0" w:space="0" w:color="auto"/>
        <w:right w:val="none" w:sz="0" w:space="0" w:color="auto"/>
      </w:divBdr>
      <w:divsChild>
        <w:div w:id="93552436">
          <w:marLeft w:val="0"/>
          <w:marRight w:val="0"/>
          <w:marTop w:val="0"/>
          <w:marBottom w:val="0"/>
          <w:divBdr>
            <w:top w:val="none" w:sz="0" w:space="0" w:color="auto"/>
            <w:left w:val="none" w:sz="0" w:space="0" w:color="auto"/>
            <w:bottom w:val="none" w:sz="0" w:space="0" w:color="auto"/>
            <w:right w:val="none" w:sz="0" w:space="0" w:color="auto"/>
          </w:divBdr>
          <w:divsChild>
            <w:div w:id="599064997">
              <w:marLeft w:val="0"/>
              <w:marRight w:val="0"/>
              <w:marTop w:val="0"/>
              <w:marBottom w:val="0"/>
              <w:divBdr>
                <w:top w:val="none" w:sz="0" w:space="0" w:color="auto"/>
                <w:left w:val="none" w:sz="0" w:space="0" w:color="auto"/>
                <w:bottom w:val="none" w:sz="0" w:space="0" w:color="auto"/>
                <w:right w:val="none" w:sz="0" w:space="0" w:color="auto"/>
              </w:divBdr>
            </w:div>
            <w:div w:id="613250456">
              <w:marLeft w:val="0"/>
              <w:marRight w:val="0"/>
              <w:marTop w:val="0"/>
              <w:marBottom w:val="0"/>
              <w:divBdr>
                <w:top w:val="none" w:sz="0" w:space="0" w:color="auto"/>
                <w:left w:val="none" w:sz="0" w:space="0" w:color="auto"/>
                <w:bottom w:val="none" w:sz="0" w:space="0" w:color="auto"/>
                <w:right w:val="none" w:sz="0" w:space="0" w:color="auto"/>
              </w:divBdr>
              <w:divsChild>
                <w:div w:id="1505590505">
                  <w:marLeft w:val="0"/>
                  <w:marRight w:val="0"/>
                  <w:marTop w:val="0"/>
                  <w:marBottom w:val="0"/>
                  <w:divBdr>
                    <w:top w:val="none" w:sz="0" w:space="0" w:color="auto"/>
                    <w:left w:val="none" w:sz="0" w:space="0" w:color="auto"/>
                    <w:bottom w:val="none" w:sz="0" w:space="0" w:color="auto"/>
                    <w:right w:val="none" w:sz="0" w:space="0" w:color="auto"/>
                  </w:divBdr>
                  <w:divsChild>
                    <w:div w:id="80065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22836">
              <w:marLeft w:val="0"/>
              <w:marRight w:val="0"/>
              <w:marTop w:val="0"/>
              <w:marBottom w:val="0"/>
              <w:divBdr>
                <w:top w:val="none" w:sz="0" w:space="0" w:color="auto"/>
                <w:left w:val="none" w:sz="0" w:space="0" w:color="auto"/>
                <w:bottom w:val="none" w:sz="0" w:space="0" w:color="auto"/>
                <w:right w:val="none" w:sz="0" w:space="0" w:color="auto"/>
              </w:divBdr>
            </w:div>
          </w:divsChild>
        </w:div>
        <w:div w:id="1411586552">
          <w:marLeft w:val="0"/>
          <w:marRight w:val="0"/>
          <w:marTop w:val="0"/>
          <w:marBottom w:val="0"/>
          <w:divBdr>
            <w:top w:val="none" w:sz="0" w:space="0" w:color="auto"/>
            <w:left w:val="none" w:sz="0" w:space="0" w:color="auto"/>
            <w:bottom w:val="none" w:sz="0" w:space="0" w:color="auto"/>
            <w:right w:val="none" w:sz="0" w:space="0" w:color="auto"/>
          </w:divBdr>
          <w:divsChild>
            <w:div w:id="705837301">
              <w:marLeft w:val="0"/>
              <w:marRight w:val="0"/>
              <w:marTop w:val="0"/>
              <w:marBottom w:val="0"/>
              <w:divBdr>
                <w:top w:val="none" w:sz="0" w:space="0" w:color="auto"/>
                <w:left w:val="none" w:sz="0" w:space="0" w:color="auto"/>
                <w:bottom w:val="none" w:sz="0" w:space="0" w:color="auto"/>
                <w:right w:val="none" w:sz="0" w:space="0" w:color="auto"/>
              </w:divBdr>
            </w:div>
            <w:div w:id="873466668">
              <w:marLeft w:val="0"/>
              <w:marRight w:val="0"/>
              <w:marTop w:val="0"/>
              <w:marBottom w:val="0"/>
              <w:divBdr>
                <w:top w:val="none" w:sz="0" w:space="0" w:color="auto"/>
                <w:left w:val="none" w:sz="0" w:space="0" w:color="auto"/>
                <w:bottom w:val="none" w:sz="0" w:space="0" w:color="auto"/>
                <w:right w:val="none" w:sz="0" w:space="0" w:color="auto"/>
              </w:divBdr>
              <w:divsChild>
                <w:div w:id="947346533">
                  <w:marLeft w:val="0"/>
                  <w:marRight w:val="0"/>
                  <w:marTop w:val="0"/>
                  <w:marBottom w:val="0"/>
                  <w:divBdr>
                    <w:top w:val="none" w:sz="0" w:space="0" w:color="auto"/>
                    <w:left w:val="none" w:sz="0" w:space="0" w:color="auto"/>
                    <w:bottom w:val="none" w:sz="0" w:space="0" w:color="auto"/>
                    <w:right w:val="none" w:sz="0" w:space="0" w:color="auto"/>
                  </w:divBdr>
                  <w:divsChild>
                    <w:div w:id="68008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2564">
              <w:marLeft w:val="0"/>
              <w:marRight w:val="0"/>
              <w:marTop w:val="0"/>
              <w:marBottom w:val="0"/>
              <w:divBdr>
                <w:top w:val="none" w:sz="0" w:space="0" w:color="auto"/>
                <w:left w:val="none" w:sz="0" w:space="0" w:color="auto"/>
                <w:bottom w:val="none" w:sz="0" w:space="0" w:color="auto"/>
                <w:right w:val="none" w:sz="0" w:space="0" w:color="auto"/>
              </w:divBdr>
            </w:div>
          </w:divsChild>
        </w:div>
        <w:div w:id="1793163021">
          <w:marLeft w:val="0"/>
          <w:marRight w:val="0"/>
          <w:marTop w:val="0"/>
          <w:marBottom w:val="0"/>
          <w:divBdr>
            <w:top w:val="none" w:sz="0" w:space="0" w:color="auto"/>
            <w:left w:val="none" w:sz="0" w:space="0" w:color="auto"/>
            <w:bottom w:val="none" w:sz="0" w:space="0" w:color="auto"/>
            <w:right w:val="none" w:sz="0" w:space="0" w:color="auto"/>
          </w:divBdr>
          <w:divsChild>
            <w:div w:id="1511599049">
              <w:marLeft w:val="0"/>
              <w:marRight w:val="0"/>
              <w:marTop w:val="0"/>
              <w:marBottom w:val="0"/>
              <w:divBdr>
                <w:top w:val="none" w:sz="0" w:space="0" w:color="auto"/>
                <w:left w:val="none" w:sz="0" w:space="0" w:color="auto"/>
                <w:bottom w:val="none" w:sz="0" w:space="0" w:color="auto"/>
                <w:right w:val="none" w:sz="0" w:space="0" w:color="auto"/>
              </w:divBdr>
            </w:div>
            <w:div w:id="1084033284">
              <w:marLeft w:val="0"/>
              <w:marRight w:val="0"/>
              <w:marTop w:val="0"/>
              <w:marBottom w:val="0"/>
              <w:divBdr>
                <w:top w:val="none" w:sz="0" w:space="0" w:color="auto"/>
                <w:left w:val="none" w:sz="0" w:space="0" w:color="auto"/>
                <w:bottom w:val="none" w:sz="0" w:space="0" w:color="auto"/>
                <w:right w:val="none" w:sz="0" w:space="0" w:color="auto"/>
              </w:divBdr>
              <w:divsChild>
                <w:div w:id="2084718742">
                  <w:marLeft w:val="0"/>
                  <w:marRight w:val="0"/>
                  <w:marTop w:val="0"/>
                  <w:marBottom w:val="0"/>
                  <w:divBdr>
                    <w:top w:val="none" w:sz="0" w:space="0" w:color="auto"/>
                    <w:left w:val="none" w:sz="0" w:space="0" w:color="auto"/>
                    <w:bottom w:val="none" w:sz="0" w:space="0" w:color="auto"/>
                    <w:right w:val="none" w:sz="0" w:space="0" w:color="auto"/>
                  </w:divBdr>
                  <w:divsChild>
                    <w:div w:id="134998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5848">
              <w:marLeft w:val="0"/>
              <w:marRight w:val="0"/>
              <w:marTop w:val="0"/>
              <w:marBottom w:val="0"/>
              <w:divBdr>
                <w:top w:val="none" w:sz="0" w:space="0" w:color="auto"/>
                <w:left w:val="none" w:sz="0" w:space="0" w:color="auto"/>
                <w:bottom w:val="none" w:sz="0" w:space="0" w:color="auto"/>
                <w:right w:val="none" w:sz="0" w:space="0" w:color="auto"/>
              </w:divBdr>
            </w:div>
          </w:divsChild>
        </w:div>
        <w:div w:id="1609972304">
          <w:marLeft w:val="0"/>
          <w:marRight w:val="0"/>
          <w:marTop w:val="0"/>
          <w:marBottom w:val="0"/>
          <w:divBdr>
            <w:top w:val="none" w:sz="0" w:space="0" w:color="auto"/>
            <w:left w:val="none" w:sz="0" w:space="0" w:color="auto"/>
            <w:bottom w:val="none" w:sz="0" w:space="0" w:color="auto"/>
            <w:right w:val="none" w:sz="0" w:space="0" w:color="auto"/>
          </w:divBdr>
          <w:divsChild>
            <w:div w:id="1020662226">
              <w:marLeft w:val="0"/>
              <w:marRight w:val="0"/>
              <w:marTop w:val="0"/>
              <w:marBottom w:val="0"/>
              <w:divBdr>
                <w:top w:val="none" w:sz="0" w:space="0" w:color="auto"/>
                <w:left w:val="none" w:sz="0" w:space="0" w:color="auto"/>
                <w:bottom w:val="none" w:sz="0" w:space="0" w:color="auto"/>
                <w:right w:val="none" w:sz="0" w:space="0" w:color="auto"/>
              </w:divBdr>
            </w:div>
            <w:div w:id="1013990190">
              <w:marLeft w:val="0"/>
              <w:marRight w:val="0"/>
              <w:marTop w:val="0"/>
              <w:marBottom w:val="0"/>
              <w:divBdr>
                <w:top w:val="none" w:sz="0" w:space="0" w:color="auto"/>
                <w:left w:val="none" w:sz="0" w:space="0" w:color="auto"/>
                <w:bottom w:val="none" w:sz="0" w:space="0" w:color="auto"/>
                <w:right w:val="none" w:sz="0" w:space="0" w:color="auto"/>
              </w:divBdr>
              <w:divsChild>
                <w:div w:id="483855045">
                  <w:marLeft w:val="0"/>
                  <w:marRight w:val="0"/>
                  <w:marTop w:val="0"/>
                  <w:marBottom w:val="0"/>
                  <w:divBdr>
                    <w:top w:val="none" w:sz="0" w:space="0" w:color="auto"/>
                    <w:left w:val="none" w:sz="0" w:space="0" w:color="auto"/>
                    <w:bottom w:val="none" w:sz="0" w:space="0" w:color="auto"/>
                    <w:right w:val="none" w:sz="0" w:space="0" w:color="auto"/>
                  </w:divBdr>
                  <w:divsChild>
                    <w:div w:id="8307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64662">
              <w:marLeft w:val="0"/>
              <w:marRight w:val="0"/>
              <w:marTop w:val="0"/>
              <w:marBottom w:val="0"/>
              <w:divBdr>
                <w:top w:val="none" w:sz="0" w:space="0" w:color="auto"/>
                <w:left w:val="none" w:sz="0" w:space="0" w:color="auto"/>
                <w:bottom w:val="none" w:sz="0" w:space="0" w:color="auto"/>
                <w:right w:val="none" w:sz="0" w:space="0" w:color="auto"/>
              </w:divBdr>
            </w:div>
          </w:divsChild>
        </w:div>
        <w:div w:id="1058166448">
          <w:marLeft w:val="0"/>
          <w:marRight w:val="0"/>
          <w:marTop w:val="0"/>
          <w:marBottom w:val="0"/>
          <w:divBdr>
            <w:top w:val="none" w:sz="0" w:space="0" w:color="auto"/>
            <w:left w:val="none" w:sz="0" w:space="0" w:color="auto"/>
            <w:bottom w:val="none" w:sz="0" w:space="0" w:color="auto"/>
            <w:right w:val="none" w:sz="0" w:space="0" w:color="auto"/>
          </w:divBdr>
          <w:divsChild>
            <w:div w:id="390151104">
              <w:marLeft w:val="0"/>
              <w:marRight w:val="0"/>
              <w:marTop w:val="0"/>
              <w:marBottom w:val="0"/>
              <w:divBdr>
                <w:top w:val="none" w:sz="0" w:space="0" w:color="auto"/>
                <w:left w:val="none" w:sz="0" w:space="0" w:color="auto"/>
                <w:bottom w:val="none" w:sz="0" w:space="0" w:color="auto"/>
                <w:right w:val="none" w:sz="0" w:space="0" w:color="auto"/>
              </w:divBdr>
            </w:div>
            <w:div w:id="1861550987">
              <w:marLeft w:val="0"/>
              <w:marRight w:val="0"/>
              <w:marTop w:val="0"/>
              <w:marBottom w:val="0"/>
              <w:divBdr>
                <w:top w:val="none" w:sz="0" w:space="0" w:color="auto"/>
                <w:left w:val="none" w:sz="0" w:space="0" w:color="auto"/>
                <w:bottom w:val="none" w:sz="0" w:space="0" w:color="auto"/>
                <w:right w:val="none" w:sz="0" w:space="0" w:color="auto"/>
              </w:divBdr>
              <w:divsChild>
                <w:div w:id="2057772904">
                  <w:marLeft w:val="0"/>
                  <w:marRight w:val="0"/>
                  <w:marTop w:val="0"/>
                  <w:marBottom w:val="0"/>
                  <w:divBdr>
                    <w:top w:val="none" w:sz="0" w:space="0" w:color="auto"/>
                    <w:left w:val="none" w:sz="0" w:space="0" w:color="auto"/>
                    <w:bottom w:val="none" w:sz="0" w:space="0" w:color="auto"/>
                    <w:right w:val="none" w:sz="0" w:space="0" w:color="auto"/>
                  </w:divBdr>
                  <w:divsChild>
                    <w:div w:id="132555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31746">
              <w:marLeft w:val="0"/>
              <w:marRight w:val="0"/>
              <w:marTop w:val="0"/>
              <w:marBottom w:val="0"/>
              <w:divBdr>
                <w:top w:val="none" w:sz="0" w:space="0" w:color="auto"/>
                <w:left w:val="none" w:sz="0" w:space="0" w:color="auto"/>
                <w:bottom w:val="none" w:sz="0" w:space="0" w:color="auto"/>
                <w:right w:val="none" w:sz="0" w:space="0" w:color="auto"/>
              </w:divBdr>
            </w:div>
          </w:divsChild>
        </w:div>
        <w:div w:id="95255767">
          <w:marLeft w:val="0"/>
          <w:marRight w:val="0"/>
          <w:marTop w:val="0"/>
          <w:marBottom w:val="0"/>
          <w:divBdr>
            <w:top w:val="none" w:sz="0" w:space="0" w:color="auto"/>
            <w:left w:val="none" w:sz="0" w:space="0" w:color="auto"/>
            <w:bottom w:val="none" w:sz="0" w:space="0" w:color="auto"/>
            <w:right w:val="none" w:sz="0" w:space="0" w:color="auto"/>
          </w:divBdr>
          <w:divsChild>
            <w:div w:id="1108160749">
              <w:marLeft w:val="0"/>
              <w:marRight w:val="0"/>
              <w:marTop w:val="0"/>
              <w:marBottom w:val="0"/>
              <w:divBdr>
                <w:top w:val="none" w:sz="0" w:space="0" w:color="auto"/>
                <w:left w:val="none" w:sz="0" w:space="0" w:color="auto"/>
                <w:bottom w:val="none" w:sz="0" w:space="0" w:color="auto"/>
                <w:right w:val="none" w:sz="0" w:space="0" w:color="auto"/>
              </w:divBdr>
            </w:div>
            <w:div w:id="2005356360">
              <w:marLeft w:val="0"/>
              <w:marRight w:val="0"/>
              <w:marTop w:val="0"/>
              <w:marBottom w:val="0"/>
              <w:divBdr>
                <w:top w:val="none" w:sz="0" w:space="0" w:color="auto"/>
                <w:left w:val="none" w:sz="0" w:space="0" w:color="auto"/>
                <w:bottom w:val="none" w:sz="0" w:space="0" w:color="auto"/>
                <w:right w:val="none" w:sz="0" w:space="0" w:color="auto"/>
              </w:divBdr>
              <w:divsChild>
                <w:div w:id="8919602">
                  <w:marLeft w:val="0"/>
                  <w:marRight w:val="0"/>
                  <w:marTop w:val="0"/>
                  <w:marBottom w:val="0"/>
                  <w:divBdr>
                    <w:top w:val="none" w:sz="0" w:space="0" w:color="auto"/>
                    <w:left w:val="none" w:sz="0" w:space="0" w:color="auto"/>
                    <w:bottom w:val="none" w:sz="0" w:space="0" w:color="auto"/>
                    <w:right w:val="none" w:sz="0" w:space="0" w:color="auto"/>
                  </w:divBdr>
                  <w:divsChild>
                    <w:div w:id="21295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0017">
      <w:bodyDiv w:val="1"/>
      <w:marLeft w:val="0"/>
      <w:marRight w:val="0"/>
      <w:marTop w:val="0"/>
      <w:marBottom w:val="0"/>
      <w:divBdr>
        <w:top w:val="none" w:sz="0" w:space="0" w:color="auto"/>
        <w:left w:val="none" w:sz="0" w:space="0" w:color="auto"/>
        <w:bottom w:val="none" w:sz="0" w:space="0" w:color="auto"/>
        <w:right w:val="none" w:sz="0" w:space="0" w:color="auto"/>
      </w:divBdr>
      <w:divsChild>
        <w:div w:id="1724714319">
          <w:marLeft w:val="0"/>
          <w:marRight w:val="0"/>
          <w:marTop w:val="0"/>
          <w:marBottom w:val="0"/>
          <w:divBdr>
            <w:top w:val="none" w:sz="0" w:space="0" w:color="auto"/>
            <w:left w:val="none" w:sz="0" w:space="0" w:color="auto"/>
            <w:bottom w:val="none" w:sz="0" w:space="0" w:color="auto"/>
            <w:right w:val="none" w:sz="0" w:space="0" w:color="auto"/>
          </w:divBdr>
          <w:divsChild>
            <w:div w:id="1833910582">
              <w:marLeft w:val="0"/>
              <w:marRight w:val="0"/>
              <w:marTop w:val="0"/>
              <w:marBottom w:val="0"/>
              <w:divBdr>
                <w:top w:val="none" w:sz="0" w:space="0" w:color="auto"/>
                <w:left w:val="none" w:sz="0" w:space="0" w:color="auto"/>
                <w:bottom w:val="none" w:sz="0" w:space="0" w:color="auto"/>
                <w:right w:val="none" w:sz="0" w:space="0" w:color="auto"/>
              </w:divBdr>
            </w:div>
            <w:div w:id="1998924146">
              <w:marLeft w:val="0"/>
              <w:marRight w:val="0"/>
              <w:marTop w:val="0"/>
              <w:marBottom w:val="0"/>
              <w:divBdr>
                <w:top w:val="none" w:sz="0" w:space="0" w:color="auto"/>
                <w:left w:val="none" w:sz="0" w:space="0" w:color="auto"/>
                <w:bottom w:val="none" w:sz="0" w:space="0" w:color="auto"/>
                <w:right w:val="none" w:sz="0" w:space="0" w:color="auto"/>
              </w:divBdr>
              <w:divsChild>
                <w:div w:id="545725542">
                  <w:marLeft w:val="0"/>
                  <w:marRight w:val="0"/>
                  <w:marTop w:val="0"/>
                  <w:marBottom w:val="0"/>
                  <w:divBdr>
                    <w:top w:val="none" w:sz="0" w:space="0" w:color="auto"/>
                    <w:left w:val="none" w:sz="0" w:space="0" w:color="auto"/>
                    <w:bottom w:val="none" w:sz="0" w:space="0" w:color="auto"/>
                    <w:right w:val="none" w:sz="0" w:space="0" w:color="auto"/>
                  </w:divBdr>
                  <w:divsChild>
                    <w:div w:id="14489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9654">
              <w:marLeft w:val="0"/>
              <w:marRight w:val="0"/>
              <w:marTop w:val="0"/>
              <w:marBottom w:val="0"/>
              <w:divBdr>
                <w:top w:val="none" w:sz="0" w:space="0" w:color="auto"/>
                <w:left w:val="none" w:sz="0" w:space="0" w:color="auto"/>
                <w:bottom w:val="none" w:sz="0" w:space="0" w:color="auto"/>
                <w:right w:val="none" w:sz="0" w:space="0" w:color="auto"/>
              </w:divBdr>
            </w:div>
          </w:divsChild>
        </w:div>
        <w:div w:id="429811090">
          <w:marLeft w:val="0"/>
          <w:marRight w:val="0"/>
          <w:marTop w:val="0"/>
          <w:marBottom w:val="0"/>
          <w:divBdr>
            <w:top w:val="none" w:sz="0" w:space="0" w:color="auto"/>
            <w:left w:val="none" w:sz="0" w:space="0" w:color="auto"/>
            <w:bottom w:val="none" w:sz="0" w:space="0" w:color="auto"/>
            <w:right w:val="none" w:sz="0" w:space="0" w:color="auto"/>
          </w:divBdr>
          <w:divsChild>
            <w:div w:id="460340262">
              <w:marLeft w:val="0"/>
              <w:marRight w:val="0"/>
              <w:marTop w:val="0"/>
              <w:marBottom w:val="0"/>
              <w:divBdr>
                <w:top w:val="none" w:sz="0" w:space="0" w:color="auto"/>
                <w:left w:val="none" w:sz="0" w:space="0" w:color="auto"/>
                <w:bottom w:val="none" w:sz="0" w:space="0" w:color="auto"/>
                <w:right w:val="none" w:sz="0" w:space="0" w:color="auto"/>
              </w:divBdr>
            </w:div>
            <w:div w:id="713652188">
              <w:marLeft w:val="0"/>
              <w:marRight w:val="0"/>
              <w:marTop w:val="0"/>
              <w:marBottom w:val="0"/>
              <w:divBdr>
                <w:top w:val="none" w:sz="0" w:space="0" w:color="auto"/>
                <w:left w:val="none" w:sz="0" w:space="0" w:color="auto"/>
                <w:bottom w:val="none" w:sz="0" w:space="0" w:color="auto"/>
                <w:right w:val="none" w:sz="0" w:space="0" w:color="auto"/>
              </w:divBdr>
              <w:divsChild>
                <w:div w:id="1684360829">
                  <w:marLeft w:val="0"/>
                  <w:marRight w:val="0"/>
                  <w:marTop w:val="0"/>
                  <w:marBottom w:val="0"/>
                  <w:divBdr>
                    <w:top w:val="none" w:sz="0" w:space="0" w:color="auto"/>
                    <w:left w:val="none" w:sz="0" w:space="0" w:color="auto"/>
                    <w:bottom w:val="none" w:sz="0" w:space="0" w:color="auto"/>
                    <w:right w:val="none" w:sz="0" w:space="0" w:color="auto"/>
                  </w:divBdr>
                  <w:divsChild>
                    <w:div w:id="31479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14327">
              <w:marLeft w:val="0"/>
              <w:marRight w:val="0"/>
              <w:marTop w:val="0"/>
              <w:marBottom w:val="0"/>
              <w:divBdr>
                <w:top w:val="none" w:sz="0" w:space="0" w:color="auto"/>
                <w:left w:val="none" w:sz="0" w:space="0" w:color="auto"/>
                <w:bottom w:val="none" w:sz="0" w:space="0" w:color="auto"/>
                <w:right w:val="none" w:sz="0" w:space="0" w:color="auto"/>
              </w:divBdr>
            </w:div>
          </w:divsChild>
        </w:div>
        <w:div w:id="534270957">
          <w:marLeft w:val="0"/>
          <w:marRight w:val="0"/>
          <w:marTop w:val="0"/>
          <w:marBottom w:val="0"/>
          <w:divBdr>
            <w:top w:val="none" w:sz="0" w:space="0" w:color="auto"/>
            <w:left w:val="none" w:sz="0" w:space="0" w:color="auto"/>
            <w:bottom w:val="none" w:sz="0" w:space="0" w:color="auto"/>
            <w:right w:val="none" w:sz="0" w:space="0" w:color="auto"/>
          </w:divBdr>
          <w:divsChild>
            <w:div w:id="975767762">
              <w:marLeft w:val="0"/>
              <w:marRight w:val="0"/>
              <w:marTop w:val="0"/>
              <w:marBottom w:val="0"/>
              <w:divBdr>
                <w:top w:val="none" w:sz="0" w:space="0" w:color="auto"/>
                <w:left w:val="none" w:sz="0" w:space="0" w:color="auto"/>
                <w:bottom w:val="none" w:sz="0" w:space="0" w:color="auto"/>
                <w:right w:val="none" w:sz="0" w:space="0" w:color="auto"/>
              </w:divBdr>
            </w:div>
            <w:div w:id="2026709702">
              <w:marLeft w:val="0"/>
              <w:marRight w:val="0"/>
              <w:marTop w:val="0"/>
              <w:marBottom w:val="0"/>
              <w:divBdr>
                <w:top w:val="none" w:sz="0" w:space="0" w:color="auto"/>
                <w:left w:val="none" w:sz="0" w:space="0" w:color="auto"/>
                <w:bottom w:val="none" w:sz="0" w:space="0" w:color="auto"/>
                <w:right w:val="none" w:sz="0" w:space="0" w:color="auto"/>
              </w:divBdr>
              <w:divsChild>
                <w:div w:id="575822000">
                  <w:marLeft w:val="0"/>
                  <w:marRight w:val="0"/>
                  <w:marTop w:val="0"/>
                  <w:marBottom w:val="0"/>
                  <w:divBdr>
                    <w:top w:val="none" w:sz="0" w:space="0" w:color="auto"/>
                    <w:left w:val="none" w:sz="0" w:space="0" w:color="auto"/>
                    <w:bottom w:val="none" w:sz="0" w:space="0" w:color="auto"/>
                    <w:right w:val="none" w:sz="0" w:space="0" w:color="auto"/>
                  </w:divBdr>
                  <w:divsChild>
                    <w:div w:id="164365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3625">
              <w:marLeft w:val="0"/>
              <w:marRight w:val="0"/>
              <w:marTop w:val="0"/>
              <w:marBottom w:val="0"/>
              <w:divBdr>
                <w:top w:val="none" w:sz="0" w:space="0" w:color="auto"/>
                <w:left w:val="none" w:sz="0" w:space="0" w:color="auto"/>
                <w:bottom w:val="none" w:sz="0" w:space="0" w:color="auto"/>
                <w:right w:val="none" w:sz="0" w:space="0" w:color="auto"/>
              </w:divBdr>
            </w:div>
          </w:divsChild>
        </w:div>
        <w:div w:id="1514831810">
          <w:marLeft w:val="0"/>
          <w:marRight w:val="0"/>
          <w:marTop w:val="0"/>
          <w:marBottom w:val="0"/>
          <w:divBdr>
            <w:top w:val="none" w:sz="0" w:space="0" w:color="auto"/>
            <w:left w:val="none" w:sz="0" w:space="0" w:color="auto"/>
            <w:bottom w:val="none" w:sz="0" w:space="0" w:color="auto"/>
            <w:right w:val="none" w:sz="0" w:space="0" w:color="auto"/>
          </w:divBdr>
          <w:divsChild>
            <w:div w:id="1308046204">
              <w:marLeft w:val="0"/>
              <w:marRight w:val="0"/>
              <w:marTop w:val="0"/>
              <w:marBottom w:val="0"/>
              <w:divBdr>
                <w:top w:val="none" w:sz="0" w:space="0" w:color="auto"/>
                <w:left w:val="none" w:sz="0" w:space="0" w:color="auto"/>
                <w:bottom w:val="none" w:sz="0" w:space="0" w:color="auto"/>
                <w:right w:val="none" w:sz="0" w:space="0" w:color="auto"/>
              </w:divBdr>
            </w:div>
            <w:div w:id="310208041">
              <w:marLeft w:val="0"/>
              <w:marRight w:val="0"/>
              <w:marTop w:val="0"/>
              <w:marBottom w:val="0"/>
              <w:divBdr>
                <w:top w:val="none" w:sz="0" w:space="0" w:color="auto"/>
                <w:left w:val="none" w:sz="0" w:space="0" w:color="auto"/>
                <w:bottom w:val="none" w:sz="0" w:space="0" w:color="auto"/>
                <w:right w:val="none" w:sz="0" w:space="0" w:color="auto"/>
              </w:divBdr>
              <w:divsChild>
                <w:div w:id="1900050140">
                  <w:marLeft w:val="0"/>
                  <w:marRight w:val="0"/>
                  <w:marTop w:val="0"/>
                  <w:marBottom w:val="0"/>
                  <w:divBdr>
                    <w:top w:val="none" w:sz="0" w:space="0" w:color="auto"/>
                    <w:left w:val="none" w:sz="0" w:space="0" w:color="auto"/>
                    <w:bottom w:val="none" w:sz="0" w:space="0" w:color="auto"/>
                    <w:right w:val="none" w:sz="0" w:space="0" w:color="auto"/>
                  </w:divBdr>
                  <w:divsChild>
                    <w:div w:id="118163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4094">
              <w:marLeft w:val="0"/>
              <w:marRight w:val="0"/>
              <w:marTop w:val="0"/>
              <w:marBottom w:val="0"/>
              <w:divBdr>
                <w:top w:val="none" w:sz="0" w:space="0" w:color="auto"/>
                <w:left w:val="none" w:sz="0" w:space="0" w:color="auto"/>
                <w:bottom w:val="none" w:sz="0" w:space="0" w:color="auto"/>
                <w:right w:val="none" w:sz="0" w:space="0" w:color="auto"/>
              </w:divBdr>
            </w:div>
          </w:divsChild>
        </w:div>
        <w:div w:id="1780683571">
          <w:marLeft w:val="0"/>
          <w:marRight w:val="0"/>
          <w:marTop w:val="0"/>
          <w:marBottom w:val="0"/>
          <w:divBdr>
            <w:top w:val="none" w:sz="0" w:space="0" w:color="auto"/>
            <w:left w:val="none" w:sz="0" w:space="0" w:color="auto"/>
            <w:bottom w:val="none" w:sz="0" w:space="0" w:color="auto"/>
            <w:right w:val="none" w:sz="0" w:space="0" w:color="auto"/>
          </w:divBdr>
          <w:divsChild>
            <w:div w:id="1976063192">
              <w:marLeft w:val="0"/>
              <w:marRight w:val="0"/>
              <w:marTop w:val="0"/>
              <w:marBottom w:val="0"/>
              <w:divBdr>
                <w:top w:val="none" w:sz="0" w:space="0" w:color="auto"/>
                <w:left w:val="none" w:sz="0" w:space="0" w:color="auto"/>
                <w:bottom w:val="none" w:sz="0" w:space="0" w:color="auto"/>
                <w:right w:val="none" w:sz="0" w:space="0" w:color="auto"/>
              </w:divBdr>
            </w:div>
            <w:div w:id="799689533">
              <w:marLeft w:val="0"/>
              <w:marRight w:val="0"/>
              <w:marTop w:val="0"/>
              <w:marBottom w:val="0"/>
              <w:divBdr>
                <w:top w:val="none" w:sz="0" w:space="0" w:color="auto"/>
                <w:left w:val="none" w:sz="0" w:space="0" w:color="auto"/>
                <w:bottom w:val="none" w:sz="0" w:space="0" w:color="auto"/>
                <w:right w:val="none" w:sz="0" w:space="0" w:color="auto"/>
              </w:divBdr>
              <w:divsChild>
                <w:div w:id="332953319">
                  <w:marLeft w:val="0"/>
                  <w:marRight w:val="0"/>
                  <w:marTop w:val="0"/>
                  <w:marBottom w:val="0"/>
                  <w:divBdr>
                    <w:top w:val="none" w:sz="0" w:space="0" w:color="auto"/>
                    <w:left w:val="none" w:sz="0" w:space="0" w:color="auto"/>
                    <w:bottom w:val="none" w:sz="0" w:space="0" w:color="auto"/>
                    <w:right w:val="none" w:sz="0" w:space="0" w:color="auto"/>
                  </w:divBdr>
                  <w:divsChild>
                    <w:div w:id="30297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48946">
              <w:marLeft w:val="0"/>
              <w:marRight w:val="0"/>
              <w:marTop w:val="0"/>
              <w:marBottom w:val="0"/>
              <w:divBdr>
                <w:top w:val="none" w:sz="0" w:space="0" w:color="auto"/>
                <w:left w:val="none" w:sz="0" w:space="0" w:color="auto"/>
                <w:bottom w:val="none" w:sz="0" w:space="0" w:color="auto"/>
                <w:right w:val="none" w:sz="0" w:space="0" w:color="auto"/>
              </w:divBdr>
            </w:div>
          </w:divsChild>
        </w:div>
        <w:div w:id="471288807">
          <w:marLeft w:val="0"/>
          <w:marRight w:val="0"/>
          <w:marTop w:val="0"/>
          <w:marBottom w:val="0"/>
          <w:divBdr>
            <w:top w:val="none" w:sz="0" w:space="0" w:color="auto"/>
            <w:left w:val="none" w:sz="0" w:space="0" w:color="auto"/>
            <w:bottom w:val="none" w:sz="0" w:space="0" w:color="auto"/>
            <w:right w:val="none" w:sz="0" w:space="0" w:color="auto"/>
          </w:divBdr>
          <w:divsChild>
            <w:div w:id="589199615">
              <w:marLeft w:val="0"/>
              <w:marRight w:val="0"/>
              <w:marTop w:val="0"/>
              <w:marBottom w:val="0"/>
              <w:divBdr>
                <w:top w:val="none" w:sz="0" w:space="0" w:color="auto"/>
                <w:left w:val="none" w:sz="0" w:space="0" w:color="auto"/>
                <w:bottom w:val="none" w:sz="0" w:space="0" w:color="auto"/>
                <w:right w:val="none" w:sz="0" w:space="0" w:color="auto"/>
              </w:divBdr>
            </w:div>
            <w:div w:id="1836846432">
              <w:marLeft w:val="0"/>
              <w:marRight w:val="0"/>
              <w:marTop w:val="0"/>
              <w:marBottom w:val="0"/>
              <w:divBdr>
                <w:top w:val="none" w:sz="0" w:space="0" w:color="auto"/>
                <w:left w:val="none" w:sz="0" w:space="0" w:color="auto"/>
                <w:bottom w:val="none" w:sz="0" w:space="0" w:color="auto"/>
                <w:right w:val="none" w:sz="0" w:space="0" w:color="auto"/>
              </w:divBdr>
              <w:divsChild>
                <w:div w:id="1485858322">
                  <w:marLeft w:val="0"/>
                  <w:marRight w:val="0"/>
                  <w:marTop w:val="0"/>
                  <w:marBottom w:val="0"/>
                  <w:divBdr>
                    <w:top w:val="none" w:sz="0" w:space="0" w:color="auto"/>
                    <w:left w:val="none" w:sz="0" w:space="0" w:color="auto"/>
                    <w:bottom w:val="none" w:sz="0" w:space="0" w:color="auto"/>
                    <w:right w:val="none" w:sz="0" w:space="0" w:color="auto"/>
                  </w:divBdr>
                  <w:divsChild>
                    <w:div w:id="18007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575</Words>
  <Characters>3281</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Karthikeyan</dc:creator>
  <cp:keywords/>
  <dc:description/>
  <cp:lastModifiedBy>Keerthana Karthikeyan</cp:lastModifiedBy>
  <cp:revision>1</cp:revision>
  <dcterms:created xsi:type="dcterms:W3CDTF">2025-07-06T04:42:00Z</dcterms:created>
  <dcterms:modified xsi:type="dcterms:W3CDTF">2025-07-06T04:48:00Z</dcterms:modified>
</cp:coreProperties>
</file>