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C50" w:rsidRDefault="00505689">
      <w:pPr>
        <w:pStyle w:val="Title"/>
      </w:pPr>
      <w:r>
        <w:t>EXPERIMENT 3</w:t>
      </w:r>
    </w:p>
    <w:p w:rsidR="00774C50" w:rsidRDefault="00505689">
      <w:pPr>
        <w:pStyle w:val="Title"/>
      </w:pPr>
      <w:bookmarkStart w:id="0" w:name="_heading=h.umj8uj7c799m" w:colFirst="0" w:colLast="0"/>
      <w:bookmarkEnd w:id="0"/>
      <w:r>
        <w:t>APPLICATION OF THEVENIN AND NORTON THEOREMS</w:t>
      </w:r>
    </w:p>
    <w:p w:rsidR="00774C50" w:rsidRDefault="00774C50">
      <w:pPr>
        <w:jc w:val="both"/>
        <w:rPr>
          <w:b/>
          <w:color w:val="000000"/>
        </w:rPr>
      </w:pPr>
    </w:p>
    <w:p w:rsidR="00774C50" w:rsidRPr="00553D75" w:rsidRDefault="00505689">
      <w:pPr>
        <w:jc w:val="both"/>
        <w:rPr>
          <w:b/>
          <w:color w:val="000000"/>
        </w:rPr>
      </w:pPr>
      <w:bookmarkStart w:id="1" w:name="_heading=h.aglexn4v2841" w:colFirst="0" w:colLast="0"/>
      <w:bookmarkEnd w:id="1"/>
      <w:r w:rsidRPr="00553D75">
        <w:rPr>
          <w:b/>
          <w:color w:val="000000"/>
        </w:rPr>
        <w:t>3.1 Objective</w:t>
      </w:r>
    </w:p>
    <w:p w:rsidR="00774C50" w:rsidRDefault="00774C50">
      <w:pPr>
        <w:jc w:val="both"/>
      </w:pPr>
    </w:p>
    <w:p w:rsidR="00774C50" w:rsidRDefault="00505689">
      <w:pPr>
        <w:jc w:val="both"/>
        <w:rPr>
          <w:b/>
          <w:color w:val="000000"/>
        </w:rPr>
      </w:pPr>
      <w:r>
        <w:t>In this experiment, application of Thevenin and Norton Theorems will be studied. Node and Mesh Analysis methods will be utilized.</w:t>
      </w:r>
    </w:p>
    <w:p w:rsidR="00774C50" w:rsidRDefault="00774C50">
      <w:pPr>
        <w:jc w:val="both"/>
        <w:rPr>
          <w:b/>
          <w:color w:val="000000"/>
        </w:rPr>
      </w:pPr>
    </w:p>
    <w:p w:rsidR="00774C50" w:rsidRDefault="00505689">
      <w:pPr>
        <w:jc w:val="both"/>
        <w:rPr>
          <w:b/>
          <w:color w:val="000000"/>
        </w:rPr>
      </w:pPr>
      <w:r>
        <w:rPr>
          <w:b/>
          <w:color w:val="000000"/>
        </w:rPr>
        <w:t>3.2 Equipment List</w:t>
      </w:r>
    </w:p>
    <w:p w:rsidR="00553D75" w:rsidRDefault="00553D75" w:rsidP="00553D75">
      <w:pPr>
        <w:numPr>
          <w:ilvl w:val="0"/>
          <w:numId w:val="3"/>
        </w:numPr>
        <w:jc w:val="both"/>
        <w:rPr>
          <w:color w:val="000000"/>
        </w:rPr>
      </w:pPr>
      <w:proofErr w:type="spellStart"/>
      <w:r>
        <w:rPr>
          <w:color w:val="000000"/>
        </w:rPr>
        <w:t>LTSpice</w:t>
      </w:r>
      <w:proofErr w:type="spellEnd"/>
    </w:p>
    <w:p w:rsidR="00553D75" w:rsidRPr="00553D75" w:rsidRDefault="00553D75" w:rsidP="00553D75">
      <w:pPr>
        <w:ind w:left="360"/>
        <w:jc w:val="both"/>
        <w:rPr>
          <w:color w:val="000000"/>
        </w:rPr>
      </w:pPr>
      <w:r w:rsidRPr="00553D75">
        <w:rPr>
          <w:b/>
        </w:rPr>
        <w:t>The following equipment</w:t>
      </w:r>
      <w:r>
        <w:rPr>
          <w:b/>
        </w:rPr>
        <w:t xml:space="preserve"> is</w:t>
      </w:r>
      <w:r w:rsidRPr="00553D75">
        <w:rPr>
          <w:b/>
        </w:rPr>
        <w:t xml:space="preserve"> for interactive online demonstration only, you will not provide them.</w:t>
      </w:r>
    </w:p>
    <w:p w:rsidR="00774C50" w:rsidRDefault="00505689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Multimeter,</w:t>
      </w:r>
    </w:p>
    <w:p w:rsidR="00774C50" w:rsidRDefault="00505689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CADET,</w:t>
      </w:r>
    </w:p>
    <w:p w:rsidR="00774C50" w:rsidRDefault="00505689">
      <w:pPr>
        <w:numPr>
          <w:ilvl w:val="0"/>
          <w:numId w:val="1"/>
        </w:numPr>
        <w:jc w:val="both"/>
        <w:rPr>
          <w:b/>
          <w:color w:val="000000"/>
        </w:rPr>
      </w:pPr>
      <w:r>
        <w:rPr>
          <w:color w:val="000000"/>
        </w:rPr>
        <w:t xml:space="preserve">Carbon Resistors (two 1 </w:t>
      </w:r>
      <w:proofErr w:type="spellStart"/>
      <w:r>
        <w:rPr>
          <w:color w:val="000000"/>
        </w:rPr>
        <w:t>kΩ</w:t>
      </w:r>
      <w:proofErr w:type="spellEnd"/>
      <w:r>
        <w:rPr>
          <w:color w:val="000000"/>
        </w:rPr>
        <w:t xml:space="preserve">, 1.8 </w:t>
      </w:r>
      <w:proofErr w:type="spellStart"/>
      <w:r>
        <w:rPr>
          <w:color w:val="000000"/>
        </w:rPr>
        <w:t>kΩ</w:t>
      </w:r>
      <w:proofErr w:type="spellEnd"/>
      <w:r>
        <w:rPr>
          <w:color w:val="000000"/>
        </w:rPr>
        <w:t>,</w:t>
      </w:r>
      <w:r>
        <w:t xml:space="preserve"> </w:t>
      </w:r>
      <w:r>
        <w:rPr>
          <w:color w:val="000000"/>
        </w:rPr>
        <w:t xml:space="preserve">3.3 </w:t>
      </w:r>
      <w:proofErr w:type="spellStart"/>
      <w:r>
        <w:rPr>
          <w:color w:val="000000"/>
        </w:rPr>
        <w:t>kΩ</w:t>
      </w:r>
      <w:proofErr w:type="spellEnd"/>
      <w:r>
        <w:rPr>
          <w:color w:val="000000"/>
        </w:rPr>
        <w:t xml:space="preserve">, 33 </w:t>
      </w:r>
      <w:proofErr w:type="spellStart"/>
      <w:r>
        <w:rPr>
          <w:color w:val="000000"/>
        </w:rPr>
        <w:t>kΩ</w:t>
      </w:r>
      <w:proofErr w:type="spellEnd"/>
      <w:r>
        <w:rPr>
          <w:color w:val="000000"/>
        </w:rPr>
        <w:t>,)</w:t>
      </w:r>
    </w:p>
    <w:p w:rsidR="00774C50" w:rsidRDefault="00774C50">
      <w:pPr>
        <w:jc w:val="both"/>
        <w:rPr>
          <w:b/>
          <w:color w:val="000000"/>
        </w:rPr>
      </w:pPr>
    </w:p>
    <w:p w:rsidR="00774C50" w:rsidRDefault="00505689">
      <w:pPr>
        <w:jc w:val="both"/>
        <w:rPr>
          <w:b/>
          <w:color w:val="000000"/>
        </w:rPr>
      </w:pPr>
      <w:r>
        <w:rPr>
          <w:b/>
          <w:color w:val="000000"/>
        </w:rPr>
        <w:t>3.3 Preliminary Work</w:t>
      </w:r>
    </w:p>
    <w:p w:rsidR="00774C50" w:rsidRDefault="00774C50">
      <w:pPr>
        <w:jc w:val="both"/>
        <w:rPr>
          <w:b/>
        </w:rPr>
      </w:pPr>
    </w:p>
    <w:p w:rsidR="00774C50" w:rsidRDefault="00505689">
      <w:pPr>
        <w:jc w:val="both"/>
      </w:pPr>
      <w:r>
        <w:rPr>
          <w:b/>
        </w:rPr>
        <w:t>1.</w:t>
      </w:r>
      <w:r>
        <w:t xml:space="preserve"> </w:t>
      </w:r>
    </w:p>
    <w:p w:rsidR="00774C50" w:rsidRDefault="00505689">
      <w:pPr>
        <w:jc w:val="both"/>
      </w:pPr>
      <w:proofErr w:type="spellStart"/>
      <w:r>
        <w:rPr>
          <w:b/>
        </w:rPr>
        <w:t>i</w:t>
      </w:r>
      <w:proofErr w:type="spellEnd"/>
      <w:r>
        <w:rPr>
          <w:b/>
        </w:rPr>
        <w:t>.</w:t>
      </w:r>
      <w:r>
        <w:t xml:space="preserve"> Analyze the circuit given in Figure 1 using Thevenin theorem and calculate the Thevenin equivalent voltage (E</w:t>
      </w:r>
      <w:r>
        <w:rPr>
          <w:vertAlign w:val="subscript"/>
        </w:rPr>
        <w:t>TH</w:t>
      </w:r>
      <w:r>
        <w:t>) and resistance (R</w:t>
      </w:r>
      <w:r>
        <w:rPr>
          <w:vertAlign w:val="subscript"/>
        </w:rPr>
        <w:t>TH</w:t>
      </w:r>
      <w:r>
        <w:t>)</w:t>
      </w:r>
      <w:r>
        <w:rPr>
          <w:vertAlign w:val="subscript"/>
        </w:rPr>
        <w:t xml:space="preserve"> </w:t>
      </w:r>
      <w:r>
        <w:t>between a and b terminals where R</w:t>
      </w:r>
      <w:r>
        <w:rPr>
          <w:vertAlign w:val="subscript"/>
        </w:rPr>
        <w:t>1</w:t>
      </w:r>
      <w:r>
        <w:t>=</w:t>
      </w:r>
      <w:r>
        <w:rPr>
          <w:color w:val="000000"/>
        </w:rPr>
        <w:t xml:space="preserve">3.3 </w:t>
      </w:r>
      <w:proofErr w:type="spellStart"/>
      <w:r>
        <w:rPr>
          <w:color w:val="000000"/>
        </w:rPr>
        <w:t>kΩ</w:t>
      </w:r>
      <w:proofErr w:type="spellEnd"/>
      <w:r>
        <w:rPr>
          <w:color w:val="000000"/>
        </w:rPr>
        <w:t xml:space="preserve">, </w:t>
      </w:r>
      <w:r>
        <w:t>R</w:t>
      </w:r>
      <w:r>
        <w:rPr>
          <w:vertAlign w:val="subscript"/>
        </w:rPr>
        <w:t>2</w:t>
      </w:r>
      <w:r>
        <w:t>=</w:t>
      </w:r>
      <w:r>
        <w:rPr>
          <w:color w:val="000000"/>
        </w:rPr>
        <w:t xml:space="preserve">33 </w:t>
      </w:r>
      <w:proofErr w:type="spellStart"/>
      <w:r>
        <w:rPr>
          <w:color w:val="000000"/>
        </w:rPr>
        <w:t>kΩ</w:t>
      </w:r>
      <w:proofErr w:type="spellEnd"/>
      <w:r>
        <w:rPr>
          <w:color w:val="000000"/>
        </w:rPr>
        <w:t xml:space="preserve">, </w:t>
      </w:r>
      <w:r>
        <w:t>R</w:t>
      </w:r>
      <w:r>
        <w:rPr>
          <w:vertAlign w:val="subscript"/>
        </w:rPr>
        <w:t>3</w:t>
      </w:r>
      <w:r>
        <w:t>=R</w:t>
      </w:r>
      <w:r>
        <w:rPr>
          <w:vertAlign w:val="subscript"/>
        </w:rPr>
        <w:t>4</w:t>
      </w:r>
      <w:r>
        <w:t>=</w:t>
      </w:r>
      <w:r>
        <w:rPr>
          <w:color w:val="000000"/>
        </w:rPr>
        <w:t xml:space="preserve">1 </w:t>
      </w:r>
      <w:proofErr w:type="spellStart"/>
      <w:r>
        <w:rPr>
          <w:color w:val="000000"/>
        </w:rPr>
        <w:t>kΩ</w:t>
      </w:r>
      <w:proofErr w:type="spellEnd"/>
    </w:p>
    <w:p w:rsidR="00774C50" w:rsidRDefault="00774C50">
      <w:pPr>
        <w:jc w:val="both"/>
      </w:pPr>
    </w:p>
    <w:p w:rsidR="00774C50" w:rsidRDefault="00505689">
      <w:pPr>
        <w:jc w:val="center"/>
      </w:pPr>
      <w:r>
        <w:rPr>
          <w:noProof/>
        </w:rPr>
        <w:drawing>
          <wp:inline distT="114300" distB="114300" distL="114300" distR="114300">
            <wp:extent cx="3870184" cy="2181543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0184" cy="2181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C50" w:rsidRDefault="00774C50">
      <w:pPr>
        <w:jc w:val="center"/>
      </w:pPr>
    </w:p>
    <w:sdt>
      <w:sdtPr>
        <w:tag w:val="goog_rdk_0"/>
        <w:id w:val="2034996776"/>
      </w:sdtPr>
      <w:sdtEndPr/>
      <w:sdtContent>
        <w:p w:rsidR="00774C50" w:rsidRDefault="00505689">
          <w:pPr>
            <w:jc w:val="center"/>
            <w:rPr>
              <w:b/>
            </w:rPr>
          </w:pPr>
          <w:r>
            <w:rPr>
              <w:b/>
            </w:rPr>
            <w:t>Figure 1</w:t>
          </w:r>
        </w:p>
      </w:sdtContent>
    </w:sdt>
    <w:p w:rsidR="00774C50" w:rsidRDefault="00505689">
      <w:pPr>
        <w:jc w:val="both"/>
        <w:rPr>
          <w:b/>
        </w:rPr>
      </w:pPr>
      <w:r>
        <w:rPr>
          <w:b/>
        </w:rPr>
        <w:t xml:space="preserve">ii. </w:t>
      </w:r>
      <w:r>
        <w:t>Draw the Thevenin equivalent of the circuit in Figure 1 and calculate voltage and current values on R</w:t>
      </w:r>
      <w:r>
        <w:rPr>
          <w:vertAlign w:val="subscript"/>
        </w:rPr>
        <w:t>4</w:t>
      </w:r>
      <w:r>
        <w:rPr>
          <w:b/>
        </w:rPr>
        <w:t>.</w:t>
      </w:r>
    </w:p>
    <w:p w:rsidR="00774C50" w:rsidRDefault="00774C50">
      <w:pPr>
        <w:jc w:val="both"/>
        <w:rPr>
          <w:b/>
        </w:rPr>
      </w:pPr>
    </w:p>
    <w:p w:rsidR="00774C50" w:rsidRDefault="00505689">
      <w:pPr>
        <w:tabs>
          <w:tab w:val="left" w:pos="360"/>
          <w:tab w:val="left" w:pos="4455"/>
          <w:tab w:val="left" w:pos="5040"/>
        </w:tabs>
        <w:jc w:val="both"/>
      </w:pPr>
      <w:r>
        <w:rPr>
          <w:b/>
        </w:rPr>
        <w:t>iii.</w:t>
      </w:r>
      <w:r>
        <w:t xml:space="preserve"> Calculate voltage and current values on R</w:t>
      </w:r>
      <w:r>
        <w:rPr>
          <w:vertAlign w:val="subscript"/>
        </w:rPr>
        <w:t>4</w:t>
      </w:r>
      <w:r>
        <w:t xml:space="preserve"> using Node analysis method. Compare your calculations found in </w:t>
      </w:r>
      <w:r>
        <w:rPr>
          <w:i/>
        </w:rPr>
        <w:t>part ii</w:t>
      </w:r>
      <w:r>
        <w:t>.</w:t>
      </w:r>
    </w:p>
    <w:p w:rsidR="00774C50" w:rsidRDefault="00505689">
      <w:pPr>
        <w:jc w:val="both"/>
      </w:pPr>
      <w:r>
        <w:br w:type="page"/>
      </w:r>
    </w:p>
    <w:p w:rsidR="00774C50" w:rsidRDefault="00505689">
      <w:pPr>
        <w:jc w:val="both"/>
        <w:rPr>
          <w:b/>
        </w:rPr>
      </w:pPr>
      <w:r>
        <w:rPr>
          <w:b/>
        </w:rPr>
        <w:lastRenderedPageBreak/>
        <w:t>2.</w:t>
      </w:r>
    </w:p>
    <w:p w:rsidR="00774C50" w:rsidRDefault="00505689">
      <w:pPr>
        <w:jc w:val="both"/>
      </w:pPr>
      <w:proofErr w:type="spellStart"/>
      <w:r>
        <w:rPr>
          <w:b/>
        </w:rPr>
        <w:t>i</w:t>
      </w:r>
      <w:proofErr w:type="spellEnd"/>
      <w:r>
        <w:rPr>
          <w:b/>
        </w:rPr>
        <w:t>.</w:t>
      </w:r>
      <w:r>
        <w:t xml:space="preserve"> Analyze the circuit given in Figure 2 using Norton theorem and calculate the Norton equivalent current (I</w:t>
      </w:r>
      <w:r>
        <w:rPr>
          <w:vertAlign w:val="subscript"/>
        </w:rPr>
        <w:t>N</w:t>
      </w:r>
      <w:r>
        <w:t>) and resistance (R</w:t>
      </w:r>
      <w:r>
        <w:rPr>
          <w:vertAlign w:val="subscript"/>
        </w:rPr>
        <w:t>N</w:t>
      </w:r>
      <w:r>
        <w:t>)</w:t>
      </w:r>
      <w:r>
        <w:rPr>
          <w:vertAlign w:val="subscript"/>
        </w:rPr>
        <w:t xml:space="preserve"> </w:t>
      </w:r>
      <w:r>
        <w:t>between a and b terminals where R</w:t>
      </w:r>
      <w:r>
        <w:rPr>
          <w:vertAlign w:val="subscript"/>
        </w:rPr>
        <w:t>1</w:t>
      </w:r>
      <w:r>
        <w:t>=</w:t>
      </w:r>
      <w:r>
        <w:rPr>
          <w:color w:val="000000"/>
        </w:rPr>
        <w:t xml:space="preserve">3.3kΩ, </w:t>
      </w:r>
      <w:r>
        <w:t>R</w:t>
      </w:r>
      <w:r>
        <w:rPr>
          <w:vertAlign w:val="subscript"/>
        </w:rPr>
        <w:t>3</w:t>
      </w:r>
      <w:r>
        <w:t>=</w:t>
      </w:r>
      <w:r>
        <w:rPr>
          <w:color w:val="000000"/>
        </w:rPr>
        <w:t xml:space="preserve">1kΩ, </w:t>
      </w:r>
      <w:r>
        <w:t>R</w:t>
      </w:r>
      <w:r>
        <w:rPr>
          <w:vertAlign w:val="subscript"/>
        </w:rPr>
        <w:t>5</w:t>
      </w:r>
      <w:r>
        <w:t>=</w:t>
      </w:r>
      <w:r>
        <w:rPr>
          <w:color w:val="000000"/>
        </w:rPr>
        <w:t>1.8kΩ</w:t>
      </w:r>
      <w:r>
        <w:t>.</w:t>
      </w:r>
    </w:p>
    <w:p w:rsidR="00774C50" w:rsidRDefault="00505689">
      <w:pPr>
        <w:jc w:val="center"/>
      </w:pPr>
      <w:r>
        <w:rPr>
          <w:noProof/>
        </w:rPr>
        <w:drawing>
          <wp:inline distT="114300" distB="114300" distL="114300" distR="114300">
            <wp:extent cx="2721599" cy="2686367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1599" cy="2686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C50" w:rsidRDefault="00774C50">
      <w:pPr>
        <w:jc w:val="center"/>
      </w:pPr>
    </w:p>
    <w:sdt>
      <w:sdtPr>
        <w:tag w:val="goog_rdk_1"/>
        <w:id w:val="-548525218"/>
      </w:sdtPr>
      <w:sdtEndPr/>
      <w:sdtContent>
        <w:p w:rsidR="00774C50" w:rsidRDefault="00505689">
          <w:pPr>
            <w:jc w:val="center"/>
            <w:rPr>
              <w:b/>
            </w:rPr>
          </w:pPr>
          <w:r>
            <w:rPr>
              <w:b/>
            </w:rPr>
            <w:t>Figure 2</w:t>
          </w:r>
        </w:p>
      </w:sdtContent>
    </w:sdt>
    <w:p w:rsidR="00774C50" w:rsidRDefault="00774C50">
      <w:pPr>
        <w:jc w:val="center"/>
        <w:rPr>
          <w:b/>
        </w:rPr>
      </w:pPr>
    </w:p>
    <w:p w:rsidR="00774C50" w:rsidRDefault="00505689">
      <w:pPr>
        <w:spacing w:after="160" w:line="259" w:lineRule="auto"/>
        <w:rPr>
          <w:b/>
        </w:rPr>
      </w:pPr>
      <w:r>
        <w:rPr>
          <w:b/>
        </w:rPr>
        <w:t xml:space="preserve">ii. </w:t>
      </w:r>
      <w:r>
        <w:t>Draw the Norton equivalent of the circuit in Figure 2 and calculate voltage and current values on R</w:t>
      </w:r>
      <w:r>
        <w:rPr>
          <w:vertAlign w:val="subscript"/>
        </w:rPr>
        <w:t>5</w:t>
      </w:r>
      <w:r>
        <w:rPr>
          <w:b/>
        </w:rPr>
        <w:t>.</w:t>
      </w:r>
    </w:p>
    <w:p w:rsidR="00774C50" w:rsidRDefault="00505689">
      <w:pPr>
        <w:tabs>
          <w:tab w:val="left" w:pos="360"/>
          <w:tab w:val="left" w:pos="4455"/>
          <w:tab w:val="left" w:pos="5040"/>
        </w:tabs>
        <w:jc w:val="both"/>
      </w:pPr>
      <w:r>
        <w:rPr>
          <w:b/>
        </w:rPr>
        <w:t>iii.</w:t>
      </w:r>
      <w:r>
        <w:t xml:space="preserve"> Calculate voltage and current values on R</w:t>
      </w:r>
      <w:r>
        <w:rPr>
          <w:vertAlign w:val="subscript"/>
        </w:rPr>
        <w:t>5</w:t>
      </w:r>
      <w:r>
        <w:t xml:space="preserve"> using Mesh analysis method. Compare your calculations found in </w:t>
      </w:r>
      <w:r>
        <w:rPr>
          <w:i/>
        </w:rPr>
        <w:t>part ii</w:t>
      </w:r>
      <w:r>
        <w:t>.</w:t>
      </w:r>
    </w:p>
    <w:p w:rsidR="00774C50" w:rsidRDefault="00505689">
      <w:pPr>
        <w:tabs>
          <w:tab w:val="left" w:pos="360"/>
          <w:tab w:val="left" w:pos="4455"/>
          <w:tab w:val="left" w:pos="5040"/>
        </w:tabs>
        <w:jc w:val="both"/>
      </w:pPr>
      <w:r>
        <w:br w:type="page"/>
      </w:r>
    </w:p>
    <w:p w:rsidR="00774C50" w:rsidRDefault="00505689">
      <w:pPr>
        <w:jc w:val="both"/>
        <w:rPr>
          <w:b/>
          <w:color w:val="000000"/>
        </w:rPr>
      </w:pPr>
      <w:r>
        <w:rPr>
          <w:b/>
          <w:color w:val="000000"/>
        </w:rPr>
        <w:lastRenderedPageBreak/>
        <w:t>3.4 Experimental Work</w:t>
      </w:r>
    </w:p>
    <w:p w:rsidR="00774C50" w:rsidRDefault="00774C50">
      <w:pPr>
        <w:jc w:val="both"/>
        <w:rPr>
          <w:b/>
        </w:rPr>
      </w:pPr>
    </w:p>
    <w:p w:rsidR="00553D75" w:rsidRDefault="00553D75" w:rsidP="00553D75">
      <w:pPr>
        <w:jc w:val="both"/>
        <w:rPr>
          <w:color w:val="000000"/>
        </w:rPr>
      </w:pPr>
      <w:r>
        <w:rPr>
          <w:color w:val="000000"/>
        </w:rPr>
        <w:t xml:space="preserve">Experimental work in distance education will be conducted both in the </w:t>
      </w:r>
      <w:proofErr w:type="spellStart"/>
      <w:r>
        <w:rPr>
          <w:color w:val="000000"/>
        </w:rPr>
        <w:t>LTSpice</w:t>
      </w:r>
      <w:proofErr w:type="spellEnd"/>
      <w:r>
        <w:rPr>
          <w:color w:val="000000"/>
        </w:rPr>
        <w:t xml:space="preserve"> program and in the laboratory. You will be expected to do the experimental works in </w:t>
      </w:r>
      <w:proofErr w:type="spellStart"/>
      <w:r>
        <w:rPr>
          <w:color w:val="000000"/>
        </w:rPr>
        <w:t>LTSpice</w:t>
      </w:r>
      <w:proofErr w:type="spellEnd"/>
      <w:r>
        <w:rPr>
          <w:color w:val="000000"/>
        </w:rPr>
        <w:t xml:space="preserve"> program.</w:t>
      </w:r>
      <w:r w:rsidR="00F9203A">
        <w:rPr>
          <w:color w:val="000000"/>
        </w:rPr>
        <w:t xml:space="preserve"> I</w:t>
      </w:r>
      <w:r>
        <w:rPr>
          <w:color w:val="000000"/>
        </w:rPr>
        <w:t>n the laboratory</w:t>
      </w:r>
      <w:r w:rsidR="00F9203A">
        <w:rPr>
          <w:color w:val="000000"/>
        </w:rPr>
        <w:t>, experimental works</w:t>
      </w:r>
      <w:r>
        <w:rPr>
          <w:color w:val="000000"/>
        </w:rPr>
        <w:t xml:space="preserve"> will be conducted physically by assistants.  </w:t>
      </w:r>
    </w:p>
    <w:p w:rsidR="00774C50" w:rsidRDefault="00774C50">
      <w:pPr>
        <w:jc w:val="both"/>
        <w:rPr>
          <w:b/>
        </w:rPr>
      </w:pPr>
    </w:p>
    <w:p w:rsidR="00774C50" w:rsidRDefault="00505689">
      <w:pPr>
        <w:spacing w:after="120"/>
        <w:jc w:val="both"/>
        <w:rPr>
          <w:color w:val="000000"/>
        </w:rPr>
      </w:pPr>
      <w:r>
        <w:rPr>
          <w:b/>
          <w:color w:val="000000"/>
        </w:rPr>
        <w:t>1.</w:t>
      </w:r>
      <w:r>
        <w:rPr>
          <w:color w:val="000000"/>
        </w:rPr>
        <w:t xml:space="preserve"> Set the circuit </w:t>
      </w:r>
      <w:r w:rsidR="00F9203A">
        <w:rPr>
          <w:color w:val="000000"/>
        </w:rPr>
        <w:t xml:space="preserve">given </w:t>
      </w:r>
      <w:r>
        <w:rPr>
          <w:color w:val="000000"/>
        </w:rPr>
        <w:t xml:space="preserve">in Figure 1 and </w:t>
      </w:r>
      <w:r w:rsidR="00F9203A">
        <w:rPr>
          <w:color w:val="000000"/>
        </w:rPr>
        <w:t xml:space="preserve">measure the </w:t>
      </w:r>
      <w:r>
        <w:rPr>
          <w:color w:val="000000"/>
        </w:rPr>
        <w:t>Thevenin equivalent voltage (E</w:t>
      </w:r>
      <w:r>
        <w:rPr>
          <w:color w:val="000000"/>
          <w:vertAlign w:val="subscript"/>
        </w:rPr>
        <w:t>TH</w:t>
      </w:r>
      <w:r>
        <w:rPr>
          <w:color w:val="000000"/>
        </w:rPr>
        <w:t>) between a and b terminals</w:t>
      </w:r>
      <w:r w:rsidR="003500E4">
        <w:rPr>
          <w:color w:val="000000"/>
        </w:rPr>
        <w:t xml:space="preserve"> after disconnecting R</w:t>
      </w:r>
      <w:r w:rsidR="003500E4">
        <w:rPr>
          <w:color w:val="000000"/>
          <w:vertAlign w:val="subscript"/>
        </w:rPr>
        <w:t>4</w:t>
      </w:r>
      <w:r w:rsidR="003500E4">
        <w:rPr>
          <w:color w:val="000000"/>
        </w:rPr>
        <w:t xml:space="preserve"> from the circuit</w:t>
      </w:r>
      <w:r w:rsidR="00553D75">
        <w:rPr>
          <w:color w:val="000000"/>
        </w:rPr>
        <w:t>. (</w:t>
      </w:r>
      <w:r w:rsidR="00714FA6">
        <w:rPr>
          <w:color w:val="000000"/>
        </w:rPr>
        <w:t xml:space="preserve">Hint: </w:t>
      </w:r>
      <w:r w:rsidR="00555C12">
        <w:rPr>
          <w:color w:val="000000"/>
        </w:rPr>
        <w:t>L</w:t>
      </w:r>
      <w:r w:rsidR="00AA552C">
        <w:rPr>
          <w:color w:val="000000"/>
        </w:rPr>
        <w:t xml:space="preserve">abel ‘a’ terminal in </w:t>
      </w:r>
      <w:proofErr w:type="spellStart"/>
      <w:r w:rsidR="00AA552C">
        <w:rPr>
          <w:color w:val="000000"/>
        </w:rPr>
        <w:t>LTSpice</w:t>
      </w:r>
      <w:proofErr w:type="spellEnd"/>
      <w:r w:rsidR="002E11E7">
        <w:rPr>
          <w:color w:val="000000"/>
        </w:rPr>
        <w:t xml:space="preserve"> </w:t>
      </w:r>
      <w:r w:rsidR="00AA552C">
        <w:rPr>
          <w:color w:val="000000"/>
        </w:rPr>
        <w:t xml:space="preserve">and make </w:t>
      </w:r>
      <w:r w:rsidR="002E11E7">
        <w:rPr>
          <w:color w:val="000000"/>
        </w:rPr>
        <w:t>DC</w:t>
      </w:r>
      <w:r w:rsidR="00AA552C">
        <w:rPr>
          <w:color w:val="000000"/>
        </w:rPr>
        <w:t xml:space="preserve"> operating point simulation</w:t>
      </w:r>
      <w:r w:rsidR="002E11E7">
        <w:rPr>
          <w:color w:val="000000"/>
        </w:rPr>
        <w:t xml:space="preserve">, </w:t>
      </w:r>
      <w:r w:rsidR="005A46E1">
        <w:rPr>
          <w:color w:val="000000"/>
        </w:rPr>
        <w:t xml:space="preserve">also in this circuit </w:t>
      </w:r>
      <w:proofErr w:type="spellStart"/>
      <w:r w:rsidR="002E11E7">
        <w:rPr>
          <w:color w:val="000000"/>
        </w:rPr>
        <w:t>V</w:t>
      </w:r>
      <w:r w:rsidR="002E11E7" w:rsidRPr="002E11E7">
        <w:rPr>
          <w:color w:val="000000"/>
          <w:vertAlign w:val="subscript"/>
        </w:rPr>
        <w:t>ab</w:t>
      </w:r>
      <w:proofErr w:type="spellEnd"/>
      <w:r w:rsidR="002E11E7">
        <w:rPr>
          <w:color w:val="000000"/>
        </w:rPr>
        <w:t>=V</w:t>
      </w:r>
      <w:r w:rsidR="002E11E7" w:rsidRPr="005A46E1">
        <w:rPr>
          <w:color w:val="000000"/>
          <w:vertAlign w:val="subscript"/>
        </w:rPr>
        <w:t>a</w:t>
      </w:r>
      <w:r w:rsidR="00AA552C">
        <w:rPr>
          <w:color w:val="000000"/>
        </w:rPr>
        <w:t xml:space="preserve">. </w:t>
      </w:r>
      <w:r w:rsidR="00741046">
        <w:rPr>
          <w:color w:val="000000"/>
        </w:rPr>
        <w:t>Note: Figure 3 is provided for the experiment demonstration.</w:t>
      </w:r>
      <w:r w:rsidR="00714FA6">
        <w:rPr>
          <w:color w:val="000000"/>
        </w:rPr>
        <w:t>)</w:t>
      </w:r>
    </w:p>
    <w:p w:rsidR="00774C50" w:rsidRDefault="00505689">
      <w:pPr>
        <w:spacing w:after="120"/>
        <w:jc w:val="center"/>
        <w:rPr>
          <w:color w:val="000000"/>
        </w:rPr>
      </w:pPr>
      <w:r>
        <w:rPr>
          <w:noProof/>
        </w:rPr>
        <w:drawing>
          <wp:inline distT="114300" distB="114300" distL="114300" distR="114300">
            <wp:extent cx="3957638" cy="2256223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2256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41046">
        <w:rPr>
          <w:color w:val="000000"/>
        </w:rPr>
        <w:t>be</w:t>
      </w:r>
    </w:p>
    <w:p w:rsidR="00774C50" w:rsidRDefault="00505689">
      <w:pPr>
        <w:jc w:val="center"/>
        <w:rPr>
          <w:b/>
        </w:rPr>
      </w:pPr>
      <w:r>
        <w:rPr>
          <w:b/>
        </w:rPr>
        <w:t>Figure 3</w:t>
      </w:r>
    </w:p>
    <w:p w:rsidR="00774C50" w:rsidRDefault="00774C50">
      <w:pPr>
        <w:spacing w:after="120"/>
        <w:jc w:val="both"/>
        <w:rPr>
          <w:b/>
          <w:color w:val="000000"/>
        </w:rPr>
      </w:pPr>
    </w:p>
    <w:p w:rsidR="00A753C7" w:rsidRDefault="00505689" w:rsidP="00A753C7">
      <w:pPr>
        <w:spacing w:after="120"/>
        <w:jc w:val="both"/>
        <w:rPr>
          <w:color w:val="000000"/>
        </w:rPr>
      </w:pPr>
      <w:r>
        <w:rPr>
          <w:b/>
          <w:color w:val="000000"/>
        </w:rPr>
        <w:t>2.</w:t>
      </w:r>
      <w:r>
        <w:rPr>
          <w:color w:val="000000"/>
        </w:rPr>
        <w:t xml:space="preserve"> Set the circuit </w:t>
      </w:r>
      <w:r w:rsidR="00F9203A">
        <w:rPr>
          <w:color w:val="000000"/>
        </w:rPr>
        <w:t xml:space="preserve">given </w:t>
      </w:r>
      <w:r>
        <w:rPr>
          <w:color w:val="000000"/>
        </w:rPr>
        <w:t>in Figure 1 and measure the Thevenin equivalent resistance (R</w:t>
      </w:r>
      <w:r>
        <w:rPr>
          <w:color w:val="000000"/>
          <w:vertAlign w:val="subscript"/>
        </w:rPr>
        <w:t>TH</w:t>
      </w:r>
      <w:r>
        <w:rPr>
          <w:color w:val="000000"/>
        </w:rPr>
        <w:t>) between a and b terminals.</w:t>
      </w:r>
      <w:r w:rsidR="00A753C7">
        <w:rPr>
          <w:color w:val="000000"/>
        </w:rPr>
        <w:t xml:space="preserve"> (Hint: use a very small resistor value between a and b terminals to measure short circuit current (</w:t>
      </w:r>
      <w:proofErr w:type="spellStart"/>
      <w:r w:rsidR="00A753C7">
        <w:rPr>
          <w:color w:val="000000"/>
        </w:rPr>
        <w:t>I</w:t>
      </w:r>
      <w:r w:rsidR="00A753C7" w:rsidRPr="00A753C7">
        <w:rPr>
          <w:color w:val="000000"/>
          <w:vertAlign w:val="subscript"/>
        </w:rPr>
        <w:t>sc</w:t>
      </w:r>
      <w:proofErr w:type="spellEnd"/>
      <w:r w:rsidR="00A753C7">
        <w:rPr>
          <w:color w:val="000000"/>
        </w:rPr>
        <w:t>)</w:t>
      </w:r>
      <w:r w:rsidR="0059457B">
        <w:rPr>
          <w:color w:val="000000"/>
        </w:rPr>
        <w:t xml:space="preserve"> </w:t>
      </w:r>
      <w:r w:rsidR="00A753C7">
        <w:rPr>
          <w:color w:val="000000"/>
        </w:rPr>
        <w:t>and then calculate R</w:t>
      </w:r>
      <w:r w:rsidR="00A753C7">
        <w:rPr>
          <w:color w:val="000000"/>
          <w:vertAlign w:val="subscript"/>
        </w:rPr>
        <w:t>TH</w:t>
      </w:r>
      <w:r w:rsidR="00A753C7">
        <w:rPr>
          <w:color w:val="000000"/>
        </w:rPr>
        <w:t xml:space="preserve"> by using open circuit voltage (</w:t>
      </w:r>
      <w:proofErr w:type="spellStart"/>
      <w:r w:rsidR="00A753C7">
        <w:rPr>
          <w:color w:val="000000"/>
        </w:rPr>
        <w:t>V</w:t>
      </w:r>
      <w:r w:rsidR="00A753C7" w:rsidRPr="00A753C7">
        <w:rPr>
          <w:color w:val="000000"/>
          <w:vertAlign w:val="subscript"/>
        </w:rPr>
        <w:t>oc</w:t>
      </w:r>
      <w:proofErr w:type="spellEnd"/>
      <w:r w:rsidR="00A753C7">
        <w:rPr>
          <w:color w:val="000000"/>
        </w:rPr>
        <w:t>)</w:t>
      </w:r>
      <w:r w:rsidR="002E11E7">
        <w:rPr>
          <w:color w:val="000000"/>
        </w:rPr>
        <w:t xml:space="preserve"> obtained in the previous step</w:t>
      </w:r>
      <w:r w:rsidR="00A753C7">
        <w:rPr>
          <w:color w:val="000000"/>
        </w:rPr>
        <w:t xml:space="preserve"> and short circuit current (</w:t>
      </w:r>
      <w:proofErr w:type="spellStart"/>
      <w:r w:rsidR="00A753C7">
        <w:rPr>
          <w:color w:val="000000"/>
        </w:rPr>
        <w:t>I</w:t>
      </w:r>
      <w:r w:rsidR="00A753C7" w:rsidRPr="00A753C7">
        <w:rPr>
          <w:color w:val="000000"/>
          <w:vertAlign w:val="subscript"/>
        </w:rPr>
        <w:t>sc</w:t>
      </w:r>
      <w:proofErr w:type="spellEnd"/>
      <w:r w:rsidR="00A753C7">
        <w:rPr>
          <w:color w:val="000000"/>
        </w:rPr>
        <w:t>). Note: Figure 4 is provided for the experiment demonstration.)</w:t>
      </w:r>
    </w:p>
    <w:p w:rsidR="00774C50" w:rsidRDefault="00505689">
      <w:pPr>
        <w:spacing w:after="120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774C50" w:rsidRDefault="00505689">
      <w:pPr>
        <w:spacing w:after="120"/>
        <w:jc w:val="center"/>
      </w:pPr>
      <w:r>
        <w:rPr>
          <w:noProof/>
        </w:rPr>
        <w:drawing>
          <wp:inline distT="114300" distB="114300" distL="114300" distR="114300">
            <wp:extent cx="3790950" cy="232562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25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C50" w:rsidRDefault="00774C50">
      <w:pPr>
        <w:jc w:val="center"/>
      </w:pPr>
    </w:p>
    <w:sdt>
      <w:sdtPr>
        <w:tag w:val="goog_rdk_2"/>
        <w:id w:val="-169806711"/>
      </w:sdtPr>
      <w:sdtEndPr/>
      <w:sdtContent>
        <w:p w:rsidR="00774C50" w:rsidRDefault="00505689">
          <w:pPr>
            <w:jc w:val="center"/>
            <w:rPr>
              <w:b/>
            </w:rPr>
          </w:pPr>
          <w:r>
            <w:rPr>
              <w:b/>
            </w:rPr>
            <w:t>Figure 4</w:t>
          </w:r>
        </w:p>
      </w:sdtContent>
    </w:sdt>
    <w:p w:rsidR="00774C50" w:rsidRDefault="00774C50">
      <w:pPr>
        <w:jc w:val="center"/>
        <w:rPr>
          <w:b/>
        </w:rPr>
      </w:pPr>
    </w:p>
    <w:p w:rsidR="003500E4" w:rsidRDefault="00505689">
      <w:pPr>
        <w:spacing w:after="120"/>
        <w:jc w:val="both"/>
      </w:pPr>
      <w:r>
        <w:rPr>
          <w:b/>
          <w:color w:val="000000"/>
        </w:rPr>
        <w:lastRenderedPageBreak/>
        <w:t>3.</w:t>
      </w:r>
      <w:r>
        <w:rPr>
          <w:color w:val="000000"/>
        </w:rPr>
        <w:t xml:space="preserve"> Set the circuit </w:t>
      </w:r>
      <w:r w:rsidR="00F9203A">
        <w:rPr>
          <w:color w:val="000000"/>
        </w:rPr>
        <w:t xml:space="preserve">given </w:t>
      </w:r>
      <w:r>
        <w:rPr>
          <w:color w:val="000000"/>
        </w:rPr>
        <w:t>in Figure 1 and measure the voltage and current values on R</w:t>
      </w:r>
      <w:r>
        <w:rPr>
          <w:color w:val="000000"/>
          <w:vertAlign w:val="subscript"/>
        </w:rPr>
        <w:t>4</w:t>
      </w:r>
      <w:r>
        <w:t>.</w:t>
      </w:r>
      <w:r w:rsidR="003E5336">
        <w:t xml:space="preserve"> </w:t>
      </w:r>
      <w:r w:rsidR="00983735">
        <w:t>(Hint: use transient simulation.)</w:t>
      </w:r>
    </w:p>
    <w:p w:rsidR="003500E4" w:rsidRDefault="003500E4">
      <w:pPr>
        <w:spacing w:after="120"/>
        <w:jc w:val="both"/>
        <w:rPr>
          <w:b/>
        </w:rPr>
      </w:pPr>
    </w:p>
    <w:p w:rsidR="00774C50" w:rsidRDefault="00505689">
      <w:pPr>
        <w:spacing w:after="120"/>
        <w:jc w:val="both"/>
        <w:rPr>
          <w:color w:val="000000"/>
        </w:rPr>
      </w:pPr>
      <w:r>
        <w:rPr>
          <w:b/>
        </w:rPr>
        <w:t>4</w:t>
      </w:r>
      <w:r>
        <w:rPr>
          <w:b/>
          <w:color w:val="000000"/>
        </w:rPr>
        <w:t>.</w:t>
      </w:r>
      <w:r>
        <w:rPr>
          <w:color w:val="000000"/>
        </w:rPr>
        <w:t xml:space="preserve"> Set the Thevenin equivalent circuit</w:t>
      </w:r>
      <w:r w:rsidR="00F9203A">
        <w:rPr>
          <w:color w:val="000000"/>
        </w:rPr>
        <w:t xml:space="preserve"> </w:t>
      </w:r>
      <w:r>
        <w:rPr>
          <w:color w:val="000000"/>
        </w:rPr>
        <w:t>in Figure 5 and measure the voltage and current values on R</w:t>
      </w:r>
      <w:r>
        <w:rPr>
          <w:color w:val="000000"/>
          <w:vertAlign w:val="subscript"/>
        </w:rPr>
        <w:t>4</w:t>
      </w:r>
      <w:r>
        <w:rPr>
          <w:color w:val="000000"/>
        </w:rPr>
        <w:t>. Compare your results with previous step.</w:t>
      </w:r>
    </w:p>
    <w:p w:rsidR="00774C50" w:rsidRDefault="00505689">
      <w:pPr>
        <w:spacing w:after="120"/>
        <w:jc w:val="center"/>
      </w:pPr>
      <w:r>
        <w:rPr>
          <w:noProof/>
        </w:rPr>
        <w:drawing>
          <wp:inline distT="114300" distB="114300" distL="114300" distR="114300">
            <wp:extent cx="2575416" cy="1895792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5416" cy="1895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C50" w:rsidRDefault="00505689">
      <w:pPr>
        <w:jc w:val="center"/>
        <w:rPr>
          <w:b/>
        </w:rPr>
      </w:pPr>
      <w:r>
        <w:rPr>
          <w:b/>
        </w:rPr>
        <w:t>Figure 5</w:t>
      </w:r>
    </w:p>
    <w:p w:rsidR="00774C50" w:rsidRDefault="00774C50">
      <w:pPr>
        <w:spacing w:after="160" w:line="259" w:lineRule="auto"/>
      </w:pPr>
    </w:p>
    <w:p w:rsidR="0059457B" w:rsidRDefault="00505689" w:rsidP="0059457B">
      <w:pPr>
        <w:spacing w:after="120"/>
        <w:jc w:val="both"/>
        <w:rPr>
          <w:color w:val="000000"/>
        </w:rPr>
      </w:pPr>
      <w:r>
        <w:rPr>
          <w:b/>
          <w:color w:val="000000"/>
        </w:rPr>
        <w:t>5.</w:t>
      </w:r>
      <w:r>
        <w:rPr>
          <w:color w:val="000000"/>
        </w:rPr>
        <w:t xml:space="preserve"> Set the circuit </w:t>
      </w:r>
      <w:r w:rsidR="00F9203A">
        <w:rPr>
          <w:color w:val="000000"/>
        </w:rPr>
        <w:t xml:space="preserve">given </w:t>
      </w:r>
      <w:r>
        <w:rPr>
          <w:color w:val="000000"/>
        </w:rPr>
        <w:t>in Figure 2. Measure the Norton equivalent current (I</w:t>
      </w:r>
      <w:r>
        <w:rPr>
          <w:color w:val="000000"/>
          <w:vertAlign w:val="subscript"/>
        </w:rPr>
        <w:t>N</w:t>
      </w:r>
      <w:r>
        <w:rPr>
          <w:color w:val="000000"/>
        </w:rPr>
        <w:t>) and equivalent resistance (R</w:t>
      </w:r>
      <w:r>
        <w:rPr>
          <w:color w:val="000000"/>
          <w:vertAlign w:val="subscript"/>
        </w:rPr>
        <w:t>N</w:t>
      </w:r>
      <w:r>
        <w:rPr>
          <w:color w:val="000000"/>
        </w:rPr>
        <w:t>) between a and b terminals. Compare your results with your calculations.</w:t>
      </w:r>
      <w:r w:rsidR="0059457B">
        <w:rPr>
          <w:color w:val="000000"/>
        </w:rPr>
        <w:t xml:space="preserve"> (Hint: use a very small resistor value to measure short circuit current (</w:t>
      </w:r>
      <w:proofErr w:type="spellStart"/>
      <w:r w:rsidR="0059457B">
        <w:rPr>
          <w:color w:val="000000"/>
        </w:rPr>
        <w:t>I</w:t>
      </w:r>
      <w:r w:rsidR="0059457B" w:rsidRPr="00A753C7">
        <w:rPr>
          <w:color w:val="000000"/>
          <w:vertAlign w:val="subscript"/>
        </w:rPr>
        <w:t>sc</w:t>
      </w:r>
      <w:proofErr w:type="spellEnd"/>
      <w:r w:rsidR="0059457B">
        <w:rPr>
          <w:color w:val="000000"/>
        </w:rPr>
        <w:t>) and use a very large resistor value to measure open circuit voltage (</w:t>
      </w:r>
      <w:proofErr w:type="spellStart"/>
      <w:r w:rsidR="0059457B">
        <w:rPr>
          <w:color w:val="000000"/>
        </w:rPr>
        <w:t>V</w:t>
      </w:r>
      <w:r w:rsidR="0059457B" w:rsidRPr="00A753C7">
        <w:rPr>
          <w:color w:val="000000"/>
          <w:vertAlign w:val="subscript"/>
        </w:rPr>
        <w:t>oc</w:t>
      </w:r>
      <w:proofErr w:type="spellEnd"/>
      <w:r w:rsidR="0059457B">
        <w:rPr>
          <w:color w:val="000000"/>
        </w:rPr>
        <w:t>) between a and b terminals. Note: Figure 6 is provided for the experiment demonstration.)</w:t>
      </w:r>
    </w:p>
    <w:p w:rsidR="00774C50" w:rsidRDefault="00774C50">
      <w:pPr>
        <w:spacing w:after="120"/>
        <w:jc w:val="both"/>
        <w:rPr>
          <w:color w:val="000000"/>
        </w:rPr>
      </w:pPr>
    </w:p>
    <w:p w:rsidR="00774C50" w:rsidRDefault="00505689">
      <w:pPr>
        <w:spacing w:after="120"/>
        <w:jc w:val="center"/>
        <w:rPr>
          <w:b/>
        </w:rPr>
      </w:pPr>
      <w:r>
        <w:rPr>
          <w:noProof/>
        </w:rPr>
        <w:drawing>
          <wp:inline distT="114300" distB="114300" distL="114300" distR="114300">
            <wp:extent cx="5162233" cy="2636578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233" cy="2636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C50" w:rsidRDefault="00505689">
      <w:pPr>
        <w:numPr>
          <w:ilvl w:val="3"/>
          <w:numId w:val="2"/>
        </w:numPr>
        <w:rPr>
          <w:b/>
        </w:rPr>
      </w:pPr>
      <w:r>
        <w:rPr>
          <w:b/>
        </w:rPr>
        <w:t xml:space="preserve">                                                             (b)</w:t>
      </w:r>
    </w:p>
    <w:p w:rsidR="00774C50" w:rsidRDefault="00505689">
      <w:pPr>
        <w:jc w:val="center"/>
        <w:rPr>
          <w:b/>
        </w:rPr>
      </w:pPr>
      <w:r>
        <w:rPr>
          <w:b/>
        </w:rPr>
        <w:t>Figure 6</w:t>
      </w:r>
    </w:p>
    <w:p w:rsidR="00774C50" w:rsidRDefault="00774C50">
      <w:pPr>
        <w:jc w:val="center"/>
        <w:rPr>
          <w:b/>
        </w:rPr>
      </w:pPr>
    </w:p>
    <w:p w:rsidR="00774C50" w:rsidRPr="00020689" w:rsidRDefault="00505689">
      <w:pPr>
        <w:jc w:val="both"/>
        <w:rPr>
          <w:color w:val="000000"/>
        </w:rPr>
      </w:pPr>
      <w:r>
        <w:rPr>
          <w:b/>
          <w:color w:val="000000"/>
        </w:rPr>
        <w:t>6.</w:t>
      </w:r>
      <w:r>
        <w:rPr>
          <w:color w:val="000000"/>
        </w:rPr>
        <w:t xml:space="preserve"> Set the circuit </w:t>
      </w:r>
      <w:r w:rsidR="00F9203A">
        <w:rPr>
          <w:color w:val="000000"/>
        </w:rPr>
        <w:t xml:space="preserve">given </w:t>
      </w:r>
      <w:r>
        <w:rPr>
          <w:color w:val="000000"/>
        </w:rPr>
        <w:t>in Figure 2. Measure the voltage and current values on R</w:t>
      </w:r>
      <w:r>
        <w:rPr>
          <w:color w:val="000000"/>
          <w:vertAlign w:val="subscript"/>
        </w:rPr>
        <w:t xml:space="preserve">5. </w:t>
      </w:r>
      <w:r>
        <w:rPr>
          <w:color w:val="000000"/>
        </w:rPr>
        <w:t>Compare your results with your calculations.</w:t>
      </w:r>
    </w:p>
    <w:p w:rsidR="00774C50" w:rsidRDefault="00505689">
      <w:r>
        <w:br w:type="page"/>
      </w:r>
    </w:p>
    <w:p w:rsidR="00774C50" w:rsidRDefault="00505689">
      <w:pPr>
        <w:pStyle w:val="Title"/>
      </w:pPr>
      <w:r>
        <w:lastRenderedPageBreak/>
        <w:t>EXPERIMENT 3</w:t>
      </w:r>
    </w:p>
    <w:p w:rsidR="00774C50" w:rsidRDefault="00505689">
      <w:pPr>
        <w:pStyle w:val="Title"/>
      </w:pPr>
      <w:bookmarkStart w:id="2" w:name="_heading=h.c1runrb9au9l" w:colFirst="0" w:colLast="0"/>
      <w:bookmarkEnd w:id="2"/>
      <w:r>
        <w:t>REPORT SHEET</w:t>
      </w:r>
    </w:p>
    <w:p w:rsidR="003500E4" w:rsidRPr="008906AE" w:rsidRDefault="003500E4" w:rsidP="003500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Name &amp; Surname</w:t>
      </w:r>
      <w:r>
        <w:rPr>
          <w:sz w:val="23"/>
          <w:szCs w:val="23"/>
        </w:rPr>
        <w:t xml:space="preserve">:                          </w:t>
      </w:r>
    </w:p>
    <w:p w:rsidR="003500E4" w:rsidRDefault="003500E4" w:rsidP="003500E4">
      <w:pPr>
        <w:pBdr>
          <w:top w:val="nil"/>
          <w:left w:val="nil"/>
          <w:bottom w:val="nil"/>
          <w:right w:val="nil"/>
          <w:between w:val="nil"/>
        </w:pBdr>
        <w:tabs>
          <w:tab w:val="left" w:pos="2165"/>
        </w:tabs>
        <w:ind w:right="-49"/>
        <w:rPr>
          <w:color w:val="000000"/>
          <w:sz w:val="23"/>
          <w:szCs w:val="23"/>
        </w:rPr>
      </w:pPr>
      <w:bookmarkStart w:id="3" w:name="_1fob9te" w:colFirst="0" w:colLast="0"/>
      <w:bookmarkEnd w:id="3"/>
      <w:r>
        <w:rPr>
          <w:color w:val="000000"/>
          <w:sz w:val="23"/>
          <w:szCs w:val="23"/>
        </w:rPr>
        <w:t>Date:</w:t>
      </w:r>
    </w:p>
    <w:p w:rsidR="003500E4" w:rsidRPr="002554B4" w:rsidRDefault="003500E4" w:rsidP="003500E4">
      <w:pPr>
        <w:pBdr>
          <w:top w:val="nil"/>
          <w:left w:val="nil"/>
          <w:bottom w:val="nil"/>
          <w:right w:val="nil"/>
          <w:between w:val="nil"/>
        </w:pBdr>
        <w:tabs>
          <w:tab w:val="left" w:pos="2165"/>
        </w:tabs>
        <w:ind w:right="-49"/>
        <w:rPr>
          <w:b/>
          <w:color w:val="000000"/>
          <w:sz w:val="23"/>
          <w:szCs w:val="23"/>
        </w:rPr>
      </w:pPr>
      <w:r w:rsidRPr="002554B4">
        <w:rPr>
          <w:b/>
          <w:color w:val="000000"/>
          <w:sz w:val="23"/>
          <w:szCs w:val="23"/>
        </w:rPr>
        <w:t>Important Notes:</w:t>
      </w:r>
    </w:p>
    <w:p w:rsidR="003500E4" w:rsidRPr="002554B4" w:rsidRDefault="003500E4" w:rsidP="003500E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5"/>
        </w:tabs>
        <w:ind w:right="-49"/>
        <w:rPr>
          <w:color w:val="000000"/>
          <w:sz w:val="23"/>
          <w:szCs w:val="23"/>
        </w:rPr>
      </w:pPr>
      <w:r w:rsidRPr="002554B4">
        <w:rPr>
          <w:color w:val="000000"/>
          <w:sz w:val="23"/>
          <w:szCs w:val="23"/>
        </w:rPr>
        <w:t>You will be expected to provide screenshots of your simulation</w:t>
      </w:r>
      <w:r>
        <w:rPr>
          <w:color w:val="000000"/>
          <w:sz w:val="23"/>
          <w:szCs w:val="23"/>
        </w:rPr>
        <w:t xml:space="preserve"> results</w:t>
      </w:r>
      <w:r w:rsidRPr="002554B4">
        <w:rPr>
          <w:color w:val="000000"/>
          <w:sz w:val="23"/>
          <w:szCs w:val="23"/>
        </w:rPr>
        <w:t xml:space="preserve">. You have to take full screenshots for all of them. You can use the full-screen mode of the Snipping Tool for this. </w:t>
      </w:r>
      <w:r w:rsidRPr="009B7DC8">
        <w:rPr>
          <w:b/>
          <w:color w:val="000000"/>
          <w:sz w:val="23"/>
          <w:szCs w:val="23"/>
        </w:rPr>
        <w:t>DO NOT crop</w:t>
      </w:r>
      <w:r w:rsidRPr="002554B4">
        <w:rPr>
          <w:color w:val="000000"/>
          <w:sz w:val="23"/>
          <w:szCs w:val="23"/>
        </w:rPr>
        <w:t xml:space="preserve"> any image. </w:t>
      </w:r>
    </w:p>
    <w:p w:rsidR="003500E4" w:rsidRDefault="003500E4" w:rsidP="003500E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5"/>
        </w:tabs>
        <w:ind w:right="-49"/>
        <w:rPr>
          <w:color w:val="000000"/>
          <w:sz w:val="23"/>
          <w:szCs w:val="23"/>
        </w:rPr>
      </w:pPr>
      <w:r w:rsidRPr="002554B4">
        <w:rPr>
          <w:color w:val="000000"/>
          <w:sz w:val="23"/>
          <w:szCs w:val="23"/>
        </w:rPr>
        <w:t xml:space="preserve">If the image is too dense or too small that makes it difficult to view, then add zoomed-in images as EXTRAS (again full screenshots). </w:t>
      </w:r>
    </w:p>
    <w:p w:rsidR="003500E4" w:rsidRPr="002554B4" w:rsidRDefault="003500E4" w:rsidP="003500E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5"/>
        </w:tabs>
        <w:ind w:right="-49"/>
        <w:rPr>
          <w:color w:val="000000"/>
          <w:sz w:val="23"/>
          <w:szCs w:val="23"/>
        </w:rPr>
      </w:pPr>
      <w:r w:rsidRPr="002554B4">
        <w:t>You will name your report as “</w:t>
      </w:r>
      <w:proofErr w:type="spellStart"/>
      <w:r w:rsidRPr="002554B4">
        <w:rPr>
          <w:b/>
        </w:rPr>
        <w:t>Exp#_</w:t>
      </w:r>
      <w:r>
        <w:rPr>
          <w:b/>
        </w:rPr>
        <w:t>First</w:t>
      </w:r>
      <w:proofErr w:type="spellEnd"/>
      <w:r>
        <w:rPr>
          <w:b/>
        </w:rPr>
        <w:t>/Final Report</w:t>
      </w:r>
      <w:r w:rsidRPr="002554B4">
        <w:rPr>
          <w:b/>
        </w:rPr>
        <w:t>_StudentID.pdf</w:t>
      </w:r>
      <w:r>
        <w:rPr>
          <w:lang w:val="tr-TR"/>
        </w:rPr>
        <w:t xml:space="preserve">” </w:t>
      </w:r>
      <w:r w:rsidRPr="002554B4">
        <w:rPr>
          <w:color w:val="000000"/>
          <w:sz w:val="23"/>
          <w:szCs w:val="23"/>
        </w:rPr>
        <w:t xml:space="preserve"> </w:t>
      </w:r>
    </w:p>
    <w:p w:rsidR="009B7DC8" w:rsidRDefault="009B7DC8" w:rsidP="009B7DC8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9B7DC8" w:rsidP="009B7DC8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  <w:r w:rsidRPr="009B7DC8">
        <w:rPr>
          <w:b/>
          <w:color w:val="000000"/>
          <w:sz w:val="23"/>
          <w:szCs w:val="23"/>
        </w:rPr>
        <w:t>Experimental Work:</w:t>
      </w:r>
    </w:p>
    <w:p w:rsidR="00555C12" w:rsidRDefault="00555C12" w:rsidP="009B7DC8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color w:val="000000"/>
          <w:sz w:val="23"/>
          <w:szCs w:val="23"/>
        </w:rPr>
      </w:pPr>
      <w:r w:rsidRPr="00555C12">
        <w:rPr>
          <w:b/>
          <w:color w:val="000000"/>
          <w:sz w:val="23"/>
          <w:szCs w:val="23"/>
        </w:rPr>
        <w:t>1.</w:t>
      </w:r>
      <w:r>
        <w:rPr>
          <w:b/>
          <w:color w:val="000000"/>
          <w:sz w:val="23"/>
          <w:szCs w:val="23"/>
        </w:rPr>
        <w:t xml:space="preserve"> </w:t>
      </w:r>
      <w:r w:rsidRPr="00555C12">
        <w:rPr>
          <w:color w:val="000000"/>
          <w:sz w:val="23"/>
          <w:szCs w:val="23"/>
        </w:rPr>
        <w:t>Take the screenshots of both circuit and DC operating point simulation results</w:t>
      </w:r>
      <w:r>
        <w:rPr>
          <w:color w:val="000000"/>
          <w:sz w:val="23"/>
          <w:szCs w:val="23"/>
        </w:rPr>
        <w:t xml:space="preserve"> and fill the table given below with calculated and measured values.</w:t>
      </w: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tbl>
      <w:tblPr>
        <w:tblStyle w:val="a"/>
        <w:tblpPr w:leftFromText="180" w:rightFromText="180" w:vertAnchor="text" w:horzAnchor="margin" w:tblpY="63"/>
        <w:tblW w:w="5240" w:type="dxa"/>
        <w:tblLayout w:type="fixed"/>
        <w:tblLook w:val="0000" w:firstRow="0" w:lastRow="0" w:firstColumn="0" w:lastColumn="0" w:noHBand="0" w:noVBand="0"/>
      </w:tblPr>
      <w:tblGrid>
        <w:gridCol w:w="1129"/>
        <w:gridCol w:w="1985"/>
        <w:gridCol w:w="2126"/>
      </w:tblGrid>
      <w:tr w:rsidR="00F9203A" w:rsidTr="00F9203A">
        <w:trPr>
          <w:trHeight w:val="5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9203A" w:rsidRDefault="00F9203A" w:rsidP="00F92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9203A" w:rsidRDefault="00F9203A" w:rsidP="00F92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Calculated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9203A" w:rsidRDefault="00F9203A" w:rsidP="00F92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Measured</w:t>
            </w:r>
          </w:p>
        </w:tc>
      </w:tr>
      <w:tr w:rsidR="00F9203A" w:rsidTr="00F9203A">
        <w:trPr>
          <w:trHeight w:val="56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9203A" w:rsidRDefault="00F9203A" w:rsidP="00F9203A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  <w:r>
              <w:rPr>
                <w:b/>
                <w:vertAlign w:val="subscript"/>
              </w:rPr>
              <w:t>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9203A" w:rsidRDefault="00F9203A" w:rsidP="00F9203A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9203A" w:rsidRDefault="00F9203A" w:rsidP="00F9203A">
            <w:pPr>
              <w:jc w:val="center"/>
            </w:pPr>
          </w:p>
        </w:tc>
      </w:tr>
    </w:tbl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br w:type="page"/>
      </w: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lastRenderedPageBreak/>
        <w:t xml:space="preserve">2. </w:t>
      </w:r>
      <w:r w:rsidRPr="00555C12">
        <w:rPr>
          <w:color w:val="000000"/>
          <w:sz w:val="23"/>
          <w:szCs w:val="23"/>
        </w:rPr>
        <w:t>Take the screenshots of both circuit and DC operating point simulation results</w:t>
      </w:r>
      <w:r>
        <w:rPr>
          <w:color w:val="000000"/>
          <w:sz w:val="23"/>
          <w:szCs w:val="23"/>
        </w:rPr>
        <w:t xml:space="preserve"> and fill the table given below with calculated and measured values.</w:t>
      </w: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555C12" w:rsidRDefault="00555C12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tbl>
      <w:tblPr>
        <w:tblStyle w:val="a"/>
        <w:tblpPr w:leftFromText="180" w:rightFromText="180" w:vertAnchor="text" w:horzAnchor="margin" w:tblpY="-33"/>
        <w:tblW w:w="5910" w:type="dxa"/>
        <w:tblLayout w:type="fixed"/>
        <w:tblLook w:val="0000" w:firstRow="0" w:lastRow="0" w:firstColumn="0" w:lastColumn="0" w:noHBand="0" w:noVBand="0"/>
      </w:tblPr>
      <w:tblGrid>
        <w:gridCol w:w="1273"/>
        <w:gridCol w:w="2239"/>
        <w:gridCol w:w="2398"/>
      </w:tblGrid>
      <w:tr w:rsidR="00F9203A" w:rsidTr="00F9203A">
        <w:trPr>
          <w:trHeight w:val="684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9203A" w:rsidRDefault="00F9203A" w:rsidP="00F92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9203A" w:rsidRDefault="00F9203A" w:rsidP="00F92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Calculated in Preliminary Work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9203A" w:rsidRDefault="00F9203A" w:rsidP="00F92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Measured/Calculated in </w:t>
            </w:r>
            <w:proofErr w:type="spellStart"/>
            <w:r>
              <w:rPr>
                <w:b/>
                <w:color w:val="000000"/>
              </w:rPr>
              <w:t>LTSpice</w:t>
            </w:r>
            <w:proofErr w:type="spellEnd"/>
          </w:p>
        </w:tc>
      </w:tr>
      <w:tr w:rsidR="00F9203A" w:rsidTr="00F9203A">
        <w:trPr>
          <w:trHeight w:val="661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9203A" w:rsidRDefault="00F9203A" w:rsidP="00F9203A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I</w:t>
            </w:r>
            <w:r>
              <w:rPr>
                <w:b/>
                <w:vertAlign w:val="subscript"/>
              </w:rPr>
              <w:t>SC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9203A" w:rsidRPr="00404371" w:rsidRDefault="00F9203A" w:rsidP="00F9203A">
            <w:pPr>
              <w:jc w:val="center"/>
              <w:rPr>
                <w:b/>
              </w:rPr>
            </w:pPr>
            <w:r w:rsidRPr="00404371">
              <w:rPr>
                <w:b/>
              </w:rPr>
              <w:t>X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9203A" w:rsidRDefault="00F9203A" w:rsidP="00F9203A">
            <w:pPr>
              <w:jc w:val="center"/>
            </w:pPr>
          </w:p>
        </w:tc>
      </w:tr>
      <w:tr w:rsidR="00F9203A" w:rsidTr="00F9203A">
        <w:trPr>
          <w:trHeight w:val="661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9203A" w:rsidRDefault="00F9203A" w:rsidP="00F9203A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TH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9203A" w:rsidRDefault="00F9203A" w:rsidP="00F9203A">
            <w:pPr>
              <w:jc w:val="center"/>
            </w:pP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9203A" w:rsidRDefault="00F9203A" w:rsidP="00F9203A">
            <w:pPr>
              <w:jc w:val="center"/>
            </w:pPr>
          </w:p>
        </w:tc>
      </w:tr>
    </w:tbl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98166B" w:rsidRDefault="0098166B">
      <w:pP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br w:type="page"/>
      </w:r>
    </w:p>
    <w:p w:rsidR="0098166B" w:rsidRDefault="00983735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lastRenderedPageBreak/>
        <w:t>3.</w:t>
      </w:r>
      <w:r w:rsidRPr="00983735">
        <w:rPr>
          <w:color w:val="000000"/>
          <w:sz w:val="23"/>
          <w:szCs w:val="23"/>
        </w:rPr>
        <w:t xml:space="preserve"> </w:t>
      </w:r>
      <w:r w:rsidRPr="00555C12">
        <w:rPr>
          <w:color w:val="000000"/>
          <w:sz w:val="23"/>
          <w:szCs w:val="23"/>
        </w:rPr>
        <w:t xml:space="preserve">Take the screenshots of both circuit and </w:t>
      </w:r>
      <w:r>
        <w:rPr>
          <w:color w:val="000000"/>
          <w:sz w:val="23"/>
          <w:szCs w:val="23"/>
        </w:rPr>
        <w:t xml:space="preserve">transient </w:t>
      </w:r>
      <w:r w:rsidRPr="00555C12">
        <w:rPr>
          <w:color w:val="000000"/>
          <w:sz w:val="23"/>
          <w:szCs w:val="23"/>
        </w:rPr>
        <w:t>simulation results</w:t>
      </w:r>
      <w:r>
        <w:rPr>
          <w:color w:val="000000"/>
          <w:sz w:val="23"/>
          <w:szCs w:val="23"/>
        </w:rPr>
        <w:t>.</w:t>
      </w: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D02AF1">
      <w:pPr>
        <w:pBdr>
          <w:top w:val="nil"/>
          <w:left w:val="nil"/>
          <w:bottom w:val="nil"/>
          <w:right w:val="nil"/>
          <w:between w:val="nil"/>
        </w:pBdr>
        <w:ind w:right="-49"/>
        <w:rPr>
          <w:sz w:val="23"/>
          <w:szCs w:val="23"/>
        </w:rPr>
      </w:pPr>
      <w:r>
        <w:rPr>
          <w:sz w:val="23"/>
          <w:szCs w:val="23"/>
        </w:rPr>
        <w:t xml:space="preserve">Voltage: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Current:</w:t>
      </w:r>
    </w:p>
    <w:p w:rsidR="00D02AF1" w:rsidRDefault="00D02AF1" w:rsidP="00D02AF1">
      <w:pPr>
        <w:pBdr>
          <w:top w:val="nil"/>
          <w:left w:val="nil"/>
          <w:bottom w:val="nil"/>
          <w:right w:val="nil"/>
          <w:between w:val="nil"/>
        </w:pBdr>
        <w:ind w:right="-49"/>
        <w:rPr>
          <w:sz w:val="23"/>
          <w:szCs w:val="23"/>
        </w:rPr>
      </w:pPr>
    </w:p>
    <w:p w:rsidR="00D02AF1" w:rsidRDefault="00D02AF1" w:rsidP="00D02AF1">
      <w:pPr>
        <w:pBdr>
          <w:top w:val="nil"/>
          <w:left w:val="nil"/>
          <w:bottom w:val="nil"/>
          <w:right w:val="nil"/>
          <w:between w:val="nil"/>
        </w:pBdr>
        <w:ind w:right="-49"/>
        <w:rPr>
          <w:sz w:val="23"/>
          <w:szCs w:val="23"/>
        </w:rPr>
      </w:pPr>
      <w:r>
        <w:rPr>
          <w:sz w:val="23"/>
          <w:szCs w:val="23"/>
        </w:rPr>
        <w:t>4.</w:t>
      </w:r>
      <w:r w:rsidRPr="00D02AF1">
        <w:rPr>
          <w:color w:val="000000"/>
          <w:sz w:val="23"/>
          <w:szCs w:val="23"/>
        </w:rPr>
        <w:t xml:space="preserve"> </w:t>
      </w:r>
      <w:r w:rsidRPr="00555C12">
        <w:rPr>
          <w:color w:val="000000"/>
          <w:sz w:val="23"/>
          <w:szCs w:val="23"/>
        </w:rPr>
        <w:t xml:space="preserve">Take the screenshots of both circuit and </w:t>
      </w:r>
      <w:r>
        <w:rPr>
          <w:color w:val="000000"/>
          <w:sz w:val="23"/>
          <w:szCs w:val="23"/>
        </w:rPr>
        <w:t xml:space="preserve">transient </w:t>
      </w:r>
      <w:r w:rsidRPr="00555C12">
        <w:rPr>
          <w:color w:val="000000"/>
          <w:sz w:val="23"/>
          <w:szCs w:val="23"/>
        </w:rPr>
        <w:t>simulation results</w:t>
      </w:r>
      <w:r>
        <w:rPr>
          <w:color w:val="000000"/>
          <w:sz w:val="23"/>
          <w:szCs w:val="23"/>
        </w:rPr>
        <w:t>.</w:t>
      </w: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D02AF1" w:rsidRDefault="00D02AF1" w:rsidP="00D02AF1">
      <w:pPr>
        <w:pBdr>
          <w:top w:val="nil"/>
          <w:left w:val="nil"/>
          <w:bottom w:val="nil"/>
          <w:right w:val="nil"/>
          <w:between w:val="nil"/>
        </w:pBdr>
        <w:ind w:right="-49"/>
        <w:rPr>
          <w:sz w:val="23"/>
          <w:szCs w:val="23"/>
        </w:rPr>
      </w:pPr>
      <w:r>
        <w:rPr>
          <w:sz w:val="23"/>
          <w:szCs w:val="23"/>
        </w:rPr>
        <w:t xml:space="preserve">Voltage: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Current:</w:t>
      </w:r>
    </w:p>
    <w:p w:rsidR="00020689" w:rsidRDefault="00B3432D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lastRenderedPageBreak/>
        <w:t>5.</w:t>
      </w:r>
      <w:r w:rsidR="00020689" w:rsidRPr="00020689">
        <w:t xml:space="preserve"> </w:t>
      </w:r>
      <w:r w:rsidR="00020689" w:rsidRPr="00020689">
        <w:rPr>
          <w:color w:val="000000"/>
          <w:sz w:val="23"/>
          <w:szCs w:val="23"/>
        </w:rPr>
        <w:t>Take the screenshots of both circuits and DC operating point simulation results and fill the table given below with calculated and measured values.</w:t>
      </w:r>
      <w:r w:rsidR="00F9203A">
        <w:rPr>
          <w:color w:val="000000"/>
          <w:sz w:val="23"/>
          <w:szCs w:val="23"/>
        </w:rPr>
        <w:t xml:space="preserve"> </w:t>
      </w:r>
      <w:r w:rsidR="00AC43B0">
        <w:rPr>
          <w:color w:val="000000"/>
        </w:rPr>
        <w:t>Compare your results with your calculations</w:t>
      </w:r>
      <w:bookmarkStart w:id="4" w:name="_GoBack"/>
      <w:bookmarkEnd w:id="4"/>
      <w:r w:rsidR="00F9203A">
        <w:rPr>
          <w:color w:val="000000"/>
        </w:rPr>
        <w:t>.</w:t>
      </w: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color w:val="000000"/>
          <w:sz w:val="23"/>
          <w:szCs w:val="23"/>
        </w:rPr>
      </w:pPr>
    </w:p>
    <w:p w:rsidR="00D02AF1" w:rsidRDefault="00D02AF1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tbl>
      <w:tblPr>
        <w:tblStyle w:val="a"/>
        <w:tblpPr w:leftFromText="180" w:rightFromText="180" w:vertAnchor="text" w:horzAnchor="margin" w:tblpY="-68"/>
        <w:tblW w:w="5910" w:type="dxa"/>
        <w:tblLayout w:type="fixed"/>
        <w:tblLook w:val="0000" w:firstRow="0" w:lastRow="0" w:firstColumn="0" w:lastColumn="0" w:noHBand="0" w:noVBand="0"/>
      </w:tblPr>
      <w:tblGrid>
        <w:gridCol w:w="1273"/>
        <w:gridCol w:w="2239"/>
        <w:gridCol w:w="2398"/>
      </w:tblGrid>
      <w:tr w:rsidR="003B47D3" w:rsidTr="003B47D3">
        <w:trPr>
          <w:trHeight w:val="684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47D3" w:rsidRDefault="003B47D3" w:rsidP="003B4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47D3" w:rsidRDefault="003B47D3" w:rsidP="003B4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Calculated in Preliminary Work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47D3" w:rsidRDefault="003B47D3" w:rsidP="003B4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Measured/Calculated in </w:t>
            </w:r>
            <w:proofErr w:type="spellStart"/>
            <w:r>
              <w:rPr>
                <w:b/>
                <w:color w:val="000000"/>
              </w:rPr>
              <w:t>LTSpice</w:t>
            </w:r>
            <w:proofErr w:type="spellEnd"/>
          </w:p>
        </w:tc>
      </w:tr>
      <w:tr w:rsidR="003B47D3" w:rsidTr="003B47D3">
        <w:trPr>
          <w:trHeight w:val="661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47D3" w:rsidRDefault="003B47D3" w:rsidP="003B47D3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I</w:t>
            </w:r>
            <w:r>
              <w:rPr>
                <w:b/>
                <w:vertAlign w:val="subscript"/>
              </w:rPr>
              <w:t>N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47D3" w:rsidRPr="00404371" w:rsidRDefault="003B47D3" w:rsidP="003B47D3">
            <w:pPr>
              <w:jc w:val="center"/>
              <w:rPr>
                <w:b/>
              </w:rPr>
            </w:pP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47D3" w:rsidRDefault="003B47D3" w:rsidP="003B47D3">
            <w:pPr>
              <w:jc w:val="center"/>
            </w:pPr>
          </w:p>
        </w:tc>
      </w:tr>
      <w:tr w:rsidR="003B47D3" w:rsidTr="003B47D3">
        <w:trPr>
          <w:trHeight w:val="661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47D3" w:rsidRDefault="003B47D3" w:rsidP="003B47D3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N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47D3" w:rsidRDefault="003B47D3" w:rsidP="003B47D3">
            <w:pPr>
              <w:jc w:val="center"/>
            </w:pP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47D3" w:rsidRDefault="003B47D3" w:rsidP="003B47D3">
            <w:pPr>
              <w:jc w:val="center"/>
            </w:pPr>
          </w:p>
        </w:tc>
      </w:tr>
    </w:tbl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sz w:val="23"/>
          <w:szCs w:val="23"/>
        </w:rPr>
      </w:pPr>
      <w:r>
        <w:rPr>
          <w:b/>
          <w:color w:val="000000"/>
          <w:sz w:val="23"/>
          <w:szCs w:val="23"/>
        </w:rPr>
        <w:t>6.</w:t>
      </w:r>
      <w:r>
        <w:rPr>
          <w:sz w:val="23"/>
          <w:szCs w:val="23"/>
        </w:rPr>
        <w:t xml:space="preserve"> </w:t>
      </w:r>
      <w:r w:rsidRPr="00555C12">
        <w:rPr>
          <w:color w:val="000000"/>
          <w:sz w:val="23"/>
          <w:szCs w:val="23"/>
        </w:rPr>
        <w:t xml:space="preserve">Take the screenshots of both circuit and </w:t>
      </w:r>
      <w:r>
        <w:rPr>
          <w:color w:val="000000"/>
          <w:sz w:val="23"/>
          <w:szCs w:val="23"/>
        </w:rPr>
        <w:t xml:space="preserve">transient </w:t>
      </w:r>
      <w:r w:rsidRPr="00555C12">
        <w:rPr>
          <w:color w:val="000000"/>
          <w:sz w:val="23"/>
          <w:szCs w:val="23"/>
        </w:rPr>
        <w:t>simulation results</w:t>
      </w:r>
      <w:r>
        <w:rPr>
          <w:color w:val="000000"/>
          <w:sz w:val="23"/>
          <w:szCs w:val="23"/>
        </w:rPr>
        <w:t>.</w:t>
      </w:r>
      <w:r w:rsidR="00DC1218">
        <w:rPr>
          <w:color w:val="000000"/>
          <w:sz w:val="23"/>
          <w:szCs w:val="23"/>
        </w:rPr>
        <w:t xml:space="preserve"> </w:t>
      </w:r>
      <w:r w:rsidR="00DC1218">
        <w:rPr>
          <w:color w:val="000000"/>
        </w:rPr>
        <w:t>Compare your results with your calculations.</w:t>
      </w: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sz w:val="23"/>
          <w:szCs w:val="23"/>
        </w:rPr>
      </w:pPr>
      <w:r>
        <w:rPr>
          <w:sz w:val="23"/>
          <w:szCs w:val="23"/>
        </w:rPr>
        <w:t xml:space="preserve">Voltage: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Current:</w:t>
      </w:r>
    </w:p>
    <w:p w:rsidR="00020689" w:rsidRDefault="00020689" w:rsidP="00020689">
      <w:pPr>
        <w:pBdr>
          <w:top w:val="nil"/>
          <w:left w:val="nil"/>
          <w:bottom w:val="nil"/>
          <w:right w:val="nil"/>
          <w:between w:val="nil"/>
        </w:pBdr>
        <w:ind w:right="-49"/>
        <w:rPr>
          <w:sz w:val="23"/>
          <w:szCs w:val="23"/>
        </w:rPr>
      </w:pPr>
    </w:p>
    <w:p w:rsidR="003B47D3" w:rsidRDefault="003B47D3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3B47D3" w:rsidRDefault="003B47D3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Conclusion</w:t>
      </w:r>
    </w:p>
    <w:p w:rsidR="00020689" w:rsidRDefault="00020689" w:rsidP="00555C12">
      <w:pPr>
        <w:pBdr>
          <w:top w:val="nil"/>
          <w:left w:val="nil"/>
          <w:bottom w:val="nil"/>
          <w:right w:val="nil"/>
          <w:between w:val="nil"/>
        </w:pBdr>
        <w:ind w:right="-49"/>
      </w:pPr>
      <w:r>
        <w:rPr>
          <w:b/>
        </w:rPr>
        <w:t>1</w:t>
      </w:r>
      <w:r w:rsidRPr="002467D3">
        <w:t xml:space="preserve">. </w:t>
      </w:r>
      <w:r w:rsidR="002467D3" w:rsidRPr="002467D3">
        <w:t>D</w:t>
      </w:r>
      <w:r w:rsidRPr="002467D3">
        <w:t>iscuss</w:t>
      </w:r>
      <w:r>
        <w:t xml:space="preserve"> experimental results from Norton and Thevenin equivalent circuits</w:t>
      </w:r>
      <w:r w:rsidR="002467D3">
        <w:t>.</w:t>
      </w:r>
    </w:p>
    <w:p w:rsidR="002467D3" w:rsidRPr="00555C12" w:rsidRDefault="002467D3" w:rsidP="00555C12">
      <w:pPr>
        <w:pBdr>
          <w:top w:val="nil"/>
          <w:left w:val="nil"/>
          <w:bottom w:val="nil"/>
          <w:right w:val="nil"/>
          <w:between w:val="nil"/>
        </w:pBdr>
        <w:ind w:right="-49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2. </w:t>
      </w:r>
      <w:r w:rsidRPr="002467D3">
        <w:rPr>
          <w:color w:val="000000"/>
          <w:sz w:val="23"/>
          <w:szCs w:val="23"/>
        </w:rPr>
        <w:t>Compare Thevenin and Norton equivalent circuit results with</w:t>
      </w:r>
      <w:r>
        <w:rPr>
          <w:color w:val="000000"/>
          <w:sz w:val="23"/>
          <w:szCs w:val="23"/>
        </w:rPr>
        <w:t xml:space="preserve"> your</w:t>
      </w:r>
      <w:r w:rsidRPr="002467D3">
        <w:rPr>
          <w:color w:val="000000"/>
          <w:sz w:val="23"/>
          <w:szCs w:val="23"/>
        </w:rPr>
        <w:t xml:space="preserve"> calculation and simulation results.</w:t>
      </w:r>
    </w:p>
    <w:sectPr w:rsidR="002467D3" w:rsidRPr="00555C12">
      <w:pgSz w:w="11905" w:h="16837"/>
      <w:pgMar w:top="1417" w:right="1417" w:bottom="1417" w:left="1417" w:header="0" w:footer="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073C"/>
    <w:multiLevelType w:val="multilevel"/>
    <w:tmpl w:val="73924B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C20E7A"/>
    <w:multiLevelType w:val="multilevel"/>
    <w:tmpl w:val="43D47B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F346EC"/>
    <w:multiLevelType w:val="multilevel"/>
    <w:tmpl w:val="1BD40E6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6102B"/>
    <w:multiLevelType w:val="hybridMultilevel"/>
    <w:tmpl w:val="D79AE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3sDAxtjAwNTE0tzRW0lEKTi0uzszPAykwrAUAGFm00ywAAAA="/>
  </w:docVars>
  <w:rsids>
    <w:rsidRoot w:val="00774C50"/>
    <w:rsid w:val="00020689"/>
    <w:rsid w:val="002467D3"/>
    <w:rsid w:val="002E11E7"/>
    <w:rsid w:val="003500E4"/>
    <w:rsid w:val="003B47D3"/>
    <w:rsid w:val="003E5336"/>
    <w:rsid w:val="00404371"/>
    <w:rsid w:val="00505689"/>
    <w:rsid w:val="005217E6"/>
    <w:rsid w:val="00553D75"/>
    <w:rsid w:val="00555C12"/>
    <w:rsid w:val="0059457B"/>
    <w:rsid w:val="005A46E1"/>
    <w:rsid w:val="00654054"/>
    <w:rsid w:val="00714FA6"/>
    <w:rsid w:val="00741046"/>
    <w:rsid w:val="00774C50"/>
    <w:rsid w:val="0098166B"/>
    <w:rsid w:val="00983735"/>
    <w:rsid w:val="009B7DC8"/>
    <w:rsid w:val="00A753C7"/>
    <w:rsid w:val="00AA552C"/>
    <w:rsid w:val="00AC43B0"/>
    <w:rsid w:val="00B3432D"/>
    <w:rsid w:val="00BC4EF1"/>
    <w:rsid w:val="00D02AF1"/>
    <w:rsid w:val="00DC1218"/>
    <w:rsid w:val="00F9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A84C"/>
  <w15:docId w15:val="{04DCEEAF-221F-433B-91BB-6C9FB4BE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233B"/>
    <w:rPr>
      <w:lang w:eastAsia="tr-T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jc w:val="both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</w:rPr>
  </w:style>
  <w:style w:type="character" w:customStyle="1" w:styleId="Heading20">
    <w:name w:val="Heading #2_"/>
    <w:basedOn w:val="DefaultParagraphFont"/>
    <w:link w:val="Heading21"/>
    <w:rsid w:val="0061233B"/>
    <w:rPr>
      <w:rFonts w:ascii="Times New Roman" w:eastAsia="Times New Roman" w:hAnsi="Times New Roman" w:cs="Times New Roman"/>
      <w:sz w:val="27"/>
      <w:szCs w:val="27"/>
      <w:shd w:val="clear" w:color="auto" w:fill="FFFFFF"/>
      <w:lang w:val="de"/>
    </w:rPr>
  </w:style>
  <w:style w:type="character" w:customStyle="1" w:styleId="Bodytext">
    <w:name w:val="Body text_"/>
    <w:basedOn w:val="DefaultParagraphFont"/>
    <w:link w:val="BodyText1"/>
    <w:rsid w:val="0061233B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Heading10">
    <w:name w:val="Heading #1_"/>
    <w:basedOn w:val="DefaultParagraphFont"/>
    <w:link w:val="Heading11"/>
    <w:rsid w:val="0061233B"/>
    <w:rPr>
      <w:rFonts w:ascii="Times New Roman" w:eastAsia="Times New Roman" w:hAnsi="Times New Roman" w:cs="Times New Roman"/>
      <w:sz w:val="27"/>
      <w:szCs w:val="27"/>
      <w:shd w:val="clear" w:color="auto" w:fill="FFFFFF"/>
      <w:lang w:val="de"/>
    </w:rPr>
  </w:style>
  <w:style w:type="paragraph" w:customStyle="1" w:styleId="Heading21">
    <w:name w:val="Heading #2"/>
    <w:basedOn w:val="Normal"/>
    <w:link w:val="Heading20"/>
    <w:rsid w:val="0061233B"/>
    <w:pPr>
      <w:shd w:val="clear" w:color="auto" w:fill="FFFFFF"/>
      <w:spacing w:line="509" w:lineRule="exact"/>
      <w:jc w:val="center"/>
      <w:outlineLvl w:val="1"/>
    </w:pPr>
    <w:rPr>
      <w:sz w:val="27"/>
      <w:szCs w:val="27"/>
      <w:lang w:val="de" w:eastAsia="en-US"/>
    </w:rPr>
  </w:style>
  <w:style w:type="paragraph" w:customStyle="1" w:styleId="BodyText1">
    <w:name w:val="Body Text1"/>
    <w:basedOn w:val="Normal"/>
    <w:link w:val="Bodytext"/>
    <w:rsid w:val="0061233B"/>
    <w:pPr>
      <w:shd w:val="clear" w:color="auto" w:fill="FFFFFF"/>
      <w:spacing w:line="0" w:lineRule="atLeast"/>
    </w:pPr>
    <w:rPr>
      <w:sz w:val="22"/>
      <w:szCs w:val="22"/>
      <w:lang w:eastAsia="en-US"/>
    </w:rPr>
  </w:style>
  <w:style w:type="paragraph" w:customStyle="1" w:styleId="Heading11">
    <w:name w:val="Heading #1"/>
    <w:basedOn w:val="Normal"/>
    <w:link w:val="Heading10"/>
    <w:rsid w:val="0061233B"/>
    <w:pPr>
      <w:shd w:val="clear" w:color="auto" w:fill="FFFFFF"/>
      <w:spacing w:before="1920" w:after="180" w:line="0" w:lineRule="atLeast"/>
      <w:outlineLvl w:val="0"/>
    </w:pPr>
    <w:rPr>
      <w:sz w:val="27"/>
      <w:szCs w:val="27"/>
      <w:lang w:val="de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553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IR9m/LjFG4P+EH8XndYKyX4uNg==">AMUW2mUaX8pxmAZIkeyASTlaOBNfwVL31f6ZrlJS5Xbx77HhLEC37HaAi9bKrs0+JOzJzNuLLIBBl12C/RYT3BWoyYGU32DdAeVRApp9HskyLJGL0HEPoZ934DV9CRkn23DRJ+EJkocCN/0hdzM39eGEyreQglr7BOLSL1LIVW0spUzTas5kTImqJEz1geMrdBKKfkLMED8+pP35vCe4I2vXOvEonHn6t+0vLF5srO7TjRUHN9TKfXM0BFKA8u+v8T8Gj/MWde+QEYlurAKnZo9jprFt0KuFtECS/gtLgtvuRzrj4/rwqk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BF71AE2-D9F1-43E1-9678-D178775D4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Mesut DOĞAN</dc:creator>
  <cp:lastModifiedBy>kubra</cp:lastModifiedBy>
  <cp:revision>2</cp:revision>
  <dcterms:created xsi:type="dcterms:W3CDTF">2020-11-25T14:46:00Z</dcterms:created>
  <dcterms:modified xsi:type="dcterms:W3CDTF">2020-11-25T14:46:00Z</dcterms:modified>
</cp:coreProperties>
</file>