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F3" w:rsidRDefault="00A628F3" w:rsidP="00A628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Sakarya Üniversitesi </w:t>
      </w:r>
    </w:p>
    <w:p w:rsidR="00A628F3" w:rsidRDefault="00A628F3" w:rsidP="00A628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Bilgisayar ve Bilişim Fakültesi </w:t>
      </w:r>
    </w:p>
    <w:p w:rsidR="00A628F3" w:rsidRDefault="00A628F3" w:rsidP="00A628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Bilgisayar Mühendisliği Bölümü</w:t>
      </w:r>
    </w:p>
    <w:p w:rsidR="00A628F3" w:rsidRDefault="00A628F3" w:rsidP="00A628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28F3" w:rsidRDefault="00A628F3" w:rsidP="00A628F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</w:t>
      </w:r>
      <w:r>
        <w:rPr>
          <w:rFonts w:cstheme="minorHAnsi"/>
          <w:b/>
          <w:sz w:val="28"/>
          <w:szCs w:val="28"/>
        </w:rPr>
        <w:t>ansal Bilgi Teknolojileri Projesi UX Raporu</w:t>
      </w:r>
    </w:p>
    <w:p w:rsidR="00A628F3" w:rsidRDefault="00A628F3">
      <w:pPr>
        <w:rPr>
          <w:rFonts w:ascii="Times New Roman" w:hAnsi="Times New Roman" w:cs="Times New Roman"/>
          <w:sz w:val="28"/>
        </w:rPr>
      </w:pPr>
    </w:p>
    <w:p w:rsidR="00A628F3" w:rsidRDefault="00A628F3">
      <w:pPr>
        <w:rPr>
          <w:rFonts w:ascii="Times New Roman" w:hAnsi="Times New Roman" w:cs="Times New Roman"/>
          <w:sz w:val="28"/>
        </w:rPr>
      </w:pPr>
    </w:p>
    <w:p w:rsidR="001F604C" w:rsidRDefault="00A62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628F3">
        <w:rPr>
          <w:rFonts w:ascii="Times New Roman" w:hAnsi="Times New Roman" w:cs="Times New Roman"/>
          <w:sz w:val="28"/>
        </w:rPr>
        <w:t>Arayüz</w:t>
      </w:r>
      <w:r>
        <w:rPr>
          <w:rFonts w:ascii="Times New Roman" w:hAnsi="Times New Roman" w:cs="Times New Roman"/>
          <w:sz w:val="28"/>
        </w:rPr>
        <w:t>ü tasarlarken, kullanıcı dostu olunmasına dikkat edildi. Kullanılan renklerin ilgi çekici ve ahenkli olması kararlaştırıldı.</w:t>
      </w:r>
    </w:p>
    <w:p w:rsidR="00A628F3" w:rsidRPr="00A628F3" w:rsidRDefault="00A62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Component’lerin konumları ve içinde bulunduğu View’lar, son kullanıcının rahatlıkla ulaşabileceği şekilde dizayn edildi ve kullanıma sunuldu. “Yapılacaklar” ve “Tamamlandı” sekmeleri kullanıcının anlayabileceği en elegant biçimde tasarlandı.</w:t>
      </w:r>
      <w:bookmarkStart w:id="0" w:name="_GoBack"/>
      <w:bookmarkEnd w:id="0"/>
    </w:p>
    <w:sectPr w:rsidR="00A628F3" w:rsidRPr="00A62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F3"/>
    <w:rsid w:val="001F604C"/>
    <w:rsid w:val="00A6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22C28-9137-4C5D-B3AB-792CFA7E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8F3"/>
    <w:rPr>
      <w:rFonts w:eastAsiaTheme="minorEastAsia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Yalçın</dc:creator>
  <cp:keywords/>
  <dc:description/>
  <cp:lastModifiedBy>Göktuğ Yalçın</cp:lastModifiedBy>
  <cp:revision>1</cp:revision>
  <dcterms:created xsi:type="dcterms:W3CDTF">2020-12-25T12:42:00Z</dcterms:created>
  <dcterms:modified xsi:type="dcterms:W3CDTF">2020-12-25T12:46:00Z</dcterms:modified>
</cp:coreProperties>
</file>