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"access_group_id": "d7dd849c-f47d-41c7-81de-b7a0607cbaf3",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"allow_multiple_user_assignments": false,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"customization_settings": {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"ad_container_rdn": "OU=W10,OU=VDI,OU=Others,OU=Workstations",      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"customization_type": "CLONE_PREP",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"do_not_power_on_vms_after_creation": false,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"instant_clone_domain_account_id": "4a023b27-371c-4af4-a3b2-f68800a35816",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"reuse_pre_existing_accounts": true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},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"description": "",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"display_assigned_machine_name": false,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"display_machine_alias": false,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"display_name": "",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"display_protocol_settings": {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"allow_users_to_choose_protocol": true,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"default_display_protocol": "BLAST",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"grid_vgpus_enabled": false,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"renderer3d": "MANAGE_BY_VSPHERE_CLIENT",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"session_collaboration_enabled": true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},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"enable_client_restrictions": false,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"enable_provisioning": true,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"enabled": true,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"name": "",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"naming_method": "PATTERN",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"pattern_naming_settings": {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"max_number_of_machines": 1,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"naming_pattern": "",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"number_of_spare_machines": 1 ,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"provisioning_time": "UP_FRONT"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},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"provisioning_settings": {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"add_virtual_tpm": false,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"base_snapshot_id": "",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"datacenter_id": "",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"host_or_cluster_id": "",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"parent_vm_id": "",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"resource_pool_id": "",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"vm_folder_id": ""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},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"session_settings": {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"allow_multiple_sessions_per_user": false,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"allow_users_to_reset_machines": false,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"delete_or_refresh_machine_after_logoff": "DELETE",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"disconnected_session_timeout_minutes": 180,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"disconnected_session_timeout_policy": "AFTER",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"logoff_after_timeout": false,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"power_policy": "ALWAYS_POWERED_ON"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},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"session_type": "DESKTOP",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"source": "INSTANT_CLONE",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"stop_provisioning_on_error": false,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"storage_settings": {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"datastores": [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{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    </w:t>
        <w:tab/>
        <w:t xml:space="preserve">"datastore_id": ""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],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"reclaim_vm_disk_space": false,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"use_separate_datastores_replica_and_os_disks": false,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"use_vsan": true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},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"transparent_page_sharing_scope": "VM",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"type": "AUTOMATED",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"user_assignment": "FLOATING",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"vcenter_id": ""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