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772" w:rsidRDefault="00A64772" w:rsidP="00A64772">
      <w:pPr>
        <w:pStyle w:val="Heading1"/>
        <w:rPr>
          <w:shd w:val="clear" w:color="auto" w:fill="FFFFFF"/>
        </w:rPr>
      </w:pPr>
      <w:bookmarkStart w:id="0" w:name="_GoBack"/>
      <w:bookmarkEnd w:id="0"/>
    </w:p>
    <w:p w:rsidR="00A64772" w:rsidRDefault="00A64772" w:rsidP="00A64772">
      <w:pPr>
        <w:pStyle w:val="Heading1"/>
        <w:rPr>
          <w:shd w:val="clear" w:color="auto" w:fill="FFFFFF"/>
        </w:rPr>
      </w:pPr>
    </w:p>
    <w:p w:rsidR="00A64772" w:rsidRDefault="00A64772" w:rsidP="00A64772">
      <w:pPr>
        <w:pStyle w:val="Heading1"/>
        <w:rPr>
          <w:shd w:val="clear" w:color="auto" w:fill="FFFFFF"/>
        </w:rPr>
      </w:pPr>
      <w:r>
        <w:rPr>
          <w:shd w:val="clear" w:color="auto" w:fill="FFFFFF"/>
        </w:rPr>
        <w:t>Contribution</w:t>
      </w:r>
    </w:p>
    <w:p w:rsidR="00A64772" w:rsidRDefault="00A64772" w:rsidP="00A64772"/>
    <w:p w:rsidR="00A64772" w:rsidRPr="00A64772" w:rsidRDefault="00A64772" w:rsidP="00A64772">
      <w:r>
        <w:t>For this paper I will exhibit an approach using of Support Vector Machine (SVM) to anticipate the air quality one day ahead of time for the locations that are provided in this dataset and also by splitting the whole dataset into training and testing data to evaluate the accuracy of the prediction.</w:t>
      </w:r>
      <w:r w:rsidRPr="00F807AC">
        <w:t xml:space="preserve"> </w:t>
      </w:r>
      <w:r>
        <w:t>Location data will be applied to deal with coverage limitation of air pollution monitoring sensors.</w:t>
      </w:r>
      <w:r>
        <w:rPr>
          <w:rFonts w:eastAsiaTheme="minorEastAsia" w:hAnsi="Calibri"/>
          <w:color w:val="000000" w:themeColor="text1"/>
          <w:kern w:val="24"/>
          <w:sz w:val="72"/>
          <w:szCs w:val="72"/>
        </w:rPr>
        <w:t xml:space="preserve"> </w:t>
      </w:r>
      <w:r>
        <w:t>R</w:t>
      </w:r>
      <w:r w:rsidRPr="00A64772">
        <w:t>educe number of sensors by predicting the air quality index using means of reading social media.</w:t>
      </w:r>
      <w:r>
        <w:t xml:space="preserve"> </w:t>
      </w:r>
      <w:r w:rsidRPr="00A64772">
        <w:t>Because social media is prevalent in the population it produces a lot of data which can be collected and analyzed.</w:t>
      </w:r>
    </w:p>
    <w:p w:rsidR="00A64772" w:rsidRDefault="00A64772" w:rsidP="00A64772"/>
    <w:p w:rsidR="00A64772" w:rsidRDefault="00A64772" w:rsidP="00A64772">
      <w:pPr>
        <w:pStyle w:val="Heading1"/>
        <w:rPr>
          <w:shd w:val="clear" w:color="auto" w:fill="FFFFFF"/>
        </w:rPr>
      </w:pPr>
      <w:r>
        <w:rPr>
          <w:shd w:val="clear" w:color="auto" w:fill="FFFFFF"/>
        </w:rPr>
        <w:t>State</w:t>
      </w:r>
      <w:r>
        <w:rPr>
          <w:shd w:val="clear" w:color="auto" w:fill="FFFFFF"/>
        </w:rPr>
        <w:t>-</w:t>
      </w:r>
      <w:r>
        <w:rPr>
          <w:shd w:val="clear" w:color="auto" w:fill="FFFFFF"/>
        </w:rPr>
        <w:t>of-the-Art</w:t>
      </w:r>
    </w:p>
    <w:p w:rsidR="00A64772" w:rsidRPr="00A64772" w:rsidRDefault="00A64772" w:rsidP="00A64772"/>
    <w:p w:rsidR="00A64772" w:rsidRPr="000B607A" w:rsidRDefault="00A64772" w:rsidP="00A64772">
      <w:r>
        <w:t>In this Project we are dealing with the data retrieved by Large-area Community driven Sensor Networks (LCSNs) in these overseeing and questioning such sensor information is to make deliberations of the information as models. These models can then be put away, recovered, and questioned, as required. In this project OpenSense1 demonstrate an efficient procedure towards successfully overseeing such information. Our methodology is outlined considering the crucial standards of LCSNs. We depict a versatile approach, called versatile k-means, and report preparatory outcomes on how it contrasts and the customary network based approach towards displaying LCSN information.</w:t>
      </w:r>
    </w:p>
    <w:p w:rsidR="00A64772" w:rsidRPr="00A64772" w:rsidRDefault="00A64772" w:rsidP="00A64772">
      <w:pPr>
        <w:rPr>
          <w:rFonts w:cstheme="minorHAnsi"/>
          <w:color w:val="222222"/>
          <w:shd w:val="clear" w:color="auto" w:fill="FFFFFF"/>
        </w:rPr>
      </w:pPr>
      <w:r w:rsidRPr="000B607A">
        <w:rPr>
          <w:rFonts w:cstheme="minorHAnsi"/>
          <w:color w:val="222222"/>
          <w:shd w:val="clear" w:color="auto" w:fill="FFFFFF"/>
        </w:rPr>
        <w:t xml:space="preserve">Kernel based neural systems are a machine learning algorithm with numerous effective applications. Regularization systems speak to their extraordinary subclass with strong hypothetical foundation and an assortment of learning conceivable outcomes. In this paper, we concentrate on single and multi-bit units, specifically, we depict the engineering of an item unit organize, and portray a developmental learning calculation for setting its parameters including distinctive bits from a lexicon, and ideal split of contributions to individual items. The approach is tried on certifiable </w:t>
      </w:r>
      <w:r>
        <w:rPr>
          <w:rFonts w:cstheme="minorHAnsi"/>
          <w:color w:val="222222"/>
          <w:shd w:val="clear" w:color="auto" w:fill="FFFFFF"/>
        </w:rPr>
        <w:t>data</w:t>
      </w:r>
      <w:r w:rsidRPr="000B607A">
        <w:rPr>
          <w:rFonts w:cstheme="minorHAnsi"/>
          <w:color w:val="222222"/>
          <w:shd w:val="clear" w:color="auto" w:fill="FFFFFF"/>
        </w:rPr>
        <w:t xml:space="preserve"> from alignment of air-</w:t>
      </w:r>
      <w:r>
        <w:rPr>
          <w:rFonts w:cstheme="minorHAnsi"/>
          <w:color w:val="222222"/>
          <w:shd w:val="clear" w:color="auto" w:fill="FFFFFF"/>
        </w:rPr>
        <w:t xml:space="preserve">pollution </w:t>
      </w:r>
      <w:r w:rsidRPr="000B607A">
        <w:rPr>
          <w:rFonts w:cstheme="minorHAnsi"/>
          <w:color w:val="222222"/>
          <w:shd w:val="clear" w:color="auto" w:fill="FFFFFF"/>
        </w:rPr>
        <w:t>sensor systems, and the execution is contrasted with a few distinctive relapse devices.</w:t>
      </w:r>
    </w:p>
    <w:p w:rsidR="00A64772" w:rsidRPr="00A64772" w:rsidRDefault="00A64772" w:rsidP="00A64772">
      <w:pPr>
        <w:rPr>
          <w:rFonts w:cstheme="minorHAnsi"/>
          <w:color w:val="222222"/>
          <w:shd w:val="clear" w:color="auto" w:fill="FFFFFF"/>
        </w:rPr>
      </w:pPr>
      <w:r w:rsidRPr="000B607A">
        <w:rPr>
          <w:rFonts w:cstheme="minorHAnsi"/>
          <w:color w:val="222222"/>
          <w:shd w:val="clear" w:color="auto" w:fill="FFFFFF"/>
        </w:rPr>
        <w:t xml:space="preserve">Air </w:t>
      </w:r>
      <w:r>
        <w:rPr>
          <w:rFonts w:cstheme="minorHAnsi"/>
          <w:color w:val="222222"/>
          <w:shd w:val="clear" w:color="auto" w:fill="FFFFFF"/>
        </w:rPr>
        <w:t>Pollution</w:t>
      </w:r>
      <w:r w:rsidRPr="000B607A">
        <w:rPr>
          <w:rFonts w:cstheme="minorHAnsi"/>
          <w:color w:val="222222"/>
          <w:shd w:val="clear" w:color="auto" w:fill="FFFFFF"/>
        </w:rPr>
        <w:t xml:space="preserve"> </w:t>
      </w:r>
      <w:r>
        <w:rPr>
          <w:rFonts w:cstheme="minorHAnsi"/>
          <w:color w:val="222222"/>
          <w:shd w:val="clear" w:color="auto" w:fill="FFFFFF"/>
        </w:rPr>
        <w:t>data will have correlations</w:t>
      </w:r>
      <w:r w:rsidRPr="000B607A">
        <w:rPr>
          <w:rFonts w:cstheme="minorHAnsi"/>
          <w:color w:val="222222"/>
          <w:shd w:val="clear" w:color="auto" w:fill="FFFFFF"/>
        </w:rPr>
        <w:t xml:space="preserve"> and multi-fractal scaling that can be abused to execute a vitality productive, versatile spatial inspecting procedure for contamination sensor hubs. In this work, we ex</w:t>
      </w:r>
      <w:r>
        <w:rPr>
          <w:rFonts w:cstheme="minorHAnsi"/>
          <w:color w:val="222222"/>
          <w:shd w:val="clear" w:color="auto" w:fill="FFFFFF"/>
        </w:rPr>
        <w:t>hibit comes about because of trend</w:t>
      </w:r>
      <w:r w:rsidRPr="000B607A">
        <w:rPr>
          <w:rFonts w:cstheme="minorHAnsi"/>
          <w:color w:val="222222"/>
          <w:shd w:val="clear" w:color="auto" w:fill="FFFFFF"/>
        </w:rPr>
        <w:t xml:space="preserve"> variance </w:t>
      </w:r>
      <w:r>
        <w:rPr>
          <w:rFonts w:cstheme="minorHAnsi"/>
          <w:color w:val="222222"/>
          <w:shd w:val="clear" w:color="auto" w:fill="FFFFFF"/>
        </w:rPr>
        <w:t>analysis</w:t>
      </w:r>
      <w:r w:rsidRPr="000B607A">
        <w:rPr>
          <w:rFonts w:cstheme="minorHAnsi"/>
          <w:color w:val="222222"/>
          <w:shd w:val="clear" w:color="auto" w:fill="FFFFFF"/>
        </w:rPr>
        <w:t xml:space="preserve"> to demonstrate the nearness of non-</w:t>
      </w:r>
      <w:r>
        <w:rPr>
          <w:rFonts w:cstheme="minorHAnsi"/>
          <w:color w:val="222222"/>
          <w:shd w:val="clear" w:color="auto" w:fill="FFFFFF"/>
        </w:rPr>
        <w:t>linear</w:t>
      </w:r>
      <w:r w:rsidRPr="000B607A">
        <w:rPr>
          <w:rFonts w:cstheme="minorHAnsi"/>
          <w:color w:val="222222"/>
          <w:shd w:val="clear" w:color="auto" w:fill="FFFFFF"/>
        </w:rPr>
        <w:t xml:space="preserve"> </w:t>
      </w:r>
      <w:r>
        <w:rPr>
          <w:rFonts w:cstheme="minorHAnsi"/>
          <w:color w:val="222222"/>
          <w:shd w:val="clear" w:color="auto" w:fill="FFFFFF"/>
        </w:rPr>
        <w:t>pollution</w:t>
      </w:r>
      <w:r w:rsidRPr="000B607A">
        <w:rPr>
          <w:rFonts w:cstheme="minorHAnsi"/>
          <w:color w:val="222222"/>
          <w:shd w:val="clear" w:color="auto" w:fill="FFFFFF"/>
        </w:rPr>
        <w:t xml:space="preserve"> datasets assembled from trials did in Cyprus, a novel Multi-scale Nearest Neighbors based Adaptive Spatial Sampling (MNNASS) strategy that decides the consistency and thus the directional impacts between information from various sensor hubs, and execution investigation of the calculation regarding vitality reserve funds and estimation exactness.</w:t>
      </w:r>
    </w:p>
    <w:p w:rsidR="00A64772" w:rsidRPr="00A64772" w:rsidRDefault="00A64772" w:rsidP="00A64772">
      <w:pPr>
        <w:rPr>
          <w:rFonts w:cstheme="minorHAnsi"/>
          <w:color w:val="222222"/>
          <w:shd w:val="clear" w:color="auto" w:fill="FFFFFF"/>
        </w:rPr>
      </w:pPr>
      <w:r>
        <w:rPr>
          <w:rFonts w:cstheme="minorHAnsi"/>
          <w:color w:val="222222"/>
          <w:shd w:val="clear" w:color="auto" w:fill="FFFFFF"/>
        </w:rPr>
        <w:lastRenderedPageBreak/>
        <w:t>There are</w:t>
      </w:r>
      <w:r w:rsidRPr="00646EB5">
        <w:rPr>
          <w:rFonts w:cstheme="minorHAnsi"/>
          <w:color w:val="222222"/>
          <w:shd w:val="clear" w:color="auto" w:fill="FFFFFF"/>
        </w:rPr>
        <w:t xml:space="preserve"> three </w:t>
      </w:r>
      <w:r>
        <w:rPr>
          <w:rFonts w:cstheme="minorHAnsi"/>
          <w:color w:val="222222"/>
          <w:shd w:val="clear" w:color="auto" w:fill="FFFFFF"/>
        </w:rPr>
        <w:t>visualization technique</w:t>
      </w:r>
      <w:r w:rsidRPr="00646EB5">
        <w:rPr>
          <w:rFonts w:cstheme="minorHAnsi"/>
          <w:color w:val="222222"/>
          <w:shd w:val="clear" w:color="auto" w:fill="FFFFFF"/>
        </w:rPr>
        <w:t xml:space="preserve"> </w:t>
      </w:r>
      <w:r>
        <w:rPr>
          <w:rFonts w:cstheme="minorHAnsi"/>
          <w:color w:val="222222"/>
          <w:shd w:val="clear" w:color="auto" w:fill="FFFFFF"/>
        </w:rPr>
        <w:t xml:space="preserve">for data from sensors </w:t>
      </w:r>
      <w:r w:rsidRPr="00646EB5">
        <w:rPr>
          <w:rFonts w:cstheme="minorHAnsi"/>
          <w:color w:val="222222"/>
          <w:shd w:val="clear" w:color="auto" w:fill="FFFFFF"/>
        </w:rPr>
        <w:t>to create high spatial</w:t>
      </w:r>
      <w:r>
        <w:rPr>
          <w:rFonts w:cstheme="minorHAnsi"/>
          <w:color w:val="222222"/>
          <w:shd w:val="clear" w:color="auto" w:fill="FFFFFF"/>
        </w:rPr>
        <w:t xml:space="preserve"> </w:t>
      </w:r>
      <w:r w:rsidRPr="00646EB5">
        <w:rPr>
          <w:rFonts w:cstheme="minorHAnsi"/>
          <w:color w:val="222222"/>
          <w:shd w:val="clear" w:color="auto" w:fill="FFFFFF"/>
        </w:rPr>
        <w:t>transient determination</w:t>
      </w:r>
      <w:r>
        <w:rPr>
          <w:rFonts w:cstheme="minorHAnsi"/>
          <w:color w:val="222222"/>
          <w:shd w:val="clear" w:color="auto" w:fill="FFFFFF"/>
        </w:rPr>
        <w:t xml:space="preserve"> of </w:t>
      </w:r>
      <w:r w:rsidRPr="00646EB5">
        <w:rPr>
          <w:rFonts w:cstheme="minorHAnsi"/>
          <w:color w:val="222222"/>
          <w:shd w:val="clear" w:color="auto" w:fill="FFFFFF"/>
        </w:rPr>
        <w:t xml:space="preserve"> air </w:t>
      </w:r>
      <w:r>
        <w:rPr>
          <w:rFonts w:cstheme="minorHAnsi"/>
          <w:color w:val="222222"/>
          <w:shd w:val="clear" w:color="auto" w:fill="FFFFFF"/>
        </w:rPr>
        <w:t xml:space="preserve">pollution </w:t>
      </w:r>
      <w:r w:rsidRPr="00646EB5">
        <w:rPr>
          <w:rFonts w:cstheme="minorHAnsi"/>
          <w:color w:val="222222"/>
          <w:shd w:val="clear" w:color="auto" w:fill="FFFFFF"/>
        </w:rPr>
        <w:t>maps for urban situations, since the sensor arrange scope is spatially and transiently powerful, we use models to appraise the qualities for the areas and times where the information are not accessible. We first discretize the region topologically in view of the road sections in the city and we then propose the accompa</w:t>
      </w:r>
      <w:r>
        <w:rPr>
          <w:rFonts w:cstheme="minorHAnsi"/>
          <w:color w:val="222222"/>
          <w:shd w:val="clear" w:color="auto" w:fill="FFFFFF"/>
        </w:rPr>
        <w:t>nying three forecast models first one is</w:t>
      </w:r>
      <w:r w:rsidRPr="00646EB5">
        <w:rPr>
          <w:rFonts w:cstheme="minorHAnsi"/>
          <w:color w:val="222222"/>
          <w:shd w:val="clear" w:color="auto" w:fill="FFFFFF"/>
        </w:rPr>
        <w:t xml:space="preserve"> log-direct relapse show in view of nine meteorological (e.g., Temperature and precipitations) and vaporous (e.g., NO 2 and CO) informative factors measured at two s</w:t>
      </w:r>
      <w:r>
        <w:rPr>
          <w:rFonts w:cstheme="minorHAnsi"/>
          <w:color w:val="222222"/>
          <w:shd w:val="clear" w:color="auto" w:fill="FFFFFF"/>
        </w:rPr>
        <w:t xml:space="preserve">tatic stations in the city second one is </w:t>
      </w:r>
      <w:r w:rsidRPr="00646EB5">
        <w:rPr>
          <w:rFonts w:cstheme="minorHAnsi"/>
          <w:color w:val="222222"/>
          <w:shd w:val="clear" w:color="auto" w:fill="FFFFFF"/>
        </w:rPr>
        <w:t>a system based log-straight relapse demonstrate that considers the LDSA estimations of the most connected avenues and furthermore the nine illustrativ</w:t>
      </w:r>
      <w:r>
        <w:rPr>
          <w:rFonts w:cstheme="minorHAnsi"/>
          <w:color w:val="222222"/>
          <w:shd w:val="clear" w:color="auto" w:fill="FFFFFF"/>
        </w:rPr>
        <w:t xml:space="preserve">e factors specified above and final model is </w:t>
      </w:r>
      <w:r w:rsidRPr="00646EB5">
        <w:rPr>
          <w:rFonts w:cstheme="minorHAnsi"/>
          <w:color w:val="222222"/>
          <w:shd w:val="clear" w:color="auto" w:fill="FFFFFF"/>
        </w:rPr>
        <w:t>a Probabilistic Graphical Model (PGM) in which every road portion is considered as one hub of the chart, and deduction on restrictive joint likelihood disseminations of the hubs brings about assessing the qualities in the hubs of intrigue. The outcomes demonstrate that the three methodologies get critical enhancements R2, RMSE and FAC measurements contrasted with a pattern K-Nearest Neighbor technique.</w:t>
      </w:r>
    </w:p>
    <w:p w:rsidR="00A64772" w:rsidRDefault="00A64772" w:rsidP="00A64772">
      <w:r>
        <w:t>Mobile Wireless Sensor Networks (WSNs) hold the potential to constitute a genuine distinct advantage for our comprehension of urban air pollution, through a huge growth of spatial determination in estimation. The impacts created by changing ecological conditions in ease concoction sensors represent an extreme test for dependable alignment. In light of cutting edge meet alignment techniques this paper proposes a model-based technique for naturally evaluating the gauge and pick up attributes of minimal effort concoction sensors taking transient float and temperature conditions of the sensors into record. In this paper they demonstrate that, in a practical setting of meager and unpredictable meet occasions, our technique reliably enhances meet alignment execution for single-jump online alignment</w:t>
      </w:r>
    </w:p>
    <w:p w:rsidR="00A64772" w:rsidRDefault="00A64772" w:rsidP="00A64772">
      <w:r>
        <w:t>In this paper we introduce a wearable, low power, air quality and natural observing sensor hub that can be utilized as a part of portable and stationary settings. The sensor hub incorporates a microcontroller for nearby information investigation and a Bluetooth handset to speak with a cell phone. Our plan influences cell phones capacities to diminish the hub unpredictability and to use designs. The board has been utilized as a part of an expansive field study including sixteen users conveying it for two to four weeks amid their drives to and from work. The clients appreciated the capacity to share their limited contamination information constant through mobile phones with companions in their informal communities, something that is impractical with other best in class plans.</w:t>
      </w:r>
      <w:r w:rsidRPr="0099148E">
        <w:t xml:space="preserve"> </w:t>
      </w:r>
      <w:r>
        <w:t>The portable sensor's immediate association with a keen telephone assumes a key part in high fulfillment detailed by the clients in our two arrangements examines, as the information gathered could be seen progressively on the gadget.</w:t>
      </w:r>
    </w:p>
    <w:p w:rsidR="00A64772" w:rsidRDefault="00A64772" w:rsidP="00A64772">
      <w:r>
        <w:t xml:space="preserve">The  techniques used in this paper are the geographic data framework (GIS) based programming, </w:t>
      </w:r>
      <w:proofErr w:type="spellStart"/>
      <w:r>
        <w:t>TrajStat</w:t>
      </w:r>
      <w:proofErr w:type="spellEnd"/>
      <w:r>
        <w:t>, was created to view, question, and group the directions and process the potential source commitment work (PSCF) and fixation weighted direction (CWT)  examinations when estimation information.</w:t>
      </w:r>
      <w:r w:rsidRPr="00265051">
        <w:t xml:space="preserve"> </w:t>
      </w:r>
      <w:r>
        <w:t xml:space="preserve">For air mass direction representation and factual investigation applications, another product application called </w:t>
      </w:r>
      <w:proofErr w:type="spellStart"/>
      <w:r>
        <w:t>TrajStat</w:t>
      </w:r>
      <w:proofErr w:type="spellEnd"/>
      <w:r>
        <w:t xml:space="preserve"> was created in which grouping, PSCF and CWT techniques were included and a geographic data frameworks (GIS) strategy worked from the open-source GIS part Map Window GIS ActiveX control (Map Window open source group, 2007) was utilized for spatial information administration, representation and investigations.</w:t>
      </w:r>
    </w:p>
    <w:p w:rsidR="00A64772" w:rsidRDefault="00A64772" w:rsidP="00A64772">
      <w:r>
        <w:t xml:space="preserve">Air quality checking is critical as air contamination directly affects human wellbeing. In this paper we present a low-power and ease versatile detecting framework for participatory air quality checking. </w:t>
      </w:r>
      <w:r>
        <w:lastRenderedPageBreak/>
        <w:t>Rather than conventional stationary air contamination observing stations, we exhibit the outline, execution, and assessment of Gas Mobile, a little and versatile estimation framework in light of off the rack parts and suited to be utilized by a huge number of individuals. Indispensable to the achievement of participatory detecting applications is a high information quality. We enhance estimation precision by misusing sensor readings close administrative estimation stations to keep sensor adjustment up and coming and breaking down the impact of portability on the precision of the sensor readings to give client guidance on estimation execution. At last, we demonstrate that it is doable to utilize Gas Mobile to make aggregate high-determination air pollution maps.</w:t>
      </w:r>
    </w:p>
    <w:p w:rsidR="00A64772" w:rsidRDefault="00A64772" w:rsidP="00A64772">
      <w:r>
        <w:t xml:space="preserve">Air contamination is a critical issue in China and somewhere else around the globe. For instance, in 2013 Beijing had 58 days at the point when the Air Quality Index (AQI) was higher than 200 or substantial pollution. In December 2013 the east and focal locales of China, which have more than 600 million individuals, experienced substantial contamination for over two weeks. Air contamination is unsafe to individuals' wellbeing, bringing on eye bothering, lung and throat disturbance, lung growth and issues with infants at birth To better manage the issues of air contamination, the first step is to screen air quality. From January 1 to November 1, 2013, the scope of physical observing stations has expanded from 74 urban communities to 108 urban communities in China. Likewise, the Chinese government has begun to incorporate PM2.5 (a noteworthy what's more, unsafe air contamination) into AQI monitoring. The cost of setting up and keeping up physical observing stations restricts their arrangement at present to substantial and medium urban areas as it were. Subsequently, AQI checking in numerous areas, for example, little urban areas and country towns is as yet deficient. To help individuals in these districts get air quality data, we consider the accompanying inquiry: would we be able to evaluate AQI without physical checking by utilizing other, officially accessible, data sources? In this paper we assess AQI utilizing online networking information as the data source. Online networking is a rich and convenient data source about air contamination in China. </w:t>
      </w:r>
    </w:p>
    <w:p w:rsidR="00A64772" w:rsidRDefault="00A64772" w:rsidP="00A64772">
      <w:r>
        <w:t>Compositional outline choices and building information are getting to be distinctly significant in the present routine of programming design. Moreover, reusable structural information has increased much significance in the modern practice. In the procedure of engineering basic leadership, quality traits constitute key drivers for outlining programming frameworks, accordingly, it is imperative to archive quality traits alongside the choices caught. In any case, the majority of the present instruments for administration of building choices concentrate basically on catching or sharing of plan choices. We propose to enhance a reusable design choice demonstrate with quality properties and present a comparing instrument. We will probably bolster programming designers amid basic leadership in view of reusable choices driven by quality characteristics. Our approach was roused by and connected in a modern contextual analysis on a substantial scale programming biological system for savvy urban communities, that constitute a mind boggling and testing system of-frameworks area. We connected our proposition in a couple of situations in the keen urban community’s space, in which the thought of value describes, is required to show reusable structural information satisfactorily.</w:t>
      </w:r>
    </w:p>
    <w:p w:rsidR="00A64772" w:rsidRPr="00452240" w:rsidRDefault="00A64772" w:rsidP="00A64772">
      <w:r>
        <w:t>In this paper, we display a dispersed foundation in light of remote sensors system and Grid processing innovation for air contamination observing and mining, which means to grow minimal effort and universal sensor systems to gather ongoing, extensive scale what's more, far reaching ecological information from street activity discharges for air contamination observing in urban environment.</w:t>
      </w:r>
      <w:r w:rsidRPr="00F807AC">
        <w:t xml:space="preserve"> </w:t>
      </w:r>
      <w:r>
        <w:t xml:space="preserve">The basic effect of air Pollution on human wellbeing and environment on one hand and the many-sided quality of poison focus conduct in on the other hand lead the researchers to search for proper </w:t>
      </w:r>
      <w:r>
        <w:lastRenderedPageBreak/>
        <w:t>procedures for checking and anticipating the urban air quality. Furthermore, later advancements in information estimation strategies have prompted to gathering of different sorts of information about air quality.  The fundamental informatics challenges in regard to developing the high-throughput sensor Grid are talked about in this paper. We additionally display the appropriated information mining result to look at the adequacy of the calculation</w:t>
      </w:r>
    </w:p>
    <w:p w:rsidR="00A64772" w:rsidRPr="00A64772" w:rsidRDefault="00A64772" w:rsidP="00A64772"/>
    <w:p w:rsidR="001A4008" w:rsidRDefault="001A4008" w:rsidP="00A64772">
      <w:pPr>
        <w:pStyle w:val="Heading1"/>
      </w:pPr>
      <w:r>
        <w:t>Data</w:t>
      </w:r>
    </w:p>
    <w:p w:rsidR="001A4008" w:rsidRDefault="001A4008" w:rsidP="001A4008"/>
    <w:p w:rsidR="001A4008" w:rsidRPr="001A4008" w:rsidRDefault="001A4008" w:rsidP="001A4008">
      <w:pPr>
        <w:jc w:val="both"/>
        <w:rPr>
          <w:rFonts w:eastAsiaTheme="minorEastAsia"/>
        </w:rPr>
      </w:pPr>
      <w:r w:rsidRPr="3E7CED37">
        <w:rPr>
          <w:rFonts w:eastAsiaTheme="minorEastAsia"/>
        </w:rPr>
        <w:t xml:space="preserve">In this Project dataset has the values for carbon monoxide, nitrogen dioxide, sulfur dioxide, particulate matter and ozone index </w:t>
      </w:r>
      <w:proofErr w:type="spellStart"/>
      <w:r w:rsidRPr="3E7CED37">
        <w:rPr>
          <w:rFonts w:eastAsiaTheme="minorEastAsia"/>
        </w:rPr>
        <w:t>levels.The</w:t>
      </w:r>
      <w:proofErr w:type="spellEnd"/>
      <w:r w:rsidRPr="3E7CED37">
        <w:rPr>
          <w:rFonts w:eastAsiaTheme="minorEastAsia"/>
        </w:rPr>
        <w:t xml:space="preserve"> measurements of these Pollutants are collected from August 2014 to October 2014 there are 2245 sensors placed in the exact same location of the traffic </w:t>
      </w:r>
      <w:proofErr w:type="spellStart"/>
      <w:r w:rsidRPr="3E7CED37">
        <w:rPr>
          <w:rFonts w:eastAsiaTheme="minorEastAsia"/>
        </w:rPr>
        <w:t>sensors.The</w:t>
      </w:r>
      <w:proofErr w:type="spellEnd"/>
      <w:r w:rsidRPr="3E7CED37">
        <w:rPr>
          <w:rFonts w:eastAsiaTheme="minorEastAsia"/>
        </w:rPr>
        <w:t xml:space="preserve"> values updated for every 5 minutes. The reading from each of sensors the values ranges </w:t>
      </w:r>
      <w:proofErr w:type="gramStart"/>
      <w:r w:rsidRPr="3E7CED37">
        <w:rPr>
          <w:rFonts w:eastAsiaTheme="minorEastAsia"/>
        </w:rPr>
        <w:t>from  25</w:t>
      </w:r>
      <w:proofErr w:type="gramEnd"/>
      <w:r w:rsidRPr="3E7CED37">
        <w:rPr>
          <w:rFonts w:eastAsiaTheme="minorEastAsia"/>
        </w:rPr>
        <w:t xml:space="preserve"> to 100 and these values are normalized,  if the value was are below 20 then random number between 1 and 10 is added to the value, if the value was higher than 210, then a random number between 1 and 10 is added, else the value will be added a value of random integer between negative 5 and  positive 5. The values are normalized in order to remove the skewness in the data.</w:t>
      </w:r>
    </w:p>
    <w:p w:rsidR="001A4008" w:rsidRPr="00A64772" w:rsidRDefault="001A4008" w:rsidP="00A64772">
      <w:pPr>
        <w:jc w:val="both"/>
        <w:rPr>
          <w:rFonts w:eastAsiaTheme="minorEastAsia"/>
        </w:rPr>
      </w:pPr>
      <w:r w:rsidRPr="3E7CED37">
        <w:rPr>
          <w:rFonts w:eastAsiaTheme="minorEastAsia"/>
        </w:rPr>
        <w:t xml:space="preserve">The air quality index is a way to calculate the air pollution level. In order to calculate the Air Quality Index we need to measure the level of five major pollutants in the </w:t>
      </w:r>
      <w:proofErr w:type="gramStart"/>
      <w:r w:rsidRPr="3E7CED37">
        <w:rPr>
          <w:rFonts w:eastAsiaTheme="minorEastAsia"/>
        </w:rPr>
        <w:t>atmosphere  carbon</w:t>
      </w:r>
      <w:proofErr w:type="gramEnd"/>
      <w:r w:rsidRPr="3E7CED37">
        <w:rPr>
          <w:rFonts w:eastAsiaTheme="minorEastAsia"/>
        </w:rPr>
        <w:t xml:space="preserve"> monoxide, nitrogen dioxide, sulfur dioxide, particulate and ozone index level.  The value of the air quality index ranges </w:t>
      </w:r>
      <w:proofErr w:type="gramStart"/>
      <w:r w:rsidRPr="3E7CED37">
        <w:rPr>
          <w:rFonts w:eastAsiaTheme="minorEastAsia"/>
        </w:rPr>
        <w:t>from  to</w:t>
      </w:r>
      <w:proofErr w:type="gramEnd"/>
      <w:r w:rsidRPr="3E7CED37">
        <w:rPr>
          <w:rFonts w:eastAsiaTheme="minorEastAsia"/>
        </w:rPr>
        <w:t xml:space="preserve"> gr</w:t>
      </w:r>
      <w:r>
        <w:rPr>
          <w:rFonts w:eastAsiaTheme="minorEastAsia"/>
        </w:rPr>
        <w:t>e</w:t>
      </w:r>
      <w:r w:rsidRPr="3E7CED37">
        <w:rPr>
          <w:rFonts w:eastAsiaTheme="minorEastAsia"/>
        </w:rPr>
        <w:t xml:space="preserve">ater than 100 and it is split in to 5 categories 0 to 25 is considered as very low pollution, 25  to 50 is considered as low pollution , 50 to 75 is considered as medium pollution,  75 to 10  is high and values above 100 is very high said to high air pollution and it is extremely hazardous to health. These categories are color coded to communicate in </w:t>
      </w:r>
      <w:proofErr w:type="spellStart"/>
      <w:r w:rsidRPr="3E7CED37">
        <w:rPr>
          <w:rFonts w:eastAsiaTheme="minorEastAsia"/>
        </w:rPr>
        <w:t>a</w:t>
      </w:r>
      <w:proofErr w:type="spellEnd"/>
      <w:r w:rsidRPr="3E7CED37">
        <w:rPr>
          <w:rFonts w:eastAsiaTheme="minorEastAsia"/>
        </w:rPr>
        <w:t xml:space="preserve"> easy way to the people  very low as green, low as light green, Medium as yellow, high as orange and very high as red.</w:t>
      </w:r>
    </w:p>
    <w:p w:rsidR="001A4008" w:rsidRDefault="001A4008" w:rsidP="001A4008">
      <w:r w:rsidRPr="3E7CED37">
        <w:t xml:space="preserve">Carbon monoxide is denoted as CO in chemical formula is naturally present in the atmosphere in the small level The carbon monoxide is harmful to humans when inhaled in large amount . The CO is formed mainly by burning. The major effects to human health when exposed to CO are Heart disease as in reduces the oxygen </w:t>
      </w:r>
      <w:proofErr w:type="gramStart"/>
      <w:r w:rsidRPr="3E7CED37">
        <w:t>level that are</w:t>
      </w:r>
      <w:proofErr w:type="gramEnd"/>
      <w:r w:rsidRPr="3E7CED37">
        <w:t xml:space="preserve"> supplied to the heart. IF the humans are exposed to CO in a long term then it cause also result in death too.</w:t>
      </w:r>
    </w:p>
    <w:p w:rsidR="001A4008" w:rsidRDefault="001A4008" w:rsidP="001A4008">
      <w:r w:rsidRPr="3E7CED37">
        <w:t>Nitrogen Dioxide id denoted as No2 in the chemical formula is also mainly caused by vehicular pollution due to the combustion of fossil fuels. The exposure of No2 to humans has some major health hazards such respiratory failure</w:t>
      </w:r>
      <w:proofErr w:type="gramStart"/>
      <w:r w:rsidRPr="3E7CED37">
        <w:t>,  irritation</w:t>
      </w:r>
      <w:proofErr w:type="gramEnd"/>
      <w:r w:rsidRPr="3E7CED37">
        <w:t xml:space="preserve"> to the eyes and also it is extremely hazardous to the people already have respiratory failures</w:t>
      </w:r>
    </w:p>
    <w:p w:rsidR="001A4008" w:rsidRDefault="001A4008" w:rsidP="001A4008">
      <w:r w:rsidRPr="3E7CED37">
        <w:t xml:space="preserve">Sulfur Dioxide id denoted as SO in the chemical formula is also mainly caused by industrial sources such as in the process of electricity generation. The exposure of SO to humans cause difficulty in breathing  as it forms as a small particles in the air and the </w:t>
      </w:r>
      <w:proofErr w:type="spellStart"/>
      <w:r w:rsidRPr="3E7CED37">
        <w:t>log</w:t>
      </w:r>
      <w:proofErr w:type="spellEnd"/>
      <w:r w:rsidRPr="3E7CED37">
        <w:t xml:space="preserve"> term exposure can cause some serious lung disease.</w:t>
      </w:r>
    </w:p>
    <w:p w:rsidR="001A4008" w:rsidRDefault="001A4008" w:rsidP="001A4008">
      <w:r w:rsidRPr="3E7CED37">
        <w:t xml:space="preserve">Particulate matter are the mixture of solid particle and liquid droplets found in the atmosphere </w:t>
      </w:r>
      <w:proofErr w:type="gramStart"/>
      <w:r w:rsidRPr="3E7CED37">
        <w:t>the  it</w:t>
      </w:r>
      <w:proofErr w:type="gramEnd"/>
      <w:r w:rsidRPr="3E7CED37">
        <w:t xml:space="preserve"> is also denoted as pollution matter(PM). Some examples are dust, smoke which are found in the air. When </w:t>
      </w:r>
      <w:r w:rsidRPr="3E7CED37">
        <w:lastRenderedPageBreak/>
        <w:t>inhaled by humans they can be hazards as they can deep in to the lungs and also the blood stream which cause major health problems.</w:t>
      </w:r>
    </w:p>
    <w:p w:rsidR="00BE15B4" w:rsidRDefault="001A4008" w:rsidP="001A4008">
      <w:r w:rsidRPr="3E7CED37">
        <w:t>Ozone can be found in the upper atmosphere of the earth as it forms a protective layer to protect the humans from the harmful radiations such as ultraviolet rays from the sun but the ozone that is found in the sea level are not caused by the environment it formed due to the pollution from both transportation and industrial pollutants. Exposure to ozone can lead to some major health issues to the human it can le</w:t>
      </w:r>
      <w:r>
        <w:t xml:space="preserve">ad to asthma, bronchitis Etc. </w:t>
      </w:r>
    </w:p>
    <w:p w:rsidR="00A64772" w:rsidRDefault="00A64772" w:rsidP="001A4008"/>
    <w:p w:rsidR="00A64772" w:rsidRDefault="00A64772" w:rsidP="00A64772">
      <w:pPr>
        <w:pStyle w:val="Heading1"/>
        <w:rPr>
          <w:shd w:val="clear" w:color="auto" w:fill="FFFFFF"/>
        </w:rPr>
      </w:pPr>
      <w:r>
        <w:rPr>
          <w:shd w:val="clear" w:color="auto" w:fill="FFFFFF"/>
        </w:rPr>
        <w:t>Method</w:t>
      </w:r>
    </w:p>
    <w:p w:rsidR="00A64772" w:rsidRDefault="00A64772" w:rsidP="00A64772"/>
    <w:p w:rsidR="00A64772" w:rsidRPr="00A64772" w:rsidRDefault="00F565DA" w:rsidP="00F565DA">
      <w:r w:rsidRPr="00F565DA">
        <w:t>For this Project we will be using two Methods Natural Language Text Processing for Text Processing</w:t>
      </w:r>
      <w:r>
        <w:t xml:space="preserve"> </w:t>
      </w:r>
      <w:r w:rsidRPr="00F565DA">
        <w:t>and Long Short Term Memory a recurrent neural network. LSTM has three units input gate, output</w:t>
      </w:r>
      <w:r>
        <w:t xml:space="preserve"> </w:t>
      </w:r>
      <w:r w:rsidRPr="00F565DA">
        <w:t>gate and an activation function.</w:t>
      </w:r>
      <w:r>
        <w:t xml:space="preserve"> </w:t>
      </w:r>
      <w:r w:rsidRPr="00F565DA">
        <w:t>This algorithm is based on the boosting algorithm where difficult</w:t>
      </w:r>
      <w:r>
        <w:t xml:space="preserve"> </w:t>
      </w:r>
      <w:r w:rsidRPr="00F565DA">
        <w:t>points of the time series are concentrated on during the learning process however, unlike the original</w:t>
      </w:r>
      <w:r>
        <w:t xml:space="preserve"> </w:t>
      </w:r>
      <w:proofErr w:type="gramStart"/>
      <w:r w:rsidRPr="00F565DA">
        <w:t>algorithm,</w:t>
      </w:r>
      <w:proofErr w:type="gramEnd"/>
      <w:r w:rsidRPr="00F565DA">
        <w:t xml:space="preserve"> we introduce a new parameter for tuning the boosting influence on available examples.</w:t>
      </w:r>
      <w:r>
        <w:t xml:space="preserve"> </w:t>
      </w:r>
      <w:r w:rsidRPr="00F565DA">
        <w:t>We test our boosting algorithm for RNNs on single-step-ahead and multi-step-ahead prediction</w:t>
      </w:r>
      <w:r>
        <w:t xml:space="preserve"> problems.</w:t>
      </w:r>
    </w:p>
    <w:p w:rsidR="00A64772" w:rsidRDefault="00A64772" w:rsidP="00A64772"/>
    <w:p w:rsidR="00A64772" w:rsidRPr="00A64772" w:rsidRDefault="00A64772" w:rsidP="00A64772"/>
    <w:sectPr w:rsidR="00A64772" w:rsidRPr="00A64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008"/>
    <w:rsid w:val="001A4008"/>
    <w:rsid w:val="003952D4"/>
    <w:rsid w:val="00A64772"/>
    <w:rsid w:val="00B578B4"/>
    <w:rsid w:val="00F5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008"/>
    <w:pPr>
      <w:spacing w:after="160" w:line="259" w:lineRule="auto"/>
    </w:pPr>
  </w:style>
  <w:style w:type="paragraph" w:styleId="Heading1">
    <w:name w:val="heading 1"/>
    <w:basedOn w:val="Normal"/>
    <w:next w:val="Normal"/>
    <w:link w:val="Heading1Char"/>
    <w:uiPriority w:val="9"/>
    <w:qFormat/>
    <w:rsid w:val="001A40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40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647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008"/>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A400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6477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64772"/>
  </w:style>
  <w:style w:type="paragraph" w:styleId="NormalWeb">
    <w:name w:val="Normal (Web)"/>
    <w:basedOn w:val="Normal"/>
    <w:uiPriority w:val="99"/>
    <w:semiHidden/>
    <w:unhideWhenUsed/>
    <w:rsid w:val="00A6477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008"/>
    <w:pPr>
      <w:spacing w:after="160" w:line="259" w:lineRule="auto"/>
    </w:pPr>
  </w:style>
  <w:style w:type="paragraph" w:styleId="Heading1">
    <w:name w:val="heading 1"/>
    <w:basedOn w:val="Normal"/>
    <w:next w:val="Normal"/>
    <w:link w:val="Heading1Char"/>
    <w:uiPriority w:val="9"/>
    <w:qFormat/>
    <w:rsid w:val="001A40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40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647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008"/>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A400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6477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64772"/>
  </w:style>
  <w:style w:type="paragraph" w:styleId="NormalWeb">
    <w:name w:val="Normal (Web)"/>
    <w:basedOn w:val="Normal"/>
    <w:uiPriority w:val="99"/>
    <w:semiHidden/>
    <w:unhideWhenUsed/>
    <w:rsid w:val="00A647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2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cp:lastModifiedBy>
  <cp:revision>2</cp:revision>
  <dcterms:created xsi:type="dcterms:W3CDTF">2017-03-19T03:52:00Z</dcterms:created>
  <dcterms:modified xsi:type="dcterms:W3CDTF">2017-03-19T03:52:00Z</dcterms:modified>
</cp:coreProperties>
</file>