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5B4" w:rsidRDefault="006F3503" w:rsidP="000C2227">
      <w:pPr>
        <w:pStyle w:val="Title"/>
        <w:jc w:val="center"/>
      </w:pPr>
      <w:r>
        <w:t xml:space="preserve"> </w:t>
      </w:r>
      <w:r w:rsidR="000C2227">
        <w:t>Discussion</w:t>
      </w:r>
    </w:p>
    <w:p w:rsidR="000C2227" w:rsidRDefault="000C2227" w:rsidP="000C2227"/>
    <w:p w:rsidR="00175E76" w:rsidRDefault="00175E76" w:rsidP="00175E76">
      <w:r>
        <w:t>LSTM is an effective apparatus tha</w:t>
      </w:r>
      <w:r>
        <w:t xml:space="preserve">t has indicated be helpful for </w:t>
      </w:r>
      <w:r>
        <w:t>grouping marking and other time-related identifications,</w:t>
      </w:r>
      <w:r>
        <w:t xml:space="preserve"> </w:t>
      </w:r>
      <w:r>
        <w:t>LSTM is a complex RNN to program and to prepare for a particular undertaking. The utilization of LSTM for time arrangement expectation might be excessively convoluted, making it impossible to work in genuine problems,</w:t>
      </w:r>
      <w:r>
        <w:t xml:space="preserve"> </w:t>
      </w:r>
      <w:proofErr w:type="gramStart"/>
      <w:r>
        <w:t>The</w:t>
      </w:r>
      <w:proofErr w:type="gramEnd"/>
      <w:r>
        <w:t xml:space="preserve"> utilization of "</w:t>
      </w:r>
      <w:proofErr w:type="spellStart"/>
      <w:r>
        <w:t>Pbrain</w:t>
      </w:r>
      <w:proofErr w:type="spellEnd"/>
      <w:r>
        <w:t>" for LSTM is not clear. More experimentations is required, n</w:t>
      </w:r>
      <w:r>
        <w:t xml:space="preserve">otwithstanding, comes about so  </w:t>
      </w:r>
      <w:r>
        <w:t>far demonstrate that other repetitive neural systems are more effective that LSTM on taking in a sine work, as the HCNN or the HWRN, or even plain RNN.</w:t>
      </w:r>
      <w:r>
        <w:t xml:space="preserve"> </w:t>
      </w:r>
    </w:p>
    <w:p w:rsidR="006F3503" w:rsidRDefault="00175E76" w:rsidP="000C2227">
      <w:r>
        <w:t>A Block has parts that make it more brilliant than a traditional neuron and a memory for late successions. A square contains entryways that deal with the piece's state and yield. A Block works upon an info arrangement and each door inside a square uses the sigmoid actuation units to control whether they are activated or not, rolling out the improvement of state and expansion of data coursing through the piece restri</w:t>
      </w:r>
      <w:r>
        <w:t xml:space="preserve">ctive. </w:t>
      </w:r>
      <w:r>
        <w:t>There are three sorts of doors inside a unit:  Hidden Gate: restrictively chooses what data to discard from the piece. Input Gate: restrictively chooses which values from the contribution to refresh the memory state. Output Gate: restrictively chooses what to yield in light of informatio</w:t>
      </w:r>
      <w:r>
        <w:t xml:space="preserve">n and the memory of the piece. </w:t>
      </w:r>
      <w:r>
        <w:t>In numerous utilizations of grouping to-arrangement models, the yield of the decoder at time t is bolstered back and turns into the contribution of the decoder at time t+1. At test time, when translating an arrangement, this is the manner by which the succession is developed. Amid preparing, then again, it is basic to give the right contribution to the decoder at without fail step, regardless of the possibility that the decoder committed an error some time recently. Works in seq2seq.py bolste</w:t>
      </w:r>
      <w:r w:rsidR="006F3503">
        <w:t xml:space="preserve">r both modes utilizing the feed </w:t>
      </w:r>
      <w:r>
        <w:t>previous contention. For instance, we should examine the accompanying utilization of</w:t>
      </w:r>
      <w:r>
        <w:t xml:space="preserve"> an installing RNN demonstrate.</w:t>
      </w:r>
      <w:r w:rsidR="006F3503">
        <w:t xml:space="preserve"> </w:t>
      </w:r>
      <w:r>
        <w:t>Every unit resembles a smaller than normal state machine where the entryways of the units have weights that are found out amid the preparation technique. You can perceive how you may accomplish advanced taking in and memory from a layer of LSTMs, and it is not hard to envision how higher-arrange deliberations might be la</w:t>
      </w:r>
      <w:r>
        <w:t>yered with various such layers.</w:t>
      </w:r>
      <w:r w:rsidR="006F3503">
        <w:t xml:space="preserve"> </w:t>
      </w:r>
      <w:r>
        <w:t xml:space="preserve">LSTMs are touchy to the size of the information, particularly when the sigmoid (default) or </w:t>
      </w:r>
      <w:proofErr w:type="spellStart"/>
      <w:r>
        <w:t>tanh</w:t>
      </w:r>
      <w:proofErr w:type="spellEnd"/>
      <w:r>
        <w:t xml:space="preserve"> initiation capacities are utilized. It can be a decent practice to rescale the information to the scope of 0-to-1, additionally called normalizing. We can without much of a stretch standardize the dataset utilizing the </w:t>
      </w:r>
      <w:proofErr w:type="spellStart"/>
      <w:r>
        <w:t>MinMaxScaler</w:t>
      </w:r>
      <w:proofErr w:type="spellEnd"/>
      <w:r>
        <w:t xml:space="preserve"> preprocessing class </w:t>
      </w:r>
      <w:r>
        <w:t xml:space="preserve">from the </w:t>
      </w:r>
      <w:proofErr w:type="spellStart"/>
      <w:r>
        <w:t>scikit</w:t>
      </w:r>
      <w:proofErr w:type="spellEnd"/>
      <w:r>
        <w:t xml:space="preserve">-learn library. </w:t>
      </w:r>
      <w:r>
        <w:t>After we display our information and gauge the aptitude of our model on the preparation dataset, we have to get a thought of the expertise of the model on new concealed information. For a typical characterization or relapse issue, we would do this utilizin</w:t>
      </w:r>
      <w:r>
        <w:t xml:space="preserve">g cross approval. </w:t>
      </w:r>
      <w:r w:rsidR="0088448B">
        <w:t>We can likewise state the issue so that different, late time steps can be utilized to make t</w:t>
      </w:r>
      <w:r w:rsidR="0088448B">
        <w:t xml:space="preserve">he forecast for whenever step. </w:t>
      </w:r>
      <w:r w:rsidR="0088448B">
        <w:t>This is known as a window, and the measure of the window is a parameter that can be tuned for every issue. For instance, given the present time (t) we need to anticipate the incentive at whenever in the</w:t>
      </w:r>
      <w:r w:rsidR="0088448B">
        <w:t xml:space="preserve"> </w:t>
      </w:r>
      <w:r w:rsidR="0088448B">
        <w:t>arrangement (t+1), we can utilize the present time (</w:t>
      </w:r>
      <w:proofErr w:type="gramStart"/>
      <w:r w:rsidR="0088448B">
        <w:t>t),</w:t>
      </w:r>
      <w:proofErr w:type="gramEnd"/>
      <w:r w:rsidR="0088448B">
        <w:t xml:space="preserve"> and in addition the two earlier circumstances (t-1 and t-2) as info factors. At the point when expressed as a relapse issue, the information factors are t-2, t-1, t and the yield variable is t+1.</w:t>
      </w:r>
    </w:p>
    <w:p w:rsidR="006F3503" w:rsidRDefault="006F3503" w:rsidP="006F3503">
      <w:pPr>
        <w:pStyle w:val="Title"/>
        <w:jc w:val="center"/>
      </w:pPr>
      <w:r>
        <w:lastRenderedPageBreak/>
        <w:t>Discussion</w:t>
      </w:r>
      <w:bookmarkStart w:id="0" w:name="_GoBack"/>
      <w:bookmarkEnd w:id="0"/>
    </w:p>
    <w:p w:rsidR="000C2227" w:rsidRPr="000C2227" w:rsidRDefault="000C2227" w:rsidP="000C2227">
      <w:r>
        <w:t xml:space="preserve">We exhibited a few estimators for air quality in view of Weibo content substance and spatiotemporal relationship </w:t>
      </w:r>
      <w:proofErr w:type="spellStart"/>
      <w:r>
        <w:t>between's</w:t>
      </w:r>
      <w:proofErr w:type="spellEnd"/>
      <w:r>
        <w:t xml:space="preserve"> urban areas. Our strategies supplement physical AQI checking by checking stations. They might be especially alluring for districts without observing stations. Our data source is cheaply slithered from online networking. Our MRF model can without much of a stretch join other data sources, including the geology of the ranges and the climate. Especially intriguing are the photographs clients post to web-based social networking. For future work, we may abuse the distinctive practices of individuals from extensive urban communities and little urban areas on the informal communities. Additionally, unique societies in various districts in China might be considered. We are additionally keen on anticipating AQI, which depends intensely on human exercises and climate. Climate can continuously be anticipated. In this manner, understanding the example of human exercises by online networking may help foreseeing AQI.</w:t>
      </w:r>
    </w:p>
    <w:sectPr w:rsidR="000C2227" w:rsidRPr="000C2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227"/>
    <w:rsid w:val="000C2227"/>
    <w:rsid w:val="00175E76"/>
    <w:rsid w:val="003952D4"/>
    <w:rsid w:val="006F3503"/>
    <w:rsid w:val="0088448B"/>
    <w:rsid w:val="00B5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2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22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2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22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cp:lastModifiedBy>
  <cp:revision>3</cp:revision>
  <dcterms:created xsi:type="dcterms:W3CDTF">2017-04-09T03:27:00Z</dcterms:created>
  <dcterms:modified xsi:type="dcterms:W3CDTF">2017-04-18T12:21:00Z</dcterms:modified>
</cp:coreProperties>
</file>