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both"/>
        <w:rPr/>
      </w:pPr>
      <w:r>
        <w:rPr/>
        <w:tab/>
        <w:tab/>
        <w:tab/>
        <w:tab/>
        <w:tab/>
        <w:tab/>
        <w:t>Results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</w:r>
      <w:r>
        <w:rPr/>
        <w:t>by Gokul Krishna Krishnan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Measuring the AQI using LSTM and Uses Text Processing to Process the text form the Social Media which produces near real time.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27</Words>
  <Characters>134</Characters>
  <CharactersWithSpaces>172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2017-04-01T23:31:39Z</dcterms:created>
  <dc:creator/>
  <dc:description/>
  <dc:language>en-US</dc:language>
  <cp:lastModifiedBy/>
  <dcterms:modified xsi:type="dcterms:W3CDTF">2017-04-01T23:36:38Z</dcterms:modified>
  <cp:revision>1</cp:revision>
  <dc:subject/>
  <dc:title/>
</cp:coreProperties>
</file>