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Air Quality Analysis in Tamilnadu</w:t>
      </w:r>
    </w:p>
    <w:p w:rsidR="00000000" w:rsidDel="00000000" w:rsidP="00000000" w:rsidRDefault="00000000" w:rsidRPr="00000000" w14:paraId="00000002">
      <w:pPr>
        <w:ind w:left="720" w:hanging="720"/>
        <w:rPr>
          <w:b w:val="1"/>
          <w:sz w:val="26"/>
          <w:szCs w:val="26"/>
        </w:rPr>
      </w:pPr>
      <w:r w:rsidDel="00000000" w:rsidR="00000000" w:rsidRPr="00000000">
        <w:rPr>
          <w:b w:val="1"/>
          <w:sz w:val="26"/>
          <w:szCs w:val="26"/>
          <w:rtl w:val="0"/>
        </w:rPr>
        <w:t xml:space="preserve">Team Members</w:t>
      </w:r>
    </w:p>
    <w:p w:rsidR="00000000" w:rsidDel="00000000" w:rsidP="00000000" w:rsidRDefault="00000000" w:rsidRPr="00000000" w14:paraId="00000003">
      <w:pPr>
        <w:ind w:left="720" w:hanging="720"/>
        <w:rPr>
          <w:sz w:val="24"/>
          <w:szCs w:val="24"/>
        </w:rPr>
      </w:pPr>
      <w:r w:rsidDel="00000000" w:rsidR="00000000" w:rsidRPr="00000000">
        <w:rPr>
          <w:sz w:val="24"/>
          <w:szCs w:val="24"/>
          <w:rtl w:val="0"/>
        </w:rPr>
        <w:t xml:space="preserve">Pasumpon.G</w:t>
      </w:r>
    </w:p>
    <w:p w:rsidR="00000000" w:rsidDel="00000000" w:rsidP="00000000" w:rsidRDefault="00000000" w:rsidRPr="00000000" w14:paraId="00000004">
      <w:pPr>
        <w:ind w:left="720" w:hanging="720"/>
        <w:rPr>
          <w:sz w:val="24"/>
          <w:szCs w:val="24"/>
        </w:rPr>
      </w:pPr>
      <w:r w:rsidDel="00000000" w:rsidR="00000000" w:rsidRPr="00000000">
        <w:rPr>
          <w:sz w:val="24"/>
          <w:szCs w:val="24"/>
          <w:rtl w:val="0"/>
        </w:rPr>
        <w:t xml:space="preserve">Gokulkrishnan.V.R</w:t>
      </w:r>
    </w:p>
    <w:p w:rsidR="00000000" w:rsidDel="00000000" w:rsidP="00000000" w:rsidRDefault="00000000" w:rsidRPr="00000000" w14:paraId="00000005">
      <w:pPr>
        <w:ind w:left="720" w:hanging="720"/>
        <w:rPr>
          <w:sz w:val="24"/>
          <w:szCs w:val="24"/>
        </w:rPr>
      </w:pPr>
      <w:r w:rsidDel="00000000" w:rsidR="00000000" w:rsidRPr="00000000">
        <w:rPr>
          <w:sz w:val="24"/>
          <w:szCs w:val="24"/>
          <w:rtl w:val="0"/>
        </w:rPr>
        <w:t xml:space="preserve">Prajan.S</w:t>
      </w:r>
    </w:p>
    <w:p w:rsidR="00000000" w:rsidDel="00000000" w:rsidP="00000000" w:rsidRDefault="00000000" w:rsidRPr="00000000" w14:paraId="00000006">
      <w:pPr>
        <w:ind w:left="720" w:hanging="720"/>
        <w:rPr>
          <w:sz w:val="24"/>
          <w:szCs w:val="24"/>
        </w:rPr>
      </w:pPr>
      <w:r w:rsidDel="00000000" w:rsidR="00000000" w:rsidRPr="00000000">
        <w:rPr>
          <w:sz w:val="24"/>
          <w:szCs w:val="24"/>
          <w:rtl w:val="0"/>
        </w:rPr>
        <w:t xml:space="preserve">Vishnu Adithiyan.P</w:t>
      </w:r>
    </w:p>
    <w:p w:rsidR="00000000" w:rsidDel="00000000" w:rsidP="00000000" w:rsidRDefault="00000000" w:rsidRPr="00000000" w14:paraId="00000007">
      <w:pPr>
        <w:ind w:left="720" w:hanging="720"/>
        <w:rPr>
          <w:sz w:val="24"/>
          <w:szCs w:val="24"/>
        </w:rPr>
      </w:pPr>
      <w:r w:rsidDel="00000000" w:rsidR="00000000" w:rsidRPr="00000000">
        <w:rPr>
          <w:sz w:val="24"/>
          <w:szCs w:val="24"/>
          <w:rtl w:val="0"/>
        </w:rPr>
        <w:t xml:space="preserve">Ramakrishnan.P</w:t>
      </w:r>
    </w:p>
    <w:p w:rsidR="00000000" w:rsidDel="00000000" w:rsidP="00000000" w:rsidRDefault="00000000" w:rsidRPr="00000000" w14:paraId="00000008">
      <w:pPr>
        <w:ind w:left="720" w:hanging="720"/>
        <w:rPr>
          <w:b w:val="1"/>
          <w:sz w:val="40"/>
          <w:szCs w:val="40"/>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Description:</w:t>
      </w:r>
    </w:p>
    <w:p w:rsidR="00000000" w:rsidDel="00000000" w:rsidP="00000000" w:rsidRDefault="00000000" w:rsidRPr="00000000" w14:paraId="0000000B">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This script analyzes and visualizes air quality data for Tamil Nadu, India, using the `pandas` and `plotly` libraries. It loads the data from a CSV file, performs time series analysis, and creates a line plot for different air pollutants.</w:t>
      </w:r>
    </w:p>
    <w:p w:rsidR="00000000" w:rsidDel="00000000" w:rsidP="00000000" w:rsidRDefault="00000000" w:rsidRPr="00000000" w14:paraId="0000000C">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Importing Libraries:</w:t>
      </w:r>
    </w:p>
    <w:p w:rsidR="00000000" w:rsidDel="00000000" w:rsidP="00000000" w:rsidRDefault="00000000" w:rsidRPr="00000000" w14:paraId="0000000E">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script begins by importing the necessary Python libraries for data analysis and visualization:</w:t>
      </w:r>
    </w:p>
    <w:p w:rsidR="00000000" w:rsidDel="00000000" w:rsidP="00000000" w:rsidRDefault="00000000" w:rsidRPr="00000000" w14:paraId="0000000F">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`pandas`: A powerful data manipulation and analysis library.</w:t>
      </w:r>
    </w:p>
    <w:p w:rsidR="00000000" w:rsidDel="00000000" w:rsidP="00000000" w:rsidRDefault="00000000" w:rsidRPr="00000000" w14:paraId="00000010">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`plotly.express`: A high-level interface for creating a variety of complex plots.</w:t>
      </w:r>
    </w:p>
    <w:p w:rsidR="00000000" w:rsidDel="00000000" w:rsidP="00000000" w:rsidRDefault="00000000" w:rsidRPr="00000000" w14:paraId="00000011">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`plotly.io`: A library for configuring Plotly settings.</w:t>
      </w:r>
    </w:p>
    <w:p w:rsidR="00000000" w:rsidDel="00000000" w:rsidP="00000000" w:rsidRDefault="00000000" w:rsidRPr="00000000" w14:paraId="00000012">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`plotly.graph_objects`: A library for creating complex and sophisticated plots.</w:t>
      </w:r>
    </w:p>
    <w:p w:rsidR="00000000" w:rsidDel="00000000" w:rsidP="00000000" w:rsidRDefault="00000000" w:rsidRPr="00000000" w14:paraId="0000001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Setting Plotly Template:</w:t>
      </w:r>
    </w:p>
    <w:p w:rsidR="00000000" w:rsidDel="00000000" w:rsidP="00000000" w:rsidRDefault="00000000" w:rsidRPr="00000000" w14:paraId="00000016">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default plotly template is set to "plotly_white" to provide a white background for the plots, enhancing their visibility.</w:t>
      </w:r>
    </w:p>
    <w:p w:rsidR="00000000" w:rsidDel="00000000" w:rsidP="00000000" w:rsidRDefault="00000000" w:rsidRPr="00000000" w14:paraId="0000001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Loading Data:</w:t>
      </w:r>
    </w:p>
    <w:p w:rsidR="00000000" w:rsidDel="00000000" w:rsidP="00000000" w:rsidRDefault="00000000" w:rsidRPr="00000000" w14:paraId="00000019">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script loads air quality data from a CSV file located at "/kaggle/input/airqualityintamilnadu/cpcb_dly_aq_tamil_nadu-2014.csv" into a pandas DataFrame named `data`.</w:t>
      </w:r>
    </w:p>
    <w:p w:rsidR="00000000" w:rsidDel="00000000" w:rsidP="00000000" w:rsidRDefault="00000000" w:rsidRPr="00000000" w14:paraId="0000001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 Processing:</w:t>
      </w:r>
    </w:p>
    <w:p w:rsidR="00000000" w:rsidDel="00000000" w:rsidP="00000000" w:rsidRDefault="00000000" w:rsidRPr="00000000" w14:paraId="0000001C">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The 'Sampling Date' column in the DataFrame is converted to datetime format using the `pd.to_datetime()` function, facilitating time-based analysis.</w:t>
      </w:r>
    </w:p>
    <w:p w:rsidR="00000000" w:rsidDel="00000000" w:rsidP="00000000" w:rsidRDefault="00000000" w:rsidRPr="00000000" w14:paraId="0000001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Data Summary:</w:t>
      </w:r>
    </w:p>
    <w:p w:rsidR="00000000" w:rsidDel="00000000" w:rsidP="00000000" w:rsidRDefault="00000000" w:rsidRPr="00000000" w14:paraId="0000001F">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 summary of the data, including descriptive statistics, is printed using the `describe()` method to provide insights into the general characteristics of the dataset.</w:t>
      </w:r>
    </w:p>
    <w:p w:rsidR="00000000" w:rsidDel="00000000" w:rsidP="00000000" w:rsidRDefault="00000000" w:rsidRPr="00000000" w14:paraId="00000020">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Creating Plotly Figure:</w:t>
      </w:r>
    </w:p>
    <w:p w:rsidR="00000000" w:rsidDel="00000000" w:rsidP="00000000" w:rsidRDefault="00000000" w:rsidRPr="00000000" w14:paraId="00000022">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An empty plotly figure (`fig`) is created, which will be populated with line plots representing the concentrations of different pollutants over time.</w:t>
      </w:r>
    </w:p>
    <w:p w:rsidR="00000000" w:rsidDel="00000000" w:rsidP="00000000" w:rsidRDefault="00000000" w:rsidRPr="00000000" w14:paraId="00000023">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Plotting Time Series Data:</w:t>
      </w:r>
    </w:p>
    <w:p w:rsidR="00000000" w:rsidDel="00000000" w:rsidP="00000000" w:rsidRDefault="00000000" w:rsidRPr="00000000" w14:paraId="00000025">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Line plots are generated for each pollutant (SO2, NO2, and RSPM/PM10) using a loop to iterate through the list of pollutants.</w:t>
      </w:r>
    </w:p>
    <w:p w:rsidR="00000000" w:rsidDel="00000000" w:rsidP="00000000" w:rsidRDefault="00000000" w:rsidRPr="00000000" w14:paraId="00000026">
      <w:pP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The 'Sampling Date' is set as the x-axis, and the corresponding pollutant concentration values are set as the y-axis for each plot.</w:t>
      </w:r>
    </w:p>
    <w:p w:rsidR="00000000" w:rsidDel="00000000" w:rsidP="00000000" w:rsidRDefault="00000000" w:rsidRPr="00000000" w14:paraId="00000027">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Updating Layout and Labels:</w:t>
      </w:r>
    </w:p>
    <w:p w:rsidR="00000000" w:rsidDel="00000000" w:rsidP="00000000" w:rsidRDefault="00000000" w:rsidRPr="00000000" w14:paraId="00000029">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plot's layout is updated with a title, x-axis label, and y-axis label for better interpretation and understanding of the visualization.</w:t>
      </w:r>
    </w:p>
    <w:p w:rsidR="00000000" w:rsidDel="00000000" w:rsidP="00000000" w:rsidRDefault="00000000" w:rsidRPr="00000000" w14:paraId="0000002A">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Displaying the Figure:</w:t>
      </w:r>
    </w:p>
    <w:p w:rsidR="00000000" w:rsidDel="00000000" w:rsidP="00000000" w:rsidRDefault="00000000" w:rsidRPr="00000000" w14:paraId="0000002C">
      <w:pPr>
        <w:ind w:firstLine="72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The final plot is displayed using the `show()` function to visualize the time series data for different air pollutants.</w:t>
      </w:r>
    </w:p>
    <w:p w:rsidR="00000000" w:rsidDel="00000000" w:rsidP="00000000" w:rsidRDefault="00000000" w:rsidRPr="00000000" w14:paraId="0000002D">
      <w:pPr>
        <w:ind w:firstLine="72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02F">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30"/>
          <w:szCs w:val="30"/>
          <w:rtl w:val="0"/>
        </w:rPr>
        <w:t xml:space="preserve">This script serves as a basic framework for loading, processing, and visualizing air quality data, enabling users to gain insights into pollutant concentrations over time. Adjustments can be made to customize the visualization further or to accommodate different datasets and requirements.</w:t>
      </w:r>
      <w:r w:rsidDel="00000000" w:rsidR="00000000" w:rsidRPr="00000000">
        <w:rPr>
          <w:rtl w:val="0"/>
        </w:rPr>
      </w:r>
    </w:p>
    <w:p w:rsidR="00000000" w:rsidDel="00000000" w:rsidP="00000000" w:rsidRDefault="00000000" w:rsidRPr="00000000" w14:paraId="00000030">
      <w:pPr>
        <w:rPr>
          <w:b w:val="1"/>
          <w:sz w:val="40"/>
          <w:szCs w:val="40"/>
        </w:rPr>
      </w:pPr>
      <w:r w:rsidDel="00000000" w:rsidR="00000000" w:rsidRPr="00000000">
        <w:rPr>
          <w:b w:val="1"/>
          <w:sz w:val="40"/>
          <w:szCs w:val="40"/>
          <w:rtl w:val="0"/>
        </w:rPr>
        <w:t xml:space="preserve">Code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pandas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pd</w:t>
      </w:r>
      <w:r w:rsidDel="00000000" w:rsidR="00000000" w:rsidRPr="00000000">
        <w:rPr>
          <w:rtl w:val="0"/>
        </w:rPr>
      </w:r>
    </w:p>
    <w:p w:rsidR="00000000" w:rsidDel="00000000" w:rsidP="00000000" w:rsidRDefault="00000000" w:rsidRPr="00000000" w14:paraId="00000033">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plotly.express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px</w:t>
      </w:r>
      <w:r w:rsidDel="00000000" w:rsidR="00000000" w:rsidRPr="00000000">
        <w:rPr>
          <w:rtl w:val="0"/>
        </w:rPr>
      </w:r>
    </w:p>
    <w:p w:rsidR="00000000" w:rsidDel="00000000" w:rsidP="00000000" w:rsidRDefault="00000000" w:rsidRPr="00000000" w14:paraId="0000003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plotly.io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pio</w:t>
      </w:r>
      <w:r w:rsidDel="00000000" w:rsidR="00000000" w:rsidRPr="00000000">
        <w:rPr>
          <w:rtl w:val="0"/>
        </w:rPr>
      </w:r>
    </w:p>
    <w:p w:rsidR="00000000" w:rsidDel="00000000" w:rsidP="00000000" w:rsidRDefault="00000000" w:rsidRPr="00000000" w14:paraId="0000003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import</w:t>
      </w:r>
      <w:r w:rsidDel="00000000" w:rsidR="00000000" w:rsidRPr="00000000">
        <w:rPr>
          <w:rFonts w:ascii="Consolas" w:cs="Consolas" w:eastAsia="Consolas" w:hAnsi="Consolas"/>
          <w:color w:val="d4d4d4"/>
          <w:sz w:val="21"/>
          <w:szCs w:val="21"/>
          <w:rtl w:val="0"/>
        </w:rPr>
        <w:t xml:space="preserve"> plotly.graph_objects </w:t>
      </w:r>
      <w:r w:rsidDel="00000000" w:rsidR="00000000" w:rsidRPr="00000000">
        <w:rPr>
          <w:rFonts w:ascii="Consolas" w:cs="Consolas" w:eastAsia="Consolas" w:hAnsi="Consolas"/>
          <w:color w:val="c586c0"/>
          <w:sz w:val="21"/>
          <w:szCs w:val="21"/>
          <w:rtl w:val="0"/>
        </w:rPr>
        <w:t xml:space="preserve">as</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4ec9b0"/>
          <w:sz w:val="21"/>
          <w:szCs w:val="21"/>
          <w:rtl w:val="0"/>
        </w:rPr>
        <w:t xml:space="preserve">go</w:t>
      </w:r>
      <w:r w:rsidDel="00000000" w:rsidR="00000000" w:rsidRPr="00000000">
        <w:rPr>
          <w:rtl w:val="0"/>
        </w:rPr>
      </w:r>
    </w:p>
    <w:p w:rsidR="00000000" w:rsidDel="00000000" w:rsidP="00000000" w:rsidRDefault="00000000" w:rsidRPr="00000000" w14:paraId="0000003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4ec9b0"/>
          <w:sz w:val="21"/>
          <w:szCs w:val="21"/>
          <w:rtl w:val="0"/>
        </w:rPr>
        <w:t xml:space="preserve">pio</w:t>
      </w:r>
      <w:r w:rsidDel="00000000" w:rsidR="00000000" w:rsidRPr="00000000">
        <w:rPr>
          <w:rFonts w:ascii="Consolas" w:cs="Consolas" w:eastAsia="Consolas" w:hAnsi="Consolas"/>
          <w:color w:val="d4d4d4"/>
          <w:sz w:val="21"/>
          <w:szCs w:val="21"/>
          <w:rtl w:val="0"/>
        </w:rPr>
        <w:t xml:space="preserve">.templates.default = </w:t>
      </w:r>
      <w:r w:rsidDel="00000000" w:rsidR="00000000" w:rsidRPr="00000000">
        <w:rPr>
          <w:rFonts w:ascii="Consolas" w:cs="Consolas" w:eastAsia="Consolas" w:hAnsi="Consolas"/>
          <w:color w:val="ce9178"/>
          <w:sz w:val="21"/>
          <w:szCs w:val="21"/>
          <w:rtl w:val="0"/>
        </w:rPr>
        <w:t xml:space="preserve">"plotly_white"</w:t>
      </w:r>
      <w:r w:rsidDel="00000000" w:rsidR="00000000" w:rsidRPr="00000000">
        <w:rPr>
          <w:rtl w:val="0"/>
        </w:rPr>
      </w:r>
    </w:p>
    <w:p w:rsidR="00000000" w:rsidDel="00000000" w:rsidP="00000000" w:rsidRDefault="00000000" w:rsidRPr="00000000" w14:paraId="00000037">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38">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4ec9b0"/>
          <w:sz w:val="21"/>
          <w:szCs w:val="21"/>
          <w:rtl w:val="0"/>
        </w:rPr>
        <w:t xml:space="preserve">pd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read_csv</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"/kaggle/input/airqualityintamilnadu/cpcb_dly_aq_tamil_nadu-2014.csv"</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9">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head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'Sampling Date'</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4ec9b0"/>
          <w:sz w:val="21"/>
          <w:szCs w:val="21"/>
          <w:rtl w:val="0"/>
        </w:rPr>
        <w:t xml:space="preserve">pd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to_datetime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'Sampling Date'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C">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describe</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fig</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4ec9b0"/>
          <w:sz w:val="21"/>
          <w:szCs w:val="21"/>
          <w:rtl w:val="0"/>
        </w:rPr>
        <w:t xml:space="preserve">go</w:t>
      </w:r>
      <w:r w:rsidDel="00000000" w:rsidR="00000000" w:rsidRPr="00000000">
        <w:rPr>
          <w:rFonts w:ascii="Consolas" w:cs="Consolas" w:eastAsia="Consolas" w:hAnsi="Consolas"/>
          <w:color w:val="d4d4d4"/>
          <w:sz w:val="21"/>
          <w:szCs w:val="21"/>
          <w:rtl w:val="0"/>
        </w:rPr>
        <w:t xml:space="preserve">.Figure()</w:t>
      </w:r>
    </w:p>
    <w:p w:rsidR="00000000" w:rsidDel="00000000" w:rsidP="00000000" w:rsidRDefault="00000000" w:rsidRPr="00000000" w14:paraId="0000003F">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0">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pollutant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586c0"/>
          <w:sz w:val="21"/>
          <w:szCs w:val="21"/>
          <w:rtl w:val="0"/>
        </w:rPr>
        <w:t xml:space="preserve">in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ce9178"/>
          <w:sz w:val="21"/>
          <w:szCs w:val="21"/>
          <w:rtl w:val="0"/>
        </w:rPr>
        <w:t xml:space="preserve">'SO2'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'NO2'</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'RSPM/PM10'</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1">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fig</w:t>
      </w:r>
      <w:r w:rsidDel="00000000" w:rsidR="00000000" w:rsidRPr="00000000">
        <w:rPr>
          <w:rFonts w:ascii="Consolas" w:cs="Consolas" w:eastAsia="Consolas" w:hAnsi="Consolas"/>
          <w:color w:val="d4d4d4"/>
          <w:sz w:val="21"/>
          <w:szCs w:val="21"/>
          <w:rtl w:val="0"/>
        </w:rPr>
        <w:t xml:space="preserve">.add_trace(</w:t>
      </w:r>
      <w:r w:rsidDel="00000000" w:rsidR="00000000" w:rsidRPr="00000000">
        <w:rPr>
          <w:rFonts w:ascii="Consolas" w:cs="Consolas" w:eastAsia="Consolas" w:hAnsi="Consolas"/>
          <w:color w:val="4ec9b0"/>
          <w:sz w:val="21"/>
          <w:szCs w:val="21"/>
          <w:rtl w:val="0"/>
        </w:rPr>
        <w:t xml:space="preserve">go</w:t>
      </w:r>
      <w:r w:rsidDel="00000000" w:rsidR="00000000" w:rsidRPr="00000000">
        <w:rPr>
          <w:rFonts w:ascii="Consolas" w:cs="Consolas" w:eastAsia="Consolas" w:hAnsi="Consolas"/>
          <w:color w:val="d4d4d4"/>
          <w:sz w:val="21"/>
          <w:szCs w:val="21"/>
          <w:rtl w:val="0"/>
        </w:rPr>
        <w:t xml:space="preserve">.Scatter(</w:t>
      </w:r>
      <w:r w:rsidDel="00000000" w:rsidR="00000000" w:rsidRPr="00000000">
        <w:rPr>
          <w:rFonts w:ascii="Consolas" w:cs="Consolas" w:eastAsia="Consolas" w:hAnsi="Consolas"/>
          <w:color w:val="9cdcfe"/>
          <w:sz w:val="21"/>
          <w:szCs w:val="21"/>
          <w:rtl w:val="0"/>
        </w:rPr>
        <w:t xml:space="preserve">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'Sampling Date'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data</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pollutant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mode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'lines'</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42">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pollutant</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3">
      <w:pPr>
        <w:shd w:fill="1e1e1e" w:val="clear"/>
        <w:spacing w:after="0" w:lineRule="auto"/>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44">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fig</w:t>
      </w:r>
      <w:r w:rsidDel="00000000" w:rsidR="00000000" w:rsidRPr="00000000">
        <w:rPr>
          <w:rFonts w:ascii="Consolas" w:cs="Consolas" w:eastAsia="Consolas" w:hAnsi="Consolas"/>
          <w:color w:val="d4d4d4"/>
          <w:sz w:val="21"/>
          <w:szCs w:val="21"/>
          <w:rtl w:val="0"/>
        </w:rPr>
        <w:t xml:space="preserve">.update_layout(</w:t>
      </w:r>
      <w:r w:rsidDel="00000000" w:rsidR="00000000" w:rsidRPr="00000000">
        <w:rPr>
          <w:rFonts w:ascii="Consolas" w:cs="Consolas" w:eastAsia="Consolas" w:hAnsi="Consolas"/>
          <w:color w:val="9cdcfe"/>
          <w:sz w:val="21"/>
          <w:szCs w:val="21"/>
          <w:rtl w:val="0"/>
        </w:rPr>
        <w:t xml:space="preserve">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'Time Series Analysis of Air Pollutants in Tamilnadu'</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5">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xaxis_title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'Date'</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yaxis_title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'Concentration (µg/m³)'</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46">
      <w:pPr>
        <w:shd w:fill="1e1e1e" w:val="clear"/>
        <w:spacing w:after="0" w:lineRule="auto"/>
        <w:rPr>
          <w:rFonts w:ascii="Consolas" w:cs="Consolas" w:eastAsia="Consolas" w:hAnsi="Consolas"/>
          <w:color w:val="d4d4d4"/>
          <w:sz w:val="21"/>
          <w:szCs w:val="21"/>
        </w:rPr>
      </w:pPr>
      <w:r w:rsidDel="00000000" w:rsidR="00000000" w:rsidRPr="00000000">
        <w:rPr>
          <w:rFonts w:ascii="Consolas" w:cs="Consolas" w:eastAsia="Consolas" w:hAnsi="Consolas"/>
          <w:color w:val="9cdcfe"/>
          <w:sz w:val="21"/>
          <w:szCs w:val="21"/>
          <w:rtl w:val="0"/>
        </w:rPr>
        <w:t xml:space="preserve">fig</w:t>
      </w:r>
      <w:r w:rsidDel="00000000" w:rsidR="00000000" w:rsidRPr="00000000">
        <w:rPr>
          <w:rFonts w:ascii="Consolas" w:cs="Consolas" w:eastAsia="Consolas" w:hAnsi="Consolas"/>
          <w:color w:val="d4d4d4"/>
          <w:sz w:val="21"/>
          <w:szCs w:val="21"/>
          <w:rtl w:val="0"/>
        </w:rPr>
        <w:t xml:space="preserve">.show()</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Output:</w:t>
      </w:r>
    </w:p>
    <w:p w:rsidR="00000000" w:rsidDel="00000000" w:rsidP="00000000" w:rsidRDefault="00000000" w:rsidRPr="00000000" w14:paraId="0000004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0" distT="0" distL="0" distR="0">
            <wp:extent cx="5943600" cy="4470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0" distT="0" distL="0" distR="0">
            <wp:extent cx="5943600" cy="324040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24040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0" distT="0" distL="0" distR="0">
            <wp:extent cx="5943600" cy="322770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22770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052">
      <w:pPr>
        <w:ind w:firstLine="72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30"/>
          <w:szCs w:val="30"/>
          <w:rtl w:val="0"/>
        </w:rPr>
        <w:t xml:space="preserve">This script serves as a basic framework for loading, processing, and visualizing air quality data, enabling users to gain insights into pollutant concentrations over time. Adjustments can be made to customize the visualization further or to accommodate different datasets and requirements.</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