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95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48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Test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95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5553075" cy="3262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6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24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8.00000000000006" w:lineRule="auto"/>
        <w:ind w:left="0" w:right="3680" w:firstLine="0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Version 21.21.0</w:t>
      </w:r>
    </w:p>
    <w:p w:rsidR="00000000" w:rsidDel="00000000" w:rsidP="00000000" w:rsidRDefault="00000000" w:rsidRPr="00000000" w14:paraId="00000010">
      <w:pPr>
        <w:spacing w:after="0" w:before="0" w:line="278.00000000000006" w:lineRule="auto"/>
        <w:ind w:left="0" w:right="3680" w:firstLine="0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Date may,31st 2021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Document Details:</w:t>
      </w:r>
    </w:p>
    <w:tbl>
      <w:tblPr>
        <w:tblStyle w:val="Table1"/>
        <w:tblW w:w="9350.0" w:type="dxa"/>
        <w:jc w:val="left"/>
        <w:tblInd w:w="0.0" w:type="dxa"/>
        <w:tblLayout w:type="fixed"/>
        <w:tblLook w:val="0000"/>
      </w:tblPr>
      <w:tblGrid>
        <w:gridCol w:w="2065"/>
        <w:gridCol w:w="7285"/>
        <w:tblGridChange w:id="0">
          <w:tblGrid>
            <w:gridCol w:w="2065"/>
            <w:gridCol w:w="728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H &amp; M ONLINE FASHION , HOMEWARE &amp; KIDS CLOTHES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21.21.0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31-MAY-2021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H &amp; M REPORT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File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https://drive.google.com/folderview?id=1Lp3vwRwbifvgNLNrc1a8kEqUBd1YHCOK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Stefan Persson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Contributor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Belinda,Deepak,Gokul,Sindhu,Shivani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Document Reference:</w:t>
      </w:r>
    </w:p>
    <w:tbl>
      <w:tblPr>
        <w:tblStyle w:val="Table2"/>
        <w:tblW w:w="9350.0" w:type="dxa"/>
        <w:jc w:val="left"/>
        <w:tblInd w:w="0.0" w:type="dxa"/>
        <w:tblLayout w:type="fixed"/>
        <w:tblLook w:val="0000"/>
      </w:tblPr>
      <w:tblGrid>
        <w:gridCol w:w="2695"/>
        <w:gridCol w:w="6655"/>
        <w:tblGridChange w:id="0">
          <w:tblGrid>
            <w:gridCol w:w="2695"/>
            <w:gridCol w:w="665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before="240" w:line="240" w:lineRule="auto"/>
              <w:ind w:left="0" w:right="0" w:firstLine="0"/>
              <w:jc w:val="center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Document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before="240" w:line="259" w:lineRule="auto"/>
              <w:ind w:left="0" w:right="0" w:firstLine="0"/>
              <w:jc w:val="center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File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before="240" w:line="240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H &amp; M Test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before="240" w:line="259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https://drive.google.com/folderview?id=1Lp3vwRwbifvgNLNrc1a8kEqUBd1YHCOK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1. Scope and overview: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H&amp;M is a multinational clothing-retail company known for its fast-fashion clothing for men, women, teenagers, and children. As of November 2019, H&amp;M operates in 74 countries with over 5,000 stores under the various company brands, with 126,000 full-time equivalent positions.[2] It is the second-largest global clothing retailer, behind Spain-based Inditex (parent company of Zara) .Founded by Erling Persson and run by his son Stefan Persson and Helena Helmersson, the company makes its online shopping available in 33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4a86e8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a86e8"/>
          <w:sz w:val="32"/>
          <w:szCs w:val="32"/>
          <w:shd w:fill="auto" w:val="clear"/>
          <w:vertAlign w:val="baseline"/>
          <w:rtl w:val="0"/>
        </w:rPr>
        <w:t xml:space="preserve">2. Test Approach: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In this section, we usually define the following</w:t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Test levels</w:t>
      </w:r>
    </w:p>
    <w:p w:rsidR="00000000" w:rsidDel="00000000" w:rsidP="00000000" w:rsidRDefault="00000000" w:rsidRPr="00000000" w14:paraId="00000032">
      <w:pPr>
        <w:keepNext w:val="1"/>
        <w:keepLines w:val="1"/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*   Component test</w:t>
      </w:r>
    </w:p>
    <w:p w:rsidR="00000000" w:rsidDel="00000000" w:rsidP="00000000" w:rsidRDefault="00000000" w:rsidRPr="00000000" w14:paraId="00000033">
      <w:pPr>
        <w:keepNext w:val="1"/>
        <w:keepLines w:val="1"/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*   Integration test</w:t>
      </w:r>
    </w:p>
    <w:p w:rsidR="00000000" w:rsidDel="00000000" w:rsidP="00000000" w:rsidRDefault="00000000" w:rsidRPr="00000000" w14:paraId="00000034">
      <w:pPr>
        <w:keepNext w:val="1"/>
        <w:keepLines w:val="1"/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*   System testing</w:t>
      </w:r>
    </w:p>
    <w:p w:rsidR="00000000" w:rsidDel="00000000" w:rsidP="00000000" w:rsidRDefault="00000000" w:rsidRPr="00000000" w14:paraId="00000035">
      <w:pPr>
        <w:keepNext w:val="1"/>
        <w:keepLines w:val="1"/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*   Acceptance testing</w:t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1"/>
        </w:numPr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Test types</w:t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1"/>
        </w:numPr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Roles and responsibilities </w:t>
      </w:r>
    </w:p>
    <w:p w:rsidR="00000000" w:rsidDel="00000000" w:rsidP="00000000" w:rsidRDefault="00000000" w:rsidRPr="00000000" w14:paraId="0000003A">
      <w:pPr>
        <w:keepNext w:val="1"/>
        <w:keepLines w:val="1"/>
        <w:numPr>
          <w:ilvl w:val="0"/>
          <w:numId w:val="1"/>
        </w:numPr>
        <w:spacing w:before="24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Environment requirements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3. Test Levels:</w:t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2"/>
        </w:numPr>
        <w:spacing w:after="0" w:before="24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Component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test: Testing each component in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modules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such as login , registration, home page,produ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ct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description, Favourites, Shopping bags etc.</w:t>
      </w:r>
    </w:p>
    <w:p w:rsidR="00000000" w:rsidDel="00000000" w:rsidP="00000000" w:rsidRDefault="00000000" w:rsidRPr="00000000" w14:paraId="0000003D">
      <w:pPr>
        <w:keepNext w:val="1"/>
        <w:keepLines w:val="1"/>
        <w:numPr>
          <w:ilvl w:val="0"/>
          <w:numId w:val="2"/>
        </w:numPr>
        <w:spacing w:after="0" w:before="24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Integration testing: Testing the integration between each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module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such as login page, home page, products ,favourites etc.</w:t>
      </w:r>
    </w:p>
    <w:p w:rsidR="00000000" w:rsidDel="00000000" w:rsidP="00000000" w:rsidRDefault="00000000" w:rsidRPr="00000000" w14:paraId="0000003E">
      <w:pPr>
        <w:keepNext w:val="1"/>
        <w:keepLines w:val="1"/>
        <w:numPr>
          <w:ilvl w:val="0"/>
          <w:numId w:val="2"/>
        </w:numPr>
        <w:spacing w:after="0" w:before="24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System testing: Testing the whole application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1"/>
        <w:keepLines w:val="1"/>
        <w:numPr>
          <w:ilvl w:val="0"/>
          <w:numId w:val="2"/>
        </w:numPr>
        <w:spacing w:after="0" w:before="240" w:line="276" w:lineRule="auto"/>
        <w:ind w:left="720" w:right="0" w:hanging="36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Acceptance testing: Testing the acceptance of user in the application</w:t>
      </w:r>
    </w:p>
    <w:p w:rsidR="00000000" w:rsidDel="00000000" w:rsidP="00000000" w:rsidRDefault="00000000" w:rsidRPr="00000000" w14:paraId="00000040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4. Test Types: </w:t>
      </w:r>
    </w:p>
    <w:p w:rsidR="00000000" w:rsidDel="00000000" w:rsidP="00000000" w:rsidRDefault="00000000" w:rsidRPr="00000000" w14:paraId="00000042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Black box Testing : Testing each model with all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possibilities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of inputs  and outputs and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their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result. To check this actual output with accepted output.</w:t>
      </w:r>
    </w:p>
    <w:p w:rsidR="00000000" w:rsidDel="00000000" w:rsidP="00000000" w:rsidRDefault="00000000" w:rsidRPr="00000000" w14:paraId="00000043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5. Roles and Responsibilities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0.0" w:type="dxa"/>
        <w:tblLayout w:type="fixed"/>
        <w:tblLook w:val="0000"/>
      </w:tblPr>
      <w:tblGrid>
        <w:gridCol w:w="4680"/>
        <w:gridCol w:w="5145"/>
        <w:tblGridChange w:id="0">
          <w:tblGrid>
            <w:gridCol w:w="4680"/>
            <w:gridCol w:w="51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before="0" w:line="276" w:lineRule="auto"/>
              <w:ind w:left="0" w:right="0" w:firstLine="0"/>
              <w:jc w:val="center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before="0" w:line="276" w:lineRule="auto"/>
              <w:ind w:left="0" w:right="0" w:firstLine="0"/>
              <w:jc w:val="center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Anu Meha Mam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Project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Gokul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Gokul,Sindhu,Shivani,Belinda,Deepak</w:t>
            </w:r>
          </w:p>
        </w:tc>
      </w:tr>
    </w:tbl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6. Environment requirements: </w:t>
      </w:r>
    </w:p>
    <w:p w:rsidR="00000000" w:rsidDel="00000000" w:rsidP="00000000" w:rsidRDefault="00000000" w:rsidRPr="00000000" w14:paraId="00000052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Configuration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O/S                  :                                              Windows 10. </w:t>
      </w:r>
    </w:p>
    <w:p w:rsidR="00000000" w:rsidDel="00000000" w:rsidP="00000000" w:rsidRDefault="00000000" w:rsidRPr="00000000" w14:paraId="00000054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Processor      :                                               1 GHz,intel i3.</w:t>
      </w:r>
    </w:p>
    <w:p w:rsidR="00000000" w:rsidDel="00000000" w:rsidP="00000000" w:rsidRDefault="00000000" w:rsidRPr="00000000" w14:paraId="00000055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Ram                :                                                4 Gb.</w:t>
      </w:r>
    </w:p>
    <w:p w:rsidR="00000000" w:rsidDel="00000000" w:rsidP="00000000" w:rsidRDefault="00000000" w:rsidRPr="00000000" w14:paraId="00000056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Hard Disk      :                                                 1 tb</w:t>
      </w:r>
    </w:p>
    <w:p w:rsidR="00000000" w:rsidDel="00000000" w:rsidP="00000000" w:rsidRDefault="00000000" w:rsidRPr="00000000" w14:paraId="00000057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Software Configuration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58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Browser         :                                            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Chrome,Firefox.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7. Testing tools: </w:t>
      </w:r>
    </w:p>
    <w:p w:rsidR="00000000" w:rsidDel="00000000" w:rsidP="00000000" w:rsidRDefault="00000000" w:rsidRPr="00000000" w14:paraId="0000005B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8. Industry standards to follow: 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CMMI(Capability Maturity Model Integration) </w:t>
      </w:r>
    </w:p>
    <w:p w:rsidR="00000000" w:rsidDel="00000000" w:rsidP="00000000" w:rsidRDefault="00000000" w:rsidRPr="00000000" w14:paraId="0000005E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9. Test deliverables: </w:t>
      </w:r>
    </w:p>
    <w:p w:rsidR="00000000" w:rsidDel="00000000" w:rsidP="00000000" w:rsidRDefault="00000000" w:rsidRPr="00000000" w14:paraId="0000005F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* Business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Requirement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Documentation.</w:t>
      </w:r>
    </w:p>
    <w:p w:rsidR="00000000" w:rsidDel="00000000" w:rsidP="00000000" w:rsidRDefault="00000000" w:rsidRPr="00000000" w14:paraId="00000060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* Functional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Requirement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Documentation.</w:t>
      </w:r>
    </w:p>
    <w:p w:rsidR="00000000" w:rsidDel="00000000" w:rsidP="00000000" w:rsidRDefault="00000000" w:rsidRPr="00000000" w14:paraId="00000061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* Requirement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Traceability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Matrices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* Test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Strategy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requirement.</w:t>
      </w:r>
    </w:p>
    <w:p w:rsidR="00000000" w:rsidDel="00000000" w:rsidP="00000000" w:rsidRDefault="00000000" w:rsidRPr="00000000" w14:paraId="00000063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* Test Case Requirement.</w:t>
      </w:r>
    </w:p>
    <w:p w:rsidR="00000000" w:rsidDel="00000000" w:rsidP="00000000" w:rsidRDefault="00000000" w:rsidRPr="00000000" w14:paraId="00000064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10. Testing metrics: </w:t>
      </w:r>
    </w:p>
    <w:p w:rsidR="00000000" w:rsidDel="00000000" w:rsidP="00000000" w:rsidRDefault="00000000" w:rsidRPr="00000000" w14:paraId="00000065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11. Requirement Traceability Matrix: </w:t>
      </w:r>
    </w:p>
    <w:p w:rsidR="00000000" w:rsidDel="00000000" w:rsidP="00000000" w:rsidRDefault="00000000" w:rsidRPr="00000000" w14:paraId="00000068">
      <w:pPr>
        <w:keepNext w:val="1"/>
        <w:keepLines w:val="1"/>
        <w:spacing w:after="0" w:before="24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Requirement traceability matrix is used to trace the requirements to the tests that are needed to verify whether the requirements are fulfilled.</w:t>
      </w:r>
    </w:p>
    <w:p w:rsidR="00000000" w:rsidDel="00000000" w:rsidP="00000000" w:rsidRDefault="00000000" w:rsidRPr="00000000" w14:paraId="00000069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12. Risk and mitigation</w:t>
      </w:r>
    </w:p>
    <w:tbl>
      <w:tblPr>
        <w:tblStyle w:val="Table4"/>
        <w:tblW w:w="9810.0" w:type="dxa"/>
        <w:jc w:val="left"/>
        <w:tblInd w:w="0.0" w:type="dxa"/>
        <w:tblLayout w:type="fixed"/>
        <w:tblLook w:val="0000"/>
      </w:tblPr>
      <w:tblGrid>
        <w:gridCol w:w="1080"/>
        <w:gridCol w:w="3255"/>
        <w:gridCol w:w="2685"/>
        <w:gridCol w:w="2790"/>
        <w:tblGridChange w:id="0">
          <w:tblGrid>
            <w:gridCol w:w="1080"/>
            <w:gridCol w:w="3255"/>
            <w:gridCol w:w="2685"/>
            <w:gridCol w:w="279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00" w:before="0" w:line="276" w:lineRule="auto"/>
              <w:ind w:left="0" w:right="0" w:firstLine="0"/>
              <w:jc w:val="center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00" w:before="0" w:line="276" w:lineRule="auto"/>
              <w:ind w:left="0" w:right="0" w:firstLine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In adding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We used explicit 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Consumed excess time and effort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13. Reporting tool: </w:t>
      </w:r>
    </w:p>
    <w:p w:rsidR="00000000" w:rsidDel="00000000" w:rsidP="00000000" w:rsidRDefault="00000000" w:rsidRPr="00000000" w14:paraId="00000074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14 Test summary: </w:t>
      </w:r>
    </w:p>
    <w:p w:rsidR="00000000" w:rsidDel="00000000" w:rsidP="00000000" w:rsidRDefault="00000000" w:rsidRPr="00000000" w14:paraId="00000076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We have executed some of the test cases and given the results.</w:t>
      </w:r>
    </w:p>
    <w:p w:rsidR="00000000" w:rsidDel="00000000" w:rsidP="00000000" w:rsidRDefault="00000000" w:rsidRPr="00000000" w14:paraId="00000077">
      <w:pPr>
        <w:keepNext w:val="1"/>
        <w:keepLines w:val="1"/>
        <w:spacing w:after="0" w:before="240" w:line="276" w:lineRule="auto"/>
        <w:ind w:left="0" w:right="0" w:firstLine="0"/>
        <w:jc w:val="left"/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shd w:fill="auto" w:val="clear"/>
          <w:vertAlign w:val="baseline"/>
          <w:rtl w:val="0"/>
        </w:rPr>
        <w:t xml:space="preserve">15. Approvals: 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12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12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The following people are required to approve the Test Strategy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12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Layout w:type="fixed"/>
        <w:tblLook w:val="0000"/>
      </w:tblPr>
      <w:tblGrid>
        <w:gridCol w:w="4185"/>
        <w:gridCol w:w="5175"/>
        <w:tblGridChange w:id="0">
          <w:tblGrid>
            <w:gridCol w:w="4185"/>
            <w:gridCol w:w="517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before="0" w:line="276" w:lineRule="auto"/>
              <w:ind w:left="0" w:right="0" w:firstLine="0"/>
              <w:jc w:val="center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Approved By Role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00" w:before="0" w:line="276" w:lineRule="auto"/>
              <w:ind w:left="0" w:right="0" w:firstLine="0"/>
              <w:jc w:val="center"/>
              <w:rPr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Approved By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Project Coordinator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Anu Meha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Deepak,Belinda,Gokul,Sindhu,Shivani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