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REVA UNIVERSITY</w:t>
      </w:r>
    </w:p>
    <w:p>
      <w:r>
        <w:t>SCHOOL OF ARCHITECTURE</w:t>
        <w:br/>
      </w:r>
    </w:p>
    <w:p>
      <w:r>
        <w:t>Date: 11-11-2025</w:t>
        <w:br/>
      </w:r>
    </w:p>
    <w:p>
      <w:pPr>
        <w:pStyle w:val="IntenseQuote"/>
      </w:pPr>
      <w:r>
        <w:t>Permission Letter for Case Study</w:t>
        <w:br/>
      </w:r>
    </w:p>
    <w:p>
      <w:r>
        <w:t>To whomsoever it may concern</w:t>
        <w:br/>
        <w:br/>
        <w:t>The bearer of this letter, Gokul bearing SRN R23EQ068 is the bonafide student of School of Architecture, REVA University, Bangalore studying 5 semester B.Arch. for the academic year 2025.</w:t>
        <w:br/>
        <w:br/>
        <w:t>As a part of their curriculum for sm, he is visiting below mentioned places between 19/11/2025 and 28/11/2025.</w:t>
        <w:br/>
        <w:br/>
        <w:t>malur</w:t>
        <w:br/>
        <w:br/>
        <w:t>Kindly permit him to enter the premises to carry out the detailed case study. This visit will be focused on procuring site plan, floor plans, study materials and any other data. If any, capturing photographs and interviews where necessary. We assure you that the material collected will be used solely for academic purpose. Please consider this as an official request letter. Your co-operation in this matter will be highly appreciated.</w:t>
        <w:br/>
        <w:br/>
        <w:t>Yours sincerely,</w:t>
        <w:br/>
        <w:br/>
        <w:t>Prof. Ar. Sudhir Acharya</w:t>
        <w:br/>
        <w:t>Director</w:t>
        <w:br/>
        <w:t>School of Architecture</w:t>
        <w:br/>
        <w:t>REVA University</w:t>
        <w:br/>
        <w:t>Bangalore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