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5A58E7" w14:textId="77777777" w:rsidR="00D77F5D" w:rsidRDefault="00031593">
      <w:pPr>
        <w:spacing w:after="40"/>
        <w:jc w:val="center"/>
      </w:pPr>
      <w:r>
        <w:rPr>
          <w:b/>
          <w:color w:val="1B365D"/>
          <w:sz w:val="30"/>
        </w:rPr>
        <w:t>COIMBATORE INSTITUTE OF TECHNOLOGY</w:t>
      </w:r>
      <w:r>
        <w:rPr>
          <w:b/>
          <w:color w:val="1B365D"/>
          <w:sz w:val="30"/>
        </w:rPr>
        <w:br/>
      </w:r>
      <w:r>
        <w:rPr>
          <w:color w:val="718096"/>
          <w:sz w:val="20"/>
        </w:rPr>
        <w:t>(An Autonomous Institution Affiliated to Anna University, Chennai)</w:t>
      </w:r>
      <w:r>
        <w:rPr>
          <w:color w:val="718096"/>
          <w:sz w:val="20"/>
        </w:rPr>
        <w:br/>
        <w:t>COIMBATORE — 641 014, TAMIL NADU, INDIA</w:t>
      </w:r>
    </w:p>
    <w:p w14:paraId="67115C80" w14:textId="77777777" w:rsidR="00D77F5D" w:rsidRDefault="00031593">
      <w:pPr>
        <w:spacing w:before="200" w:after="40"/>
        <w:jc w:val="center"/>
      </w:pPr>
      <w:r>
        <w:rPr>
          <w:b/>
          <w:color w:val="2B6CB0"/>
          <w:sz w:val="25"/>
        </w:rPr>
        <w:t>DEPARTMENT OF INFORMATION TECHNOLOGY</w:t>
      </w:r>
    </w:p>
    <w:p w14:paraId="20167863" w14:textId="77777777" w:rsidR="00D77F5D" w:rsidRDefault="00031593">
      <w:pPr>
        <w:spacing w:before="80" w:after="320"/>
        <w:jc w:val="center"/>
      </w:pPr>
      <w:r>
        <w:rPr>
          <w:b/>
          <w:sz w:val="23"/>
        </w:rPr>
        <w:t>23IT723 — DEVOPS LABORATORY</w:t>
      </w:r>
      <w:r>
        <w:rPr>
          <w:b/>
          <w:sz w:val="23"/>
        </w:rPr>
        <w:br/>
        <w:t>LABORATORY CAPSTONE PROJECT REPORT</w:t>
      </w:r>
    </w:p>
    <w:p w14:paraId="1915384C" w14:textId="77777777" w:rsidR="00D77F5D" w:rsidRDefault="00031593">
      <w:pPr>
        <w:spacing w:before="280" w:after="120"/>
        <w:jc w:val="center"/>
      </w:pPr>
      <w:r>
        <w:rPr>
          <w:b/>
          <w:color w:val="1B365D"/>
          <w:sz w:val="48"/>
        </w:rPr>
        <w:t>QUEUELESS</w:t>
      </w:r>
      <w:r>
        <w:rPr>
          <w:b/>
          <w:color w:val="1B365D"/>
          <w:sz w:val="48"/>
        </w:rPr>
        <w:br/>
      </w:r>
      <w:r>
        <w:rPr>
          <w:b/>
          <w:color w:val="2B6CB0"/>
          <w:sz w:val="29"/>
        </w:rPr>
        <w:t>END-TO-END CI/CD POWERED VIRTUAL QUEUE MANAGEMENT SYSTEM</w:t>
      </w:r>
    </w:p>
    <w:p w14:paraId="5E1D7647" w14:textId="77777777" w:rsidR="00D77F5D" w:rsidRDefault="00031593">
      <w:pPr>
        <w:spacing w:before="240" w:after="360"/>
        <w:jc w:val="center"/>
      </w:pPr>
      <w:r>
        <w:rPr>
          <w:i/>
          <w:color w:val="718096"/>
          <w:sz w:val="20"/>
        </w:rPr>
        <w:t>A Complete Implementation and Comprehensive Verification of Ten Prescribed</w:t>
      </w:r>
      <w:r>
        <w:rPr>
          <w:i/>
          <w:color w:val="718096"/>
          <w:sz w:val="20"/>
        </w:rPr>
        <w:br/>
        <w:t>DevOps Experiments covering SCM, CI/CD, Containerization, Automated Testing,</w:t>
      </w:r>
      <w:r>
        <w:rPr>
          <w:i/>
          <w:color w:val="718096"/>
          <w:sz w:val="20"/>
        </w:rPr>
        <w:br/>
      </w:r>
      <w:r>
        <w:rPr>
          <w:i/>
          <w:color w:val="718096"/>
          <w:sz w:val="20"/>
        </w:rPr>
        <w:t>Persistent Storage, and Configuration Management</w:t>
      </w:r>
    </w:p>
    <w:p w14:paraId="2B4F6440" w14:textId="77777777" w:rsidR="00D77F5D" w:rsidRDefault="00031593">
      <w:pPr>
        <w:spacing w:before="360"/>
        <w:jc w:val="center"/>
      </w:pPr>
      <w:r>
        <w:rPr>
          <w:sz w:val="20"/>
        </w:rPr>
        <w:t>Submitted in partial fulfillment of the requirements for the laboratory course of</w:t>
      </w:r>
      <w:r>
        <w:rPr>
          <w:sz w:val="20"/>
        </w:rPr>
        <w:br/>
      </w:r>
      <w:r>
        <w:rPr>
          <w:b/>
          <w:color w:val="1B365D"/>
        </w:rPr>
        <w:t>BACHELOR OF TECHNOLOGY</w:t>
      </w:r>
      <w:r>
        <w:rPr>
          <w:b/>
          <w:color w:val="1B365D"/>
        </w:rPr>
        <w:br/>
        <w:t>IN</w:t>
      </w:r>
      <w:r>
        <w:rPr>
          <w:b/>
          <w:color w:val="1B365D"/>
        </w:rPr>
        <w:br/>
        <w:t>INFORMATION TECHNOLOGY</w:t>
      </w:r>
    </w:p>
    <w:p w14:paraId="1FC5B8A7" w14:textId="77777777" w:rsidR="00D77F5D" w:rsidRDefault="00031593">
      <w:pPr>
        <w:spacing w:before="400" w:after="320"/>
        <w:jc w:val="center"/>
      </w:pPr>
      <w:r>
        <w:rPr>
          <w:i/>
          <w:sz w:val="20"/>
        </w:rPr>
        <w:t>Submitted by:</w:t>
      </w:r>
      <w:r>
        <w:rPr>
          <w:i/>
          <w:sz w:val="20"/>
        </w:rPr>
        <w:br/>
      </w:r>
      <w:r>
        <w:rPr>
          <w:b/>
          <w:color w:val="1B365D"/>
          <w:sz w:val="25"/>
        </w:rPr>
        <w:t>GOKUL SV</w:t>
      </w:r>
      <w:r>
        <w:rPr>
          <w:b/>
          <w:color w:val="1B365D"/>
          <w:sz w:val="25"/>
        </w:rPr>
        <w:br/>
      </w:r>
      <w:r>
        <w:rPr>
          <w:sz w:val="20"/>
        </w:rPr>
        <w:t>Register Number: 2303717620521019 [Editable]</w:t>
      </w:r>
      <w:r>
        <w:rPr>
          <w:sz w:val="20"/>
        </w:rPr>
        <w:br/>
        <w:t>Class &amp; Section: B.Tech IT — Final Year / Semester VII</w:t>
      </w:r>
    </w:p>
    <w:p w14:paraId="7F49AA7E" w14:textId="77777777" w:rsidR="00D77F5D" w:rsidRDefault="00031593">
      <w:pPr>
        <w:spacing w:before="320"/>
        <w:jc w:val="center"/>
      </w:pPr>
      <w:r>
        <w:rPr>
          <w:b/>
          <w:color w:val="718096"/>
          <w:sz w:val="20"/>
        </w:rPr>
        <w:t>OCTOBER 2026</w:t>
      </w:r>
      <w:r>
        <w:rPr>
          <w:b/>
          <w:color w:val="718096"/>
          <w:sz w:val="20"/>
        </w:rPr>
        <w:br/>
        <w:t>ACADEMIC YEAR 2026 – 2027</w:t>
      </w:r>
    </w:p>
    <w:p w14:paraId="481E9D15" w14:textId="77777777" w:rsidR="00D77F5D" w:rsidRDefault="00D77F5D">
      <w:pPr>
        <w:sectPr w:rsidR="00D77F5D">
          <w:headerReference w:type="first" r:id="rId8"/>
          <w:footerReference w:type="first" r:id="rId9"/>
          <w:pgSz w:w="11909" w:h="16834"/>
          <w:pgMar w:top="1440" w:right="1440" w:bottom="1440" w:left="1800" w:header="720" w:footer="720" w:gutter="0"/>
          <w:cols w:space="720"/>
          <w:titlePg/>
          <w:docGrid w:linePitch="360"/>
        </w:sectPr>
      </w:pPr>
    </w:p>
    <w:p w14:paraId="597D0B77" w14:textId="77777777" w:rsidR="00D77F5D" w:rsidRDefault="00031593">
      <w:pPr>
        <w:spacing w:after="40"/>
        <w:jc w:val="center"/>
      </w:pPr>
      <w:r>
        <w:rPr>
          <w:b/>
          <w:color w:val="1B365D"/>
          <w:sz w:val="28"/>
        </w:rPr>
        <w:lastRenderedPageBreak/>
        <w:t>COIMBATORE INSTITUTE OF TECHNOLOGY</w:t>
      </w:r>
      <w:r>
        <w:rPr>
          <w:b/>
          <w:color w:val="1B365D"/>
          <w:sz w:val="28"/>
        </w:rPr>
        <w:br/>
      </w:r>
      <w:r>
        <w:rPr>
          <w:b/>
          <w:color w:val="2B6CB0"/>
        </w:rPr>
        <w:t>(An Autonomous Institution Affiliated to Anna University, Chennai)</w:t>
      </w:r>
      <w:r>
        <w:rPr>
          <w:b/>
          <w:color w:val="2B6CB0"/>
        </w:rPr>
        <w:br/>
        <w:t>COIMBATORE — 641 014</w:t>
      </w:r>
      <w:r>
        <w:rPr>
          <w:b/>
          <w:color w:val="2B6CB0"/>
        </w:rPr>
        <w:br/>
      </w:r>
      <w:r>
        <w:rPr>
          <w:b/>
          <w:color w:val="2B6CB0"/>
        </w:rPr>
        <w:br/>
        <w:t>DEPARTMENT OF INFORMATION TECHNOLOGY</w:t>
      </w:r>
    </w:p>
    <w:p w14:paraId="2D2DB018" w14:textId="77777777" w:rsidR="00D77F5D" w:rsidRDefault="00031593">
      <w:pPr>
        <w:spacing w:before="280" w:after="240"/>
        <w:jc w:val="center"/>
      </w:pPr>
      <w:r>
        <w:rPr>
          <w:b/>
          <w:color w:val="1B365D"/>
          <w:sz w:val="29"/>
          <w:u w:val="single"/>
        </w:rPr>
        <w:t>BONAFIDE CERTIFICATE</w:t>
      </w:r>
    </w:p>
    <w:p w14:paraId="4CC956B8" w14:textId="77777777" w:rsidR="00D77F5D" w:rsidRDefault="00031593">
      <w:pPr>
        <w:spacing w:before="120" w:after="280" w:line="300" w:lineRule="auto"/>
      </w:pPr>
      <w:r>
        <w:t>This is to certify that the DevOps Laboratory capstone project report entitled "QUEUELESS — END-TO-END CI/CD POWERED VIRTUAL QUEUE MANAGEMENT SYSTEM" is the bonafide record of project work carried out by Mr. GOKUL SV (Register Number: 2303717620521019 [Editable]) in partial fulfillment of the requirements for the award of the degree of Bachelor of Technology in Information Technology under the course 23IT723 — DevOps Laboratory during the academic year 2026 – 2027.</w:t>
      </w:r>
      <w:r>
        <w:br/>
      </w:r>
      <w:r>
        <w:br/>
      </w:r>
      <w:r>
        <w:t>The work presented herein represents an authentic, verified record of continuous integration, continuous delivery, containerization, automated testing, persistent storage management, and configuration management executed under the supervision of the undersigned faculty members.</w:t>
      </w:r>
    </w:p>
    <w:tbl>
      <w:tblPr>
        <w:tblW w:w="0" w:type="auto"/>
        <w:jc w:val="center"/>
        <w:tblLook w:val="04A0" w:firstRow="1" w:lastRow="0" w:firstColumn="1" w:lastColumn="0" w:noHBand="0" w:noVBand="1"/>
      </w:tblPr>
      <w:tblGrid>
        <w:gridCol w:w="4320"/>
        <w:gridCol w:w="4320"/>
      </w:tblGrid>
      <w:tr w:rsidR="00D77F5D" w14:paraId="11DF605C" w14:textId="77777777">
        <w:trPr>
          <w:jc w:val="center"/>
        </w:trPr>
        <w:tc>
          <w:tcPr>
            <w:tcW w:w="4320" w:type="dxa"/>
          </w:tcPr>
          <w:p w14:paraId="6310AE0D" w14:textId="77777777" w:rsidR="00D77F5D" w:rsidRDefault="00031593">
            <w:pPr>
              <w:spacing w:before="720" w:after="0"/>
            </w:pPr>
            <w:r>
              <w:rPr>
                <w:b/>
                <w:color w:val="1B365D"/>
              </w:rPr>
              <w:t>____________________________________</w:t>
            </w:r>
            <w:r>
              <w:rPr>
                <w:b/>
                <w:color w:val="1B365D"/>
              </w:rPr>
              <w:br/>
              <w:t>FACULTY IN-CHARGE / GUIDE</w:t>
            </w:r>
            <w:r>
              <w:rPr>
                <w:b/>
                <w:color w:val="1B365D"/>
              </w:rPr>
              <w:br/>
            </w:r>
            <w:r>
              <w:rPr>
                <w:color w:val="718096"/>
                <w:sz w:val="18"/>
              </w:rPr>
              <w:t>[Faculty Name &amp; Designation]</w:t>
            </w:r>
            <w:r>
              <w:rPr>
                <w:color w:val="718096"/>
                <w:sz w:val="18"/>
              </w:rPr>
              <w:br/>
              <w:t>Department of Information Technology</w:t>
            </w:r>
            <w:r>
              <w:rPr>
                <w:color w:val="718096"/>
                <w:sz w:val="18"/>
              </w:rPr>
              <w:br/>
              <w:t>Coimbatore Institute of Technology</w:t>
            </w:r>
          </w:p>
        </w:tc>
        <w:tc>
          <w:tcPr>
            <w:tcW w:w="4320" w:type="dxa"/>
          </w:tcPr>
          <w:p w14:paraId="11F2276E" w14:textId="77777777" w:rsidR="00D77F5D" w:rsidRDefault="00031593">
            <w:pPr>
              <w:spacing w:before="720" w:after="0"/>
            </w:pPr>
            <w:r>
              <w:rPr>
                <w:b/>
                <w:color w:val="1B365D"/>
              </w:rPr>
              <w:t>____________________________________</w:t>
            </w:r>
            <w:r>
              <w:rPr>
                <w:b/>
                <w:color w:val="1B365D"/>
              </w:rPr>
              <w:br/>
              <w:t>HEAD OF THE DEPARTMENT</w:t>
            </w:r>
            <w:r>
              <w:rPr>
                <w:b/>
                <w:color w:val="1B365D"/>
              </w:rPr>
              <w:br/>
            </w:r>
            <w:r>
              <w:rPr>
                <w:color w:val="718096"/>
                <w:sz w:val="18"/>
              </w:rPr>
              <w:t>[HOD Name &amp; Designation]</w:t>
            </w:r>
            <w:r>
              <w:rPr>
                <w:color w:val="718096"/>
                <w:sz w:val="18"/>
              </w:rPr>
              <w:br/>
              <w:t>Department of Information Technology</w:t>
            </w:r>
            <w:r>
              <w:rPr>
                <w:color w:val="718096"/>
                <w:sz w:val="18"/>
              </w:rPr>
              <w:br/>
              <w:t>Coimbatore Institute of Technology</w:t>
            </w:r>
          </w:p>
        </w:tc>
      </w:tr>
    </w:tbl>
    <w:p w14:paraId="41806225" w14:textId="77777777" w:rsidR="00D77F5D" w:rsidRDefault="00031593">
      <w:pPr>
        <w:spacing w:before="360" w:after="0"/>
      </w:pPr>
      <w:r>
        <w:rPr>
          <w:i/>
          <w:sz w:val="21"/>
        </w:rPr>
        <w:t>Submitted for the 23IT723 DevOps Laboratory Practical Examination held on: _____________________</w:t>
      </w:r>
    </w:p>
    <w:tbl>
      <w:tblPr>
        <w:tblW w:w="0" w:type="auto"/>
        <w:jc w:val="center"/>
        <w:tblLook w:val="04A0" w:firstRow="1" w:lastRow="0" w:firstColumn="1" w:lastColumn="0" w:noHBand="0" w:noVBand="1"/>
      </w:tblPr>
      <w:tblGrid>
        <w:gridCol w:w="4320"/>
        <w:gridCol w:w="4320"/>
      </w:tblGrid>
      <w:tr w:rsidR="00D77F5D" w14:paraId="26B2AA5D" w14:textId="77777777">
        <w:trPr>
          <w:jc w:val="center"/>
        </w:trPr>
        <w:tc>
          <w:tcPr>
            <w:tcW w:w="4320" w:type="dxa"/>
          </w:tcPr>
          <w:p w14:paraId="7541EC2C" w14:textId="77777777" w:rsidR="00D77F5D" w:rsidRDefault="00031593">
            <w:pPr>
              <w:spacing w:before="600" w:after="0"/>
            </w:pPr>
            <w:r>
              <w:rPr>
                <w:b/>
                <w:color w:val="1B365D"/>
              </w:rPr>
              <w:t>____________________________________</w:t>
            </w:r>
            <w:r>
              <w:rPr>
                <w:b/>
                <w:color w:val="1B365D"/>
              </w:rPr>
              <w:br/>
              <w:t>INTERNAL EXAMINER</w:t>
            </w:r>
            <w:r>
              <w:rPr>
                <w:b/>
                <w:color w:val="1B365D"/>
              </w:rPr>
              <w:br/>
            </w:r>
            <w:r>
              <w:rPr>
                <w:color w:val="718096"/>
                <w:sz w:val="18"/>
              </w:rPr>
              <w:t>[Name, Designation &amp; Institution]</w:t>
            </w:r>
          </w:p>
        </w:tc>
        <w:tc>
          <w:tcPr>
            <w:tcW w:w="4320" w:type="dxa"/>
          </w:tcPr>
          <w:p w14:paraId="7D0E3FCE" w14:textId="77777777" w:rsidR="00D77F5D" w:rsidRDefault="00031593">
            <w:pPr>
              <w:spacing w:before="600" w:after="0"/>
            </w:pPr>
            <w:r>
              <w:rPr>
                <w:b/>
                <w:color w:val="1B365D"/>
              </w:rPr>
              <w:t>____________________________________</w:t>
            </w:r>
            <w:r>
              <w:rPr>
                <w:b/>
                <w:color w:val="1B365D"/>
              </w:rPr>
              <w:br/>
              <w:t>EXTERNAL EXAMINER</w:t>
            </w:r>
            <w:r>
              <w:rPr>
                <w:b/>
                <w:color w:val="1B365D"/>
              </w:rPr>
              <w:br/>
            </w:r>
            <w:r>
              <w:rPr>
                <w:color w:val="718096"/>
                <w:sz w:val="18"/>
              </w:rPr>
              <w:t>[Name, Designation &amp; Institution]</w:t>
            </w:r>
          </w:p>
        </w:tc>
      </w:tr>
    </w:tbl>
    <w:p w14:paraId="2F3E743F" w14:textId="77777777" w:rsidR="00D77F5D" w:rsidRDefault="00031593">
      <w:pPr>
        <w:spacing w:before="320" w:after="0"/>
      </w:pPr>
      <w:r>
        <w:rPr>
          <w:sz w:val="20"/>
        </w:rPr>
        <w:t>Place: Coimbatore</w:t>
      </w:r>
      <w:r>
        <w:rPr>
          <w:sz w:val="20"/>
        </w:rPr>
        <w:br/>
        <w:t>Date:  _____________________</w:t>
      </w:r>
    </w:p>
    <w:p w14:paraId="09FE7326" w14:textId="77777777" w:rsidR="00D77F5D" w:rsidRDefault="00D77F5D">
      <w:pPr>
        <w:sectPr w:rsidR="00D77F5D">
          <w:headerReference w:type="default" r:id="rId10"/>
          <w:footerReference w:type="default" r:id="rId11"/>
          <w:pgSz w:w="11909" w:h="16834"/>
          <w:pgMar w:top="1440" w:right="1440" w:bottom="1440" w:left="1800" w:header="720" w:footer="720" w:gutter="0"/>
          <w:cols w:space="720"/>
          <w:titlePg/>
          <w:docGrid w:linePitch="360"/>
        </w:sectPr>
      </w:pPr>
    </w:p>
    <w:p w14:paraId="01943F9E" w14:textId="77777777" w:rsidR="00D77F5D" w:rsidRDefault="00031593">
      <w:pPr>
        <w:pStyle w:val="Heading1"/>
        <w:spacing w:before="280" w:after="120"/>
      </w:pPr>
      <w:bookmarkStart w:id="0" w:name="_Toc242801370"/>
      <w:r>
        <w:rPr>
          <w:rFonts w:ascii="Times New Roman" w:hAnsi="Times New Roman"/>
          <w:color w:val="1B365D"/>
          <w:sz w:val="30"/>
        </w:rPr>
        <w:lastRenderedPageBreak/>
        <w:t>TABLE OF CONTENTS</w:t>
      </w:r>
      <w:bookmarkEnd w:id="0"/>
    </w:p>
    <w:p w14:paraId="2F593677" w14:textId="77777777" w:rsidR="00D77F5D" w:rsidRDefault="00031593">
      <w:r>
        <w:rPr>
          <w:i/>
          <w:sz w:val="20"/>
        </w:rPr>
        <w:t>The following table of contents outlines the academic structure of this project report. Dotted leader page numbers are automatically synchronized through Microsoft Word fields:</w:t>
      </w:r>
    </w:p>
    <w:p w14:paraId="138DA6D3" w14:textId="29C0FC21" w:rsidR="005F14AB" w:rsidRDefault="00031593">
      <w:pPr>
        <w:pStyle w:val="TOC1"/>
        <w:tabs>
          <w:tab w:val="right" w:leader="dot" w:pos="8659"/>
        </w:tabs>
        <w:rPr>
          <w:rFonts w:asciiTheme="minorHAnsi" w:hAnsiTheme="minorHAnsi"/>
          <w:noProof/>
          <w:color w:val="auto"/>
          <w:kern w:val="2"/>
          <w:sz w:val="24"/>
          <w:szCs w:val="24"/>
          <w:lang w:val="en-IN" w:eastAsia="en-IN"/>
          <w14:ligatures w14:val="standardContextual"/>
        </w:rPr>
      </w:pPr>
      <w:r>
        <w:fldChar w:fldCharType="begin"/>
      </w:r>
      <w:r>
        <w:instrText>TOC \o "1-3" \h \z \u</w:instrText>
      </w:r>
      <w:r>
        <w:fldChar w:fldCharType="separate"/>
      </w:r>
      <w:hyperlink w:anchor="_Toc242801370" w:history="1">
        <w:r w:rsidR="005F14AB" w:rsidRPr="00EB448A">
          <w:rPr>
            <w:rStyle w:val="Hyperlink"/>
            <w:noProof/>
          </w:rPr>
          <w:t>TABLE OF CONTENTS</w:t>
        </w:r>
        <w:r w:rsidR="005F14AB">
          <w:rPr>
            <w:noProof/>
            <w:webHidden/>
          </w:rPr>
          <w:tab/>
        </w:r>
        <w:r w:rsidR="005F14AB">
          <w:rPr>
            <w:noProof/>
            <w:webHidden/>
          </w:rPr>
          <w:fldChar w:fldCharType="begin"/>
        </w:r>
        <w:r w:rsidR="005F14AB">
          <w:rPr>
            <w:noProof/>
            <w:webHidden/>
          </w:rPr>
          <w:instrText xml:space="preserve"> PAGEREF _Toc242801370 \h </w:instrText>
        </w:r>
        <w:r w:rsidR="005F14AB">
          <w:rPr>
            <w:noProof/>
            <w:webHidden/>
          </w:rPr>
        </w:r>
        <w:r w:rsidR="005F14AB">
          <w:rPr>
            <w:noProof/>
            <w:webHidden/>
          </w:rPr>
          <w:fldChar w:fldCharType="separate"/>
        </w:r>
        <w:r w:rsidR="005F14AB">
          <w:rPr>
            <w:noProof/>
            <w:webHidden/>
          </w:rPr>
          <w:t>3</w:t>
        </w:r>
        <w:r w:rsidR="005F14AB">
          <w:rPr>
            <w:noProof/>
            <w:webHidden/>
          </w:rPr>
          <w:fldChar w:fldCharType="end"/>
        </w:r>
      </w:hyperlink>
    </w:p>
    <w:p w14:paraId="3C45B2C9" w14:textId="5AF9C5E4" w:rsidR="005F14AB" w:rsidRDefault="005F14AB">
      <w:pPr>
        <w:pStyle w:val="TOC1"/>
        <w:tabs>
          <w:tab w:val="right" w:leader="dot" w:pos="8659"/>
        </w:tabs>
        <w:rPr>
          <w:rFonts w:asciiTheme="minorHAnsi" w:hAnsiTheme="minorHAnsi"/>
          <w:noProof/>
          <w:color w:val="auto"/>
          <w:kern w:val="2"/>
          <w:sz w:val="24"/>
          <w:szCs w:val="24"/>
          <w:lang w:val="en-IN" w:eastAsia="en-IN"/>
          <w14:ligatures w14:val="standardContextual"/>
        </w:rPr>
      </w:pPr>
      <w:hyperlink w:anchor="_Toc242801371" w:history="1">
        <w:r w:rsidRPr="00EB448A">
          <w:rPr>
            <w:rStyle w:val="Hyperlink"/>
            <w:noProof/>
          </w:rPr>
          <w:t>LIST OF FIGURES</w:t>
        </w:r>
        <w:r>
          <w:rPr>
            <w:noProof/>
            <w:webHidden/>
          </w:rPr>
          <w:tab/>
        </w:r>
        <w:r>
          <w:rPr>
            <w:noProof/>
            <w:webHidden/>
          </w:rPr>
          <w:fldChar w:fldCharType="begin"/>
        </w:r>
        <w:r>
          <w:rPr>
            <w:noProof/>
            <w:webHidden/>
          </w:rPr>
          <w:instrText xml:space="preserve"> PAGEREF _Toc242801371 \h </w:instrText>
        </w:r>
        <w:r>
          <w:rPr>
            <w:noProof/>
            <w:webHidden/>
          </w:rPr>
        </w:r>
        <w:r>
          <w:rPr>
            <w:noProof/>
            <w:webHidden/>
          </w:rPr>
          <w:fldChar w:fldCharType="separate"/>
        </w:r>
        <w:r>
          <w:rPr>
            <w:noProof/>
            <w:webHidden/>
          </w:rPr>
          <w:t>5</w:t>
        </w:r>
        <w:r>
          <w:rPr>
            <w:noProof/>
            <w:webHidden/>
          </w:rPr>
          <w:fldChar w:fldCharType="end"/>
        </w:r>
      </w:hyperlink>
    </w:p>
    <w:p w14:paraId="58E8A375" w14:textId="4542D416" w:rsidR="005F14AB" w:rsidRDefault="005F14AB">
      <w:pPr>
        <w:pStyle w:val="TOC1"/>
        <w:tabs>
          <w:tab w:val="right" w:leader="dot" w:pos="8659"/>
        </w:tabs>
        <w:rPr>
          <w:rFonts w:asciiTheme="minorHAnsi" w:hAnsiTheme="minorHAnsi"/>
          <w:noProof/>
          <w:color w:val="auto"/>
          <w:kern w:val="2"/>
          <w:sz w:val="24"/>
          <w:szCs w:val="24"/>
          <w:lang w:val="en-IN" w:eastAsia="en-IN"/>
          <w14:ligatures w14:val="standardContextual"/>
        </w:rPr>
      </w:pPr>
      <w:hyperlink w:anchor="_Toc242801372" w:history="1">
        <w:r w:rsidRPr="00EB448A">
          <w:rPr>
            <w:rStyle w:val="Hyperlink"/>
            <w:noProof/>
          </w:rPr>
          <w:t>LIST OF TABLES</w:t>
        </w:r>
        <w:r>
          <w:rPr>
            <w:noProof/>
            <w:webHidden/>
          </w:rPr>
          <w:tab/>
        </w:r>
        <w:r>
          <w:rPr>
            <w:noProof/>
            <w:webHidden/>
          </w:rPr>
          <w:fldChar w:fldCharType="begin"/>
        </w:r>
        <w:r>
          <w:rPr>
            <w:noProof/>
            <w:webHidden/>
          </w:rPr>
          <w:instrText xml:space="preserve"> PAGEREF _Toc242801372 \h </w:instrText>
        </w:r>
        <w:r>
          <w:rPr>
            <w:noProof/>
            <w:webHidden/>
          </w:rPr>
        </w:r>
        <w:r>
          <w:rPr>
            <w:noProof/>
            <w:webHidden/>
          </w:rPr>
          <w:fldChar w:fldCharType="separate"/>
        </w:r>
        <w:r>
          <w:rPr>
            <w:noProof/>
            <w:webHidden/>
          </w:rPr>
          <w:t>6</w:t>
        </w:r>
        <w:r>
          <w:rPr>
            <w:noProof/>
            <w:webHidden/>
          </w:rPr>
          <w:fldChar w:fldCharType="end"/>
        </w:r>
      </w:hyperlink>
    </w:p>
    <w:p w14:paraId="6FD3A28E" w14:textId="39E09DEA" w:rsidR="005F14AB" w:rsidRDefault="005F14AB">
      <w:pPr>
        <w:pStyle w:val="TOC1"/>
        <w:tabs>
          <w:tab w:val="right" w:leader="dot" w:pos="8659"/>
        </w:tabs>
        <w:rPr>
          <w:rFonts w:asciiTheme="minorHAnsi" w:hAnsiTheme="minorHAnsi"/>
          <w:noProof/>
          <w:color w:val="auto"/>
          <w:kern w:val="2"/>
          <w:sz w:val="24"/>
          <w:szCs w:val="24"/>
          <w:lang w:val="en-IN" w:eastAsia="en-IN"/>
          <w14:ligatures w14:val="standardContextual"/>
        </w:rPr>
      </w:pPr>
      <w:hyperlink w:anchor="_Toc242801373" w:history="1">
        <w:r w:rsidRPr="00EB448A">
          <w:rPr>
            <w:rStyle w:val="Hyperlink"/>
            <w:noProof/>
          </w:rPr>
          <w:t>CHAPTER 1: INTRODUCTION</w:t>
        </w:r>
        <w:r>
          <w:rPr>
            <w:noProof/>
            <w:webHidden/>
          </w:rPr>
          <w:tab/>
        </w:r>
        <w:r>
          <w:rPr>
            <w:noProof/>
            <w:webHidden/>
          </w:rPr>
          <w:fldChar w:fldCharType="begin"/>
        </w:r>
        <w:r>
          <w:rPr>
            <w:noProof/>
            <w:webHidden/>
          </w:rPr>
          <w:instrText xml:space="preserve"> PAGEREF _Toc242801373 \h </w:instrText>
        </w:r>
        <w:r>
          <w:rPr>
            <w:noProof/>
            <w:webHidden/>
          </w:rPr>
        </w:r>
        <w:r>
          <w:rPr>
            <w:noProof/>
            <w:webHidden/>
          </w:rPr>
          <w:fldChar w:fldCharType="separate"/>
        </w:r>
        <w:r>
          <w:rPr>
            <w:noProof/>
            <w:webHidden/>
          </w:rPr>
          <w:t>7</w:t>
        </w:r>
        <w:r>
          <w:rPr>
            <w:noProof/>
            <w:webHidden/>
          </w:rPr>
          <w:fldChar w:fldCharType="end"/>
        </w:r>
      </w:hyperlink>
    </w:p>
    <w:p w14:paraId="251026BC" w14:textId="7E007B3F" w:rsidR="005F14AB" w:rsidRDefault="005F14AB">
      <w:pPr>
        <w:pStyle w:val="TOC1"/>
        <w:tabs>
          <w:tab w:val="right" w:leader="dot" w:pos="8659"/>
        </w:tabs>
        <w:rPr>
          <w:rFonts w:asciiTheme="minorHAnsi" w:hAnsiTheme="minorHAnsi"/>
          <w:noProof/>
          <w:color w:val="auto"/>
          <w:kern w:val="2"/>
          <w:sz w:val="24"/>
          <w:szCs w:val="24"/>
          <w:lang w:val="en-IN" w:eastAsia="en-IN"/>
          <w14:ligatures w14:val="standardContextual"/>
        </w:rPr>
      </w:pPr>
      <w:hyperlink w:anchor="_Toc242801374" w:history="1">
        <w:r w:rsidRPr="00EB448A">
          <w:rPr>
            <w:rStyle w:val="Hyperlink"/>
            <w:noProof/>
          </w:rPr>
          <w:t>CHAPTER 2: PROBLEM DEFINITION AND OBJECTIVES</w:t>
        </w:r>
        <w:r>
          <w:rPr>
            <w:noProof/>
            <w:webHidden/>
          </w:rPr>
          <w:tab/>
        </w:r>
        <w:r>
          <w:rPr>
            <w:noProof/>
            <w:webHidden/>
          </w:rPr>
          <w:fldChar w:fldCharType="begin"/>
        </w:r>
        <w:r>
          <w:rPr>
            <w:noProof/>
            <w:webHidden/>
          </w:rPr>
          <w:instrText xml:space="preserve"> PAGEREF _Toc242801374 \h </w:instrText>
        </w:r>
        <w:r>
          <w:rPr>
            <w:noProof/>
            <w:webHidden/>
          </w:rPr>
        </w:r>
        <w:r>
          <w:rPr>
            <w:noProof/>
            <w:webHidden/>
          </w:rPr>
          <w:fldChar w:fldCharType="separate"/>
        </w:r>
        <w:r>
          <w:rPr>
            <w:noProof/>
            <w:webHidden/>
          </w:rPr>
          <w:t>7</w:t>
        </w:r>
        <w:r>
          <w:rPr>
            <w:noProof/>
            <w:webHidden/>
          </w:rPr>
          <w:fldChar w:fldCharType="end"/>
        </w:r>
      </w:hyperlink>
    </w:p>
    <w:p w14:paraId="77AACB97" w14:textId="536C7847" w:rsidR="005F14AB" w:rsidRDefault="005F14AB">
      <w:pPr>
        <w:pStyle w:val="TOC2"/>
        <w:tabs>
          <w:tab w:val="right" w:leader="dot" w:pos="8659"/>
        </w:tabs>
        <w:rPr>
          <w:rFonts w:asciiTheme="minorHAnsi" w:hAnsiTheme="minorHAnsi"/>
          <w:noProof/>
          <w:color w:val="auto"/>
          <w:kern w:val="2"/>
          <w:sz w:val="24"/>
          <w:szCs w:val="24"/>
          <w:lang w:val="en-IN" w:eastAsia="en-IN"/>
          <w14:ligatures w14:val="standardContextual"/>
        </w:rPr>
      </w:pPr>
      <w:hyperlink w:anchor="_Toc242801375" w:history="1">
        <w:r w:rsidRPr="00EB448A">
          <w:rPr>
            <w:rStyle w:val="Hyperlink"/>
            <w:noProof/>
          </w:rPr>
          <w:t>2.1 Problem Definition</w:t>
        </w:r>
        <w:r>
          <w:rPr>
            <w:noProof/>
            <w:webHidden/>
          </w:rPr>
          <w:tab/>
        </w:r>
        <w:r>
          <w:rPr>
            <w:noProof/>
            <w:webHidden/>
          </w:rPr>
          <w:fldChar w:fldCharType="begin"/>
        </w:r>
        <w:r>
          <w:rPr>
            <w:noProof/>
            <w:webHidden/>
          </w:rPr>
          <w:instrText xml:space="preserve"> PAGEREF _Toc242801375 \h </w:instrText>
        </w:r>
        <w:r>
          <w:rPr>
            <w:noProof/>
            <w:webHidden/>
          </w:rPr>
        </w:r>
        <w:r>
          <w:rPr>
            <w:noProof/>
            <w:webHidden/>
          </w:rPr>
          <w:fldChar w:fldCharType="separate"/>
        </w:r>
        <w:r>
          <w:rPr>
            <w:noProof/>
            <w:webHidden/>
          </w:rPr>
          <w:t>7</w:t>
        </w:r>
        <w:r>
          <w:rPr>
            <w:noProof/>
            <w:webHidden/>
          </w:rPr>
          <w:fldChar w:fldCharType="end"/>
        </w:r>
      </w:hyperlink>
    </w:p>
    <w:p w14:paraId="6E516321" w14:textId="0B963E2F" w:rsidR="005F14AB" w:rsidRDefault="005F14AB">
      <w:pPr>
        <w:pStyle w:val="TOC2"/>
        <w:tabs>
          <w:tab w:val="right" w:leader="dot" w:pos="8659"/>
        </w:tabs>
        <w:rPr>
          <w:rFonts w:asciiTheme="minorHAnsi" w:hAnsiTheme="minorHAnsi"/>
          <w:noProof/>
          <w:color w:val="auto"/>
          <w:kern w:val="2"/>
          <w:sz w:val="24"/>
          <w:szCs w:val="24"/>
          <w:lang w:val="en-IN" w:eastAsia="en-IN"/>
          <w14:ligatures w14:val="standardContextual"/>
        </w:rPr>
      </w:pPr>
      <w:hyperlink w:anchor="_Toc242801376" w:history="1">
        <w:r w:rsidRPr="00EB448A">
          <w:rPr>
            <w:rStyle w:val="Hyperlink"/>
            <w:noProof/>
          </w:rPr>
          <w:t>2.2 Project Objectives</w:t>
        </w:r>
        <w:r>
          <w:rPr>
            <w:noProof/>
            <w:webHidden/>
          </w:rPr>
          <w:tab/>
        </w:r>
        <w:r>
          <w:rPr>
            <w:noProof/>
            <w:webHidden/>
          </w:rPr>
          <w:fldChar w:fldCharType="begin"/>
        </w:r>
        <w:r>
          <w:rPr>
            <w:noProof/>
            <w:webHidden/>
          </w:rPr>
          <w:instrText xml:space="preserve"> PAGEREF _Toc242801376 \h </w:instrText>
        </w:r>
        <w:r>
          <w:rPr>
            <w:noProof/>
            <w:webHidden/>
          </w:rPr>
        </w:r>
        <w:r>
          <w:rPr>
            <w:noProof/>
            <w:webHidden/>
          </w:rPr>
          <w:fldChar w:fldCharType="separate"/>
        </w:r>
        <w:r>
          <w:rPr>
            <w:noProof/>
            <w:webHidden/>
          </w:rPr>
          <w:t>7</w:t>
        </w:r>
        <w:r>
          <w:rPr>
            <w:noProof/>
            <w:webHidden/>
          </w:rPr>
          <w:fldChar w:fldCharType="end"/>
        </w:r>
      </w:hyperlink>
    </w:p>
    <w:p w14:paraId="4354CBD2" w14:textId="256A0776" w:rsidR="005F14AB" w:rsidRDefault="005F14AB">
      <w:pPr>
        <w:pStyle w:val="TOC1"/>
        <w:tabs>
          <w:tab w:val="right" w:leader="dot" w:pos="8659"/>
        </w:tabs>
        <w:rPr>
          <w:rFonts w:asciiTheme="minorHAnsi" w:hAnsiTheme="minorHAnsi"/>
          <w:noProof/>
          <w:color w:val="auto"/>
          <w:kern w:val="2"/>
          <w:sz w:val="24"/>
          <w:szCs w:val="24"/>
          <w:lang w:val="en-IN" w:eastAsia="en-IN"/>
          <w14:ligatures w14:val="standardContextual"/>
        </w:rPr>
      </w:pPr>
      <w:hyperlink w:anchor="_Toc242801377" w:history="1">
        <w:r w:rsidRPr="00EB448A">
          <w:rPr>
            <w:rStyle w:val="Hyperlink"/>
            <w:noProof/>
          </w:rPr>
          <w:t>CHAPTER 3: ABSTRACT</w:t>
        </w:r>
        <w:r>
          <w:rPr>
            <w:noProof/>
            <w:webHidden/>
          </w:rPr>
          <w:tab/>
        </w:r>
        <w:r>
          <w:rPr>
            <w:noProof/>
            <w:webHidden/>
          </w:rPr>
          <w:fldChar w:fldCharType="begin"/>
        </w:r>
        <w:r>
          <w:rPr>
            <w:noProof/>
            <w:webHidden/>
          </w:rPr>
          <w:instrText xml:space="preserve"> PAGEREF _Toc242801377 \h </w:instrText>
        </w:r>
        <w:r>
          <w:rPr>
            <w:noProof/>
            <w:webHidden/>
          </w:rPr>
        </w:r>
        <w:r>
          <w:rPr>
            <w:noProof/>
            <w:webHidden/>
          </w:rPr>
          <w:fldChar w:fldCharType="separate"/>
        </w:r>
        <w:r>
          <w:rPr>
            <w:noProof/>
            <w:webHidden/>
          </w:rPr>
          <w:t>9</w:t>
        </w:r>
        <w:r>
          <w:rPr>
            <w:noProof/>
            <w:webHidden/>
          </w:rPr>
          <w:fldChar w:fldCharType="end"/>
        </w:r>
      </w:hyperlink>
    </w:p>
    <w:p w14:paraId="271C013F" w14:textId="59D91687" w:rsidR="005F14AB" w:rsidRDefault="005F14AB">
      <w:pPr>
        <w:pStyle w:val="TOC1"/>
        <w:tabs>
          <w:tab w:val="right" w:leader="dot" w:pos="8659"/>
        </w:tabs>
        <w:rPr>
          <w:rFonts w:asciiTheme="minorHAnsi" w:hAnsiTheme="minorHAnsi"/>
          <w:noProof/>
          <w:color w:val="auto"/>
          <w:kern w:val="2"/>
          <w:sz w:val="24"/>
          <w:szCs w:val="24"/>
          <w:lang w:val="en-IN" w:eastAsia="en-IN"/>
          <w14:ligatures w14:val="standardContextual"/>
        </w:rPr>
      </w:pPr>
      <w:hyperlink w:anchor="_Toc242801378" w:history="1">
        <w:r w:rsidRPr="00EB448A">
          <w:rPr>
            <w:rStyle w:val="Hyperlink"/>
            <w:noProof/>
          </w:rPr>
          <w:t>CHAPTER 4: TECHNOLOGY STACK</w:t>
        </w:r>
        <w:r>
          <w:rPr>
            <w:noProof/>
            <w:webHidden/>
          </w:rPr>
          <w:tab/>
        </w:r>
        <w:r>
          <w:rPr>
            <w:noProof/>
            <w:webHidden/>
          </w:rPr>
          <w:fldChar w:fldCharType="begin"/>
        </w:r>
        <w:r>
          <w:rPr>
            <w:noProof/>
            <w:webHidden/>
          </w:rPr>
          <w:instrText xml:space="preserve"> PAGEREF _Toc242801378 \h </w:instrText>
        </w:r>
        <w:r>
          <w:rPr>
            <w:noProof/>
            <w:webHidden/>
          </w:rPr>
        </w:r>
        <w:r>
          <w:rPr>
            <w:noProof/>
            <w:webHidden/>
          </w:rPr>
          <w:fldChar w:fldCharType="separate"/>
        </w:r>
        <w:r>
          <w:rPr>
            <w:noProof/>
            <w:webHidden/>
          </w:rPr>
          <w:t>9</w:t>
        </w:r>
        <w:r>
          <w:rPr>
            <w:noProof/>
            <w:webHidden/>
          </w:rPr>
          <w:fldChar w:fldCharType="end"/>
        </w:r>
      </w:hyperlink>
    </w:p>
    <w:p w14:paraId="78688C13" w14:textId="1E5EC5C9" w:rsidR="005F14AB" w:rsidRDefault="005F14AB">
      <w:pPr>
        <w:pStyle w:val="TOC1"/>
        <w:tabs>
          <w:tab w:val="right" w:leader="dot" w:pos="8659"/>
        </w:tabs>
        <w:rPr>
          <w:rFonts w:asciiTheme="minorHAnsi" w:hAnsiTheme="minorHAnsi"/>
          <w:noProof/>
          <w:color w:val="auto"/>
          <w:kern w:val="2"/>
          <w:sz w:val="24"/>
          <w:szCs w:val="24"/>
          <w:lang w:val="en-IN" w:eastAsia="en-IN"/>
          <w14:ligatures w14:val="standardContextual"/>
        </w:rPr>
      </w:pPr>
      <w:hyperlink w:anchor="_Toc242801379" w:history="1">
        <w:r w:rsidRPr="00EB448A">
          <w:rPr>
            <w:rStyle w:val="Hyperlink"/>
            <w:noProof/>
          </w:rPr>
          <w:t>CHAPTER 5: SYSTEM ARCHITECTURE AND WORKFLOW</w:t>
        </w:r>
        <w:r>
          <w:rPr>
            <w:noProof/>
            <w:webHidden/>
          </w:rPr>
          <w:tab/>
        </w:r>
        <w:r>
          <w:rPr>
            <w:noProof/>
            <w:webHidden/>
          </w:rPr>
          <w:fldChar w:fldCharType="begin"/>
        </w:r>
        <w:r>
          <w:rPr>
            <w:noProof/>
            <w:webHidden/>
          </w:rPr>
          <w:instrText xml:space="preserve"> PAGEREF _Toc242801379 \h </w:instrText>
        </w:r>
        <w:r>
          <w:rPr>
            <w:noProof/>
            <w:webHidden/>
          </w:rPr>
        </w:r>
        <w:r>
          <w:rPr>
            <w:noProof/>
            <w:webHidden/>
          </w:rPr>
          <w:fldChar w:fldCharType="separate"/>
        </w:r>
        <w:r>
          <w:rPr>
            <w:noProof/>
            <w:webHidden/>
          </w:rPr>
          <w:t>11</w:t>
        </w:r>
        <w:r>
          <w:rPr>
            <w:noProof/>
            <w:webHidden/>
          </w:rPr>
          <w:fldChar w:fldCharType="end"/>
        </w:r>
      </w:hyperlink>
    </w:p>
    <w:p w14:paraId="5DD2ABF6" w14:textId="24541B87" w:rsidR="005F14AB" w:rsidRDefault="005F14AB">
      <w:pPr>
        <w:pStyle w:val="TOC2"/>
        <w:tabs>
          <w:tab w:val="right" w:leader="dot" w:pos="8659"/>
        </w:tabs>
        <w:rPr>
          <w:rFonts w:asciiTheme="minorHAnsi" w:hAnsiTheme="minorHAnsi"/>
          <w:noProof/>
          <w:color w:val="auto"/>
          <w:kern w:val="2"/>
          <w:sz w:val="24"/>
          <w:szCs w:val="24"/>
          <w:lang w:val="en-IN" w:eastAsia="en-IN"/>
          <w14:ligatures w14:val="standardContextual"/>
        </w:rPr>
      </w:pPr>
      <w:hyperlink w:anchor="_Toc242801380" w:history="1">
        <w:r w:rsidRPr="00EB448A">
          <w:rPr>
            <w:rStyle w:val="Hyperlink"/>
            <w:noProof/>
          </w:rPr>
          <w:t>5.1 System Component Architecture</w:t>
        </w:r>
        <w:r>
          <w:rPr>
            <w:noProof/>
            <w:webHidden/>
          </w:rPr>
          <w:tab/>
        </w:r>
        <w:r>
          <w:rPr>
            <w:noProof/>
            <w:webHidden/>
          </w:rPr>
          <w:fldChar w:fldCharType="begin"/>
        </w:r>
        <w:r>
          <w:rPr>
            <w:noProof/>
            <w:webHidden/>
          </w:rPr>
          <w:instrText xml:space="preserve"> PAGEREF _Toc242801380 \h </w:instrText>
        </w:r>
        <w:r>
          <w:rPr>
            <w:noProof/>
            <w:webHidden/>
          </w:rPr>
        </w:r>
        <w:r>
          <w:rPr>
            <w:noProof/>
            <w:webHidden/>
          </w:rPr>
          <w:fldChar w:fldCharType="separate"/>
        </w:r>
        <w:r>
          <w:rPr>
            <w:noProof/>
            <w:webHidden/>
          </w:rPr>
          <w:t>11</w:t>
        </w:r>
        <w:r>
          <w:rPr>
            <w:noProof/>
            <w:webHidden/>
          </w:rPr>
          <w:fldChar w:fldCharType="end"/>
        </w:r>
      </w:hyperlink>
    </w:p>
    <w:p w14:paraId="761BEE55" w14:textId="2096789F" w:rsidR="005F14AB" w:rsidRDefault="005F14AB">
      <w:pPr>
        <w:pStyle w:val="TOC2"/>
        <w:tabs>
          <w:tab w:val="right" w:leader="dot" w:pos="8659"/>
        </w:tabs>
        <w:rPr>
          <w:rFonts w:asciiTheme="minorHAnsi" w:hAnsiTheme="minorHAnsi"/>
          <w:noProof/>
          <w:color w:val="auto"/>
          <w:kern w:val="2"/>
          <w:sz w:val="24"/>
          <w:szCs w:val="24"/>
          <w:lang w:val="en-IN" w:eastAsia="en-IN"/>
          <w14:ligatures w14:val="standardContextual"/>
        </w:rPr>
      </w:pPr>
      <w:hyperlink w:anchor="_Toc242801381" w:history="1">
        <w:r w:rsidRPr="00EB448A">
          <w:rPr>
            <w:rStyle w:val="Hyperlink"/>
            <w:noProof/>
          </w:rPr>
          <w:t>5.2 End-to-End DevOps Life Cycle Workflow</w:t>
        </w:r>
        <w:r>
          <w:rPr>
            <w:noProof/>
            <w:webHidden/>
          </w:rPr>
          <w:tab/>
        </w:r>
        <w:r>
          <w:rPr>
            <w:noProof/>
            <w:webHidden/>
          </w:rPr>
          <w:fldChar w:fldCharType="begin"/>
        </w:r>
        <w:r>
          <w:rPr>
            <w:noProof/>
            <w:webHidden/>
          </w:rPr>
          <w:instrText xml:space="preserve"> PAGEREF _Toc242801381 \h </w:instrText>
        </w:r>
        <w:r>
          <w:rPr>
            <w:noProof/>
            <w:webHidden/>
          </w:rPr>
        </w:r>
        <w:r>
          <w:rPr>
            <w:noProof/>
            <w:webHidden/>
          </w:rPr>
          <w:fldChar w:fldCharType="separate"/>
        </w:r>
        <w:r>
          <w:rPr>
            <w:noProof/>
            <w:webHidden/>
          </w:rPr>
          <w:t>12</w:t>
        </w:r>
        <w:r>
          <w:rPr>
            <w:noProof/>
            <w:webHidden/>
          </w:rPr>
          <w:fldChar w:fldCharType="end"/>
        </w:r>
      </w:hyperlink>
    </w:p>
    <w:p w14:paraId="28931749" w14:textId="1CCD0309" w:rsidR="005F14AB" w:rsidRDefault="005F14AB">
      <w:pPr>
        <w:pStyle w:val="TOC1"/>
        <w:tabs>
          <w:tab w:val="right" w:leader="dot" w:pos="8659"/>
        </w:tabs>
        <w:rPr>
          <w:rFonts w:asciiTheme="minorHAnsi" w:hAnsiTheme="minorHAnsi"/>
          <w:noProof/>
          <w:color w:val="auto"/>
          <w:kern w:val="2"/>
          <w:sz w:val="24"/>
          <w:szCs w:val="24"/>
          <w:lang w:val="en-IN" w:eastAsia="en-IN"/>
          <w14:ligatures w14:val="standardContextual"/>
        </w:rPr>
      </w:pPr>
      <w:hyperlink w:anchor="_Toc242801382" w:history="1">
        <w:r w:rsidRPr="00EB448A">
          <w:rPr>
            <w:rStyle w:val="Hyperlink"/>
            <w:noProof/>
          </w:rPr>
          <w:t>CHAPTER 6: APPLICATION MODULES AND PROJECT STRUCTURE</w:t>
        </w:r>
        <w:r>
          <w:rPr>
            <w:noProof/>
            <w:webHidden/>
          </w:rPr>
          <w:tab/>
        </w:r>
        <w:r>
          <w:rPr>
            <w:noProof/>
            <w:webHidden/>
          </w:rPr>
          <w:fldChar w:fldCharType="begin"/>
        </w:r>
        <w:r>
          <w:rPr>
            <w:noProof/>
            <w:webHidden/>
          </w:rPr>
          <w:instrText xml:space="preserve"> PAGEREF _Toc242801382 \h </w:instrText>
        </w:r>
        <w:r>
          <w:rPr>
            <w:noProof/>
            <w:webHidden/>
          </w:rPr>
        </w:r>
        <w:r>
          <w:rPr>
            <w:noProof/>
            <w:webHidden/>
          </w:rPr>
          <w:fldChar w:fldCharType="separate"/>
        </w:r>
        <w:r>
          <w:rPr>
            <w:noProof/>
            <w:webHidden/>
          </w:rPr>
          <w:t>14</w:t>
        </w:r>
        <w:r>
          <w:rPr>
            <w:noProof/>
            <w:webHidden/>
          </w:rPr>
          <w:fldChar w:fldCharType="end"/>
        </w:r>
      </w:hyperlink>
    </w:p>
    <w:p w14:paraId="2DF10E48" w14:textId="3BF4D425" w:rsidR="005F14AB" w:rsidRDefault="005F14AB">
      <w:pPr>
        <w:pStyle w:val="TOC2"/>
        <w:tabs>
          <w:tab w:val="right" w:leader="dot" w:pos="8659"/>
        </w:tabs>
        <w:rPr>
          <w:rFonts w:asciiTheme="minorHAnsi" w:hAnsiTheme="minorHAnsi"/>
          <w:noProof/>
          <w:color w:val="auto"/>
          <w:kern w:val="2"/>
          <w:sz w:val="24"/>
          <w:szCs w:val="24"/>
          <w:lang w:val="en-IN" w:eastAsia="en-IN"/>
          <w14:ligatures w14:val="standardContextual"/>
        </w:rPr>
      </w:pPr>
      <w:hyperlink w:anchor="_Toc242801383" w:history="1">
        <w:r w:rsidRPr="00EB448A">
          <w:rPr>
            <w:rStyle w:val="Hyperlink"/>
            <w:noProof/>
          </w:rPr>
          <w:t>6.1 Project Directory Structure</w:t>
        </w:r>
        <w:r>
          <w:rPr>
            <w:noProof/>
            <w:webHidden/>
          </w:rPr>
          <w:tab/>
        </w:r>
        <w:r>
          <w:rPr>
            <w:noProof/>
            <w:webHidden/>
          </w:rPr>
          <w:fldChar w:fldCharType="begin"/>
        </w:r>
        <w:r>
          <w:rPr>
            <w:noProof/>
            <w:webHidden/>
          </w:rPr>
          <w:instrText xml:space="preserve"> PAGEREF _Toc242801383 \h </w:instrText>
        </w:r>
        <w:r>
          <w:rPr>
            <w:noProof/>
            <w:webHidden/>
          </w:rPr>
        </w:r>
        <w:r>
          <w:rPr>
            <w:noProof/>
            <w:webHidden/>
          </w:rPr>
          <w:fldChar w:fldCharType="separate"/>
        </w:r>
        <w:r>
          <w:rPr>
            <w:noProof/>
            <w:webHidden/>
          </w:rPr>
          <w:t>14</w:t>
        </w:r>
        <w:r>
          <w:rPr>
            <w:noProof/>
            <w:webHidden/>
          </w:rPr>
          <w:fldChar w:fldCharType="end"/>
        </w:r>
      </w:hyperlink>
    </w:p>
    <w:p w14:paraId="13BDB3EE" w14:textId="2852658F" w:rsidR="005F14AB" w:rsidRDefault="005F14AB">
      <w:pPr>
        <w:pStyle w:val="TOC2"/>
        <w:tabs>
          <w:tab w:val="right" w:leader="dot" w:pos="8659"/>
        </w:tabs>
        <w:rPr>
          <w:rFonts w:asciiTheme="minorHAnsi" w:hAnsiTheme="minorHAnsi"/>
          <w:noProof/>
          <w:color w:val="auto"/>
          <w:kern w:val="2"/>
          <w:sz w:val="24"/>
          <w:szCs w:val="24"/>
          <w:lang w:val="en-IN" w:eastAsia="en-IN"/>
          <w14:ligatures w14:val="standardContextual"/>
        </w:rPr>
      </w:pPr>
      <w:hyperlink w:anchor="_Toc242801384" w:history="1">
        <w:r w:rsidRPr="00EB448A">
          <w:rPr>
            <w:rStyle w:val="Hyperlink"/>
            <w:noProof/>
          </w:rPr>
          <w:t>6.2 Domain Controllers and Service Components</w:t>
        </w:r>
        <w:r>
          <w:rPr>
            <w:noProof/>
            <w:webHidden/>
          </w:rPr>
          <w:tab/>
        </w:r>
        <w:r>
          <w:rPr>
            <w:noProof/>
            <w:webHidden/>
          </w:rPr>
          <w:fldChar w:fldCharType="begin"/>
        </w:r>
        <w:r>
          <w:rPr>
            <w:noProof/>
            <w:webHidden/>
          </w:rPr>
          <w:instrText xml:space="preserve"> PAGEREF _Toc242801384 \h </w:instrText>
        </w:r>
        <w:r>
          <w:rPr>
            <w:noProof/>
            <w:webHidden/>
          </w:rPr>
        </w:r>
        <w:r>
          <w:rPr>
            <w:noProof/>
            <w:webHidden/>
          </w:rPr>
          <w:fldChar w:fldCharType="separate"/>
        </w:r>
        <w:r>
          <w:rPr>
            <w:noProof/>
            <w:webHidden/>
          </w:rPr>
          <w:t>14</w:t>
        </w:r>
        <w:r>
          <w:rPr>
            <w:noProof/>
            <w:webHidden/>
          </w:rPr>
          <w:fldChar w:fldCharType="end"/>
        </w:r>
      </w:hyperlink>
    </w:p>
    <w:p w14:paraId="6FAC67C8" w14:textId="6285906B" w:rsidR="005F14AB" w:rsidRDefault="005F14AB">
      <w:pPr>
        <w:pStyle w:val="TOC2"/>
        <w:tabs>
          <w:tab w:val="right" w:leader="dot" w:pos="8659"/>
        </w:tabs>
        <w:rPr>
          <w:rFonts w:asciiTheme="minorHAnsi" w:hAnsiTheme="minorHAnsi"/>
          <w:noProof/>
          <w:color w:val="auto"/>
          <w:kern w:val="2"/>
          <w:sz w:val="24"/>
          <w:szCs w:val="24"/>
          <w:lang w:val="en-IN" w:eastAsia="en-IN"/>
          <w14:ligatures w14:val="standardContextual"/>
        </w:rPr>
      </w:pPr>
      <w:hyperlink w:anchor="_Toc242801385" w:history="1">
        <w:r w:rsidRPr="00EB448A">
          <w:rPr>
            <w:rStyle w:val="Hyperlink"/>
            <w:noProof/>
          </w:rPr>
          <w:t>6.3 Virtual Queue Ticket State Machine</w:t>
        </w:r>
        <w:r>
          <w:rPr>
            <w:noProof/>
            <w:webHidden/>
          </w:rPr>
          <w:tab/>
        </w:r>
        <w:r>
          <w:rPr>
            <w:noProof/>
            <w:webHidden/>
          </w:rPr>
          <w:fldChar w:fldCharType="begin"/>
        </w:r>
        <w:r>
          <w:rPr>
            <w:noProof/>
            <w:webHidden/>
          </w:rPr>
          <w:instrText xml:space="preserve"> PAGEREF _Toc242801385 \h </w:instrText>
        </w:r>
        <w:r>
          <w:rPr>
            <w:noProof/>
            <w:webHidden/>
          </w:rPr>
        </w:r>
        <w:r>
          <w:rPr>
            <w:noProof/>
            <w:webHidden/>
          </w:rPr>
          <w:fldChar w:fldCharType="separate"/>
        </w:r>
        <w:r>
          <w:rPr>
            <w:noProof/>
            <w:webHidden/>
          </w:rPr>
          <w:t>15</w:t>
        </w:r>
        <w:r>
          <w:rPr>
            <w:noProof/>
            <w:webHidden/>
          </w:rPr>
          <w:fldChar w:fldCharType="end"/>
        </w:r>
      </w:hyperlink>
    </w:p>
    <w:p w14:paraId="441657F2" w14:textId="286B133C" w:rsidR="005F14AB" w:rsidRDefault="005F14AB">
      <w:pPr>
        <w:pStyle w:val="TOC1"/>
        <w:tabs>
          <w:tab w:val="right" w:leader="dot" w:pos="8659"/>
        </w:tabs>
        <w:rPr>
          <w:rFonts w:asciiTheme="minorHAnsi" w:hAnsiTheme="minorHAnsi"/>
          <w:noProof/>
          <w:color w:val="auto"/>
          <w:kern w:val="2"/>
          <w:sz w:val="24"/>
          <w:szCs w:val="24"/>
          <w:lang w:val="en-IN" w:eastAsia="en-IN"/>
          <w14:ligatures w14:val="standardContextual"/>
        </w:rPr>
      </w:pPr>
      <w:hyperlink w:anchor="_Toc242801386" w:history="1">
        <w:r w:rsidRPr="00EB448A">
          <w:rPr>
            <w:rStyle w:val="Hyperlink"/>
            <w:noProof/>
          </w:rPr>
          <w:t>CHAPTER 7: GIT AND GITHUB VERSION CONTROL</w:t>
        </w:r>
        <w:r>
          <w:rPr>
            <w:noProof/>
            <w:webHidden/>
          </w:rPr>
          <w:tab/>
        </w:r>
        <w:r>
          <w:rPr>
            <w:noProof/>
            <w:webHidden/>
          </w:rPr>
          <w:fldChar w:fldCharType="begin"/>
        </w:r>
        <w:r>
          <w:rPr>
            <w:noProof/>
            <w:webHidden/>
          </w:rPr>
          <w:instrText xml:space="preserve"> PAGEREF _Toc242801386 \h </w:instrText>
        </w:r>
        <w:r>
          <w:rPr>
            <w:noProof/>
            <w:webHidden/>
          </w:rPr>
        </w:r>
        <w:r>
          <w:rPr>
            <w:noProof/>
            <w:webHidden/>
          </w:rPr>
          <w:fldChar w:fldCharType="separate"/>
        </w:r>
        <w:r>
          <w:rPr>
            <w:noProof/>
            <w:webHidden/>
          </w:rPr>
          <w:t>16</w:t>
        </w:r>
        <w:r>
          <w:rPr>
            <w:noProof/>
            <w:webHidden/>
          </w:rPr>
          <w:fldChar w:fldCharType="end"/>
        </w:r>
      </w:hyperlink>
    </w:p>
    <w:p w14:paraId="2838B529" w14:textId="22293227" w:rsidR="005F14AB" w:rsidRDefault="005F14AB">
      <w:pPr>
        <w:pStyle w:val="TOC2"/>
        <w:tabs>
          <w:tab w:val="right" w:leader="dot" w:pos="8659"/>
        </w:tabs>
        <w:rPr>
          <w:rFonts w:asciiTheme="minorHAnsi" w:hAnsiTheme="minorHAnsi"/>
          <w:noProof/>
          <w:color w:val="auto"/>
          <w:kern w:val="2"/>
          <w:sz w:val="24"/>
          <w:szCs w:val="24"/>
          <w:lang w:val="en-IN" w:eastAsia="en-IN"/>
          <w14:ligatures w14:val="standardContextual"/>
        </w:rPr>
      </w:pPr>
      <w:hyperlink w:anchor="_Toc242801387" w:history="1">
        <w:r w:rsidRPr="00EB448A">
          <w:rPr>
            <w:rStyle w:val="Hyperlink"/>
            <w:noProof/>
          </w:rPr>
          <w:t>7.1 Version Control Foundation (Experiment 1)</w:t>
        </w:r>
        <w:r>
          <w:rPr>
            <w:noProof/>
            <w:webHidden/>
          </w:rPr>
          <w:tab/>
        </w:r>
        <w:r>
          <w:rPr>
            <w:noProof/>
            <w:webHidden/>
          </w:rPr>
          <w:fldChar w:fldCharType="begin"/>
        </w:r>
        <w:r>
          <w:rPr>
            <w:noProof/>
            <w:webHidden/>
          </w:rPr>
          <w:instrText xml:space="preserve"> PAGEREF _Toc242801387 \h </w:instrText>
        </w:r>
        <w:r>
          <w:rPr>
            <w:noProof/>
            <w:webHidden/>
          </w:rPr>
        </w:r>
        <w:r>
          <w:rPr>
            <w:noProof/>
            <w:webHidden/>
          </w:rPr>
          <w:fldChar w:fldCharType="separate"/>
        </w:r>
        <w:r>
          <w:rPr>
            <w:noProof/>
            <w:webHidden/>
          </w:rPr>
          <w:t>16</w:t>
        </w:r>
        <w:r>
          <w:rPr>
            <w:noProof/>
            <w:webHidden/>
          </w:rPr>
          <w:fldChar w:fldCharType="end"/>
        </w:r>
      </w:hyperlink>
    </w:p>
    <w:p w14:paraId="228A9BFF" w14:textId="3F24A5D1" w:rsidR="005F14AB" w:rsidRDefault="005F14AB">
      <w:pPr>
        <w:pStyle w:val="TOC2"/>
        <w:tabs>
          <w:tab w:val="right" w:leader="dot" w:pos="8659"/>
        </w:tabs>
        <w:rPr>
          <w:rFonts w:asciiTheme="minorHAnsi" w:hAnsiTheme="minorHAnsi"/>
          <w:noProof/>
          <w:color w:val="auto"/>
          <w:kern w:val="2"/>
          <w:sz w:val="24"/>
          <w:szCs w:val="24"/>
          <w:lang w:val="en-IN" w:eastAsia="en-IN"/>
          <w14:ligatures w14:val="standardContextual"/>
        </w:rPr>
      </w:pPr>
      <w:hyperlink w:anchor="_Toc242801388" w:history="1">
        <w:r w:rsidRPr="00EB448A">
          <w:rPr>
            <w:rStyle w:val="Hyperlink"/>
            <w:noProof/>
          </w:rPr>
          <w:t>7.2 Remote Synchronization and Multi-Repository Verification (Experiment 2)</w:t>
        </w:r>
        <w:r>
          <w:rPr>
            <w:noProof/>
            <w:webHidden/>
          </w:rPr>
          <w:tab/>
        </w:r>
        <w:r>
          <w:rPr>
            <w:noProof/>
            <w:webHidden/>
          </w:rPr>
          <w:fldChar w:fldCharType="begin"/>
        </w:r>
        <w:r>
          <w:rPr>
            <w:noProof/>
            <w:webHidden/>
          </w:rPr>
          <w:instrText xml:space="preserve"> PAGEREF _Toc242801388 \h </w:instrText>
        </w:r>
        <w:r>
          <w:rPr>
            <w:noProof/>
            <w:webHidden/>
          </w:rPr>
        </w:r>
        <w:r>
          <w:rPr>
            <w:noProof/>
            <w:webHidden/>
          </w:rPr>
          <w:fldChar w:fldCharType="separate"/>
        </w:r>
        <w:r>
          <w:rPr>
            <w:noProof/>
            <w:webHidden/>
          </w:rPr>
          <w:t>16</w:t>
        </w:r>
        <w:r>
          <w:rPr>
            <w:noProof/>
            <w:webHidden/>
          </w:rPr>
          <w:fldChar w:fldCharType="end"/>
        </w:r>
      </w:hyperlink>
    </w:p>
    <w:p w14:paraId="3A8F3EA8" w14:textId="43CFACA7" w:rsidR="005F14AB" w:rsidRDefault="005F14AB">
      <w:pPr>
        <w:pStyle w:val="TOC1"/>
        <w:tabs>
          <w:tab w:val="right" w:leader="dot" w:pos="8659"/>
        </w:tabs>
        <w:rPr>
          <w:rFonts w:asciiTheme="minorHAnsi" w:hAnsiTheme="minorHAnsi"/>
          <w:noProof/>
          <w:color w:val="auto"/>
          <w:kern w:val="2"/>
          <w:sz w:val="24"/>
          <w:szCs w:val="24"/>
          <w:lang w:val="en-IN" w:eastAsia="en-IN"/>
          <w14:ligatures w14:val="standardContextual"/>
        </w:rPr>
      </w:pPr>
      <w:hyperlink w:anchor="_Toc242801389" w:history="1">
        <w:r w:rsidRPr="00EB448A">
          <w:rPr>
            <w:rStyle w:val="Hyperlink"/>
            <w:noProof/>
          </w:rPr>
          <w:t>CHAPTER 8: BRANCHING, MERGING AND CONFLICT RESOLUTION</w:t>
        </w:r>
        <w:r>
          <w:rPr>
            <w:noProof/>
            <w:webHidden/>
          </w:rPr>
          <w:tab/>
        </w:r>
        <w:r>
          <w:rPr>
            <w:noProof/>
            <w:webHidden/>
          </w:rPr>
          <w:fldChar w:fldCharType="begin"/>
        </w:r>
        <w:r>
          <w:rPr>
            <w:noProof/>
            <w:webHidden/>
          </w:rPr>
          <w:instrText xml:space="preserve"> PAGEREF _Toc242801389 \h </w:instrText>
        </w:r>
        <w:r>
          <w:rPr>
            <w:noProof/>
            <w:webHidden/>
          </w:rPr>
        </w:r>
        <w:r>
          <w:rPr>
            <w:noProof/>
            <w:webHidden/>
          </w:rPr>
          <w:fldChar w:fldCharType="separate"/>
        </w:r>
        <w:r>
          <w:rPr>
            <w:noProof/>
            <w:webHidden/>
          </w:rPr>
          <w:t>16</w:t>
        </w:r>
        <w:r>
          <w:rPr>
            <w:noProof/>
            <w:webHidden/>
          </w:rPr>
          <w:fldChar w:fldCharType="end"/>
        </w:r>
      </w:hyperlink>
    </w:p>
    <w:p w14:paraId="246395A4" w14:textId="7BB6B2B0" w:rsidR="005F14AB" w:rsidRDefault="005F14AB">
      <w:pPr>
        <w:pStyle w:val="TOC2"/>
        <w:tabs>
          <w:tab w:val="right" w:leader="dot" w:pos="8659"/>
        </w:tabs>
        <w:rPr>
          <w:rFonts w:asciiTheme="minorHAnsi" w:hAnsiTheme="minorHAnsi"/>
          <w:noProof/>
          <w:color w:val="auto"/>
          <w:kern w:val="2"/>
          <w:sz w:val="24"/>
          <w:szCs w:val="24"/>
          <w:lang w:val="en-IN" w:eastAsia="en-IN"/>
          <w14:ligatures w14:val="standardContextual"/>
        </w:rPr>
      </w:pPr>
      <w:hyperlink w:anchor="_Toc242801390" w:history="1">
        <w:r w:rsidRPr="00EB448A">
          <w:rPr>
            <w:rStyle w:val="Hyperlink"/>
            <w:noProof/>
          </w:rPr>
          <w:t>8.1 Feature Branch Isolation and Fast-Forward Merge (Experiment 3)</w:t>
        </w:r>
        <w:r>
          <w:rPr>
            <w:noProof/>
            <w:webHidden/>
          </w:rPr>
          <w:tab/>
        </w:r>
        <w:r>
          <w:rPr>
            <w:noProof/>
            <w:webHidden/>
          </w:rPr>
          <w:fldChar w:fldCharType="begin"/>
        </w:r>
        <w:r>
          <w:rPr>
            <w:noProof/>
            <w:webHidden/>
          </w:rPr>
          <w:instrText xml:space="preserve"> PAGEREF _Toc242801390 \h </w:instrText>
        </w:r>
        <w:r>
          <w:rPr>
            <w:noProof/>
            <w:webHidden/>
          </w:rPr>
        </w:r>
        <w:r>
          <w:rPr>
            <w:noProof/>
            <w:webHidden/>
          </w:rPr>
          <w:fldChar w:fldCharType="separate"/>
        </w:r>
        <w:r>
          <w:rPr>
            <w:noProof/>
            <w:webHidden/>
          </w:rPr>
          <w:t>16</w:t>
        </w:r>
        <w:r>
          <w:rPr>
            <w:noProof/>
            <w:webHidden/>
          </w:rPr>
          <w:fldChar w:fldCharType="end"/>
        </w:r>
      </w:hyperlink>
    </w:p>
    <w:p w14:paraId="1B70698E" w14:textId="2184A3F3" w:rsidR="005F14AB" w:rsidRDefault="005F14AB">
      <w:pPr>
        <w:pStyle w:val="TOC2"/>
        <w:tabs>
          <w:tab w:val="right" w:leader="dot" w:pos="8659"/>
        </w:tabs>
        <w:rPr>
          <w:rFonts w:asciiTheme="minorHAnsi" w:hAnsiTheme="minorHAnsi"/>
          <w:noProof/>
          <w:color w:val="auto"/>
          <w:kern w:val="2"/>
          <w:sz w:val="24"/>
          <w:szCs w:val="24"/>
          <w:lang w:val="en-IN" w:eastAsia="en-IN"/>
          <w14:ligatures w14:val="standardContextual"/>
        </w:rPr>
      </w:pPr>
      <w:hyperlink w:anchor="_Toc242801391" w:history="1">
        <w:r w:rsidRPr="00EB448A">
          <w:rPr>
            <w:rStyle w:val="Hyperlink"/>
            <w:noProof/>
          </w:rPr>
          <w:t>8.2 Controlled Merge Conflict Generation and Reconciled Resolution</w:t>
        </w:r>
        <w:r>
          <w:rPr>
            <w:noProof/>
            <w:webHidden/>
          </w:rPr>
          <w:tab/>
        </w:r>
        <w:r>
          <w:rPr>
            <w:noProof/>
            <w:webHidden/>
          </w:rPr>
          <w:fldChar w:fldCharType="begin"/>
        </w:r>
        <w:r>
          <w:rPr>
            <w:noProof/>
            <w:webHidden/>
          </w:rPr>
          <w:instrText xml:space="preserve"> PAGEREF _Toc242801391 \h </w:instrText>
        </w:r>
        <w:r>
          <w:rPr>
            <w:noProof/>
            <w:webHidden/>
          </w:rPr>
        </w:r>
        <w:r>
          <w:rPr>
            <w:noProof/>
            <w:webHidden/>
          </w:rPr>
          <w:fldChar w:fldCharType="separate"/>
        </w:r>
        <w:r>
          <w:rPr>
            <w:noProof/>
            <w:webHidden/>
          </w:rPr>
          <w:t>17</w:t>
        </w:r>
        <w:r>
          <w:rPr>
            <w:noProof/>
            <w:webHidden/>
          </w:rPr>
          <w:fldChar w:fldCharType="end"/>
        </w:r>
      </w:hyperlink>
    </w:p>
    <w:p w14:paraId="428E302C" w14:textId="232306C2" w:rsidR="005F14AB" w:rsidRDefault="005F14AB">
      <w:pPr>
        <w:pStyle w:val="TOC1"/>
        <w:tabs>
          <w:tab w:val="right" w:leader="dot" w:pos="8659"/>
        </w:tabs>
        <w:rPr>
          <w:rFonts w:asciiTheme="minorHAnsi" w:hAnsiTheme="minorHAnsi"/>
          <w:noProof/>
          <w:color w:val="auto"/>
          <w:kern w:val="2"/>
          <w:sz w:val="24"/>
          <w:szCs w:val="24"/>
          <w:lang w:val="en-IN" w:eastAsia="en-IN"/>
          <w14:ligatures w14:val="standardContextual"/>
        </w:rPr>
      </w:pPr>
      <w:hyperlink w:anchor="_Toc242801392" w:history="1">
        <w:r w:rsidRPr="00EB448A">
          <w:rPr>
            <w:rStyle w:val="Hyperlink"/>
            <w:noProof/>
          </w:rPr>
          <w:t>CHAPTER 9: APPLICATION DEVELOPMENT AND MAVEN BUILD</w:t>
        </w:r>
        <w:r>
          <w:rPr>
            <w:noProof/>
            <w:webHidden/>
          </w:rPr>
          <w:tab/>
        </w:r>
        <w:r>
          <w:rPr>
            <w:noProof/>
            <w:webHidden/>
          </w:rPr>
          <w:fldChar w:fldCharType="begin"/>
        </w:r>
        <w:r>
          <w:rPr>
            <w:noProof/>
            <w:webHidden/>
          </w:rPr>
          <w:instrText xml:space="preserve"> PAGEREF _Toc242801392 \h </w:instrText>
        </w:r>
        <w:r>
          <w:rPr>
            <w:noProof/>
            <w:webHidden/>
          </w:rPr>
        </w:r>
        <w:r>
          <w:rPr>
            <w:noProof/>
            <w:webHidden/>
          </w:rPr>
          <w:fldChar w:fldCharType="separate"/>
        </w:r>
        <w:r>
          <w:rPr>
            <w:noProof/>
            <w:webHidden/>
          </w:rPr>
          <w:t>18</w:t>
        </w:r>
        <w:r>
          <w:rPr>
            <w:noProof/>
            <w:webHidden/>
          </w:rPr>
          <w:fldChar w:fldCharType="end"/>
        </w:r>
      </w:hyperlink>
    </w:p>
    <w:p w14:paraId="63DADBAD" w14:textId="1BA3059F" w:rsidR="005F14AB" w:rsidRDefault="005F14AB">
      <w:pPr>
        <w:pStyle w:val="TOC2"/>
        <w:tabs>
          <w:tab w:val="right" w:leader="dot" w:pos="8659"/>
        </w:tabs>
        <w:rPr>
          <w:rFonts w:asciiTheme="minorHAnsi" w:hAnsiTheme="minorHAnsi"/>
          <w:noProof/>
          <w:color w:val="auto"/>
          <w:kern w:val="2"/>
          <w:sz w:val="24"/>
          <w:szCs w:val="24"/>
          <w:lang w:val="en-IN" w:eastAsia="en-IN"/>
          <w14:ligatures w14:val="standardContextual"/>
        </w:rPr>
      </w:pPr>
      <w:hyperlink w:anchor="_Toc242801393" w:history="1">
        <w:r w:rsidRPr="00EB448A">
          <w:rPr>
            <w:rStyle w:val="Hyperlink"/>
            <w:noProof/>
          </w:rPr>
          <w:t>9.1 Maven Lifecycle Management</w:t>
        </w:r>
        <w:r>
          <w:rPr>
            <w:noProof/>
            <w:webHidden/>
          </w:rPr>
          <w:tab/>
        </w:r>
        <w:r>
          <w:rPr>
            <w:noProof/>
            <w:webHidden/>
          </w:rPr>
          <w:fldChar w:fldCharType="begin"/>
        </w:r>
        <w:r>
          <w:rPr>
            <w:noProof/>
            <w:webHidden/>
          </w:rPr>
          <w:instrText xml:space="preserve"> PAGEREF _Toc242801393 \h </w:instrText>
        </w:r>
        <w:r>
          <w:rPr>
            <w:noProof/>
            <w:webHidden/>
          </w:rPr>
        </w:r>
        <w:r>
          <w:rPr>
            <w:noProof/>
            <w:webHidden/>
          </w:rPr>
          <w:fldChar w:fldCharType="separate"/>
        </w:r>
        <w:r>
          <w:rPr>
            <w:noProof/>
            <w:webHidden/>
          </w:rPr>
          <w:t>18</w:t>
        </w:r>
        <w:r>
          <w:rPr>
            <w:noProof/>
            <w:webHidden/>
          </w:rPr>
          <w:fldChar w:fldCharType="end"/>
        </w:r>
      </w:hyperlink>
    </w:p>
    <w:p w14:paraId="5E2A77ED" w14:textId="2E091755" w:rsidR="005F14AB" w:rsidRDefault="005F14AB">
      <w:pPr>
        <w:pStyle w:val="TOC2"/>
        <w:tabs>
          <w:tab w:val="right" w:leader="dot" w:pos="8659"/>
        </w:tabs>
        <w:rPr>
          <w:rFonts w:asciiTheme="minorHAnsi" w:hAnsiTheme="minorHAnsi"/>
          <w:noProof/>
          <w:color w:val="auto"/>
          <w:kern w:val="2"/>
          <w:sz w:val="24"/>
          <w:szCs w:val="24"/>
          <w:lang w:val="en-IN" w:eastAsia="en-IN"/>
          <w14:ligatures w14:val="standardContextual"/>
        </w:rPr>
      </w:pPr>
      <w:hyperlink w:anchor="_Toc242801394" w:history="1">
        <w:r w:rsidRPr="00EB448A">
          <w:rPr>
            <w:rStyle w:val="Hyperlink"/>
            <w:noProof/>
          </w:rPr>
          <w:t>9.2 Build Lifecycle Phases</w:t>
        </w:r>
        <w:r>
          <w:rPr>
            <w:noProof/>
            <w:webHidden/>
          </w:rPr>
          <w:tab/>
        </w:r>
        <w:r>
          <w:rPr>
            <w:noProof/>
            <w:webHidden/>
          </w:rPr>
          <w:fldChar w:fldCharType="begin"/>
        </w:r>
        <w:r>
          <w:rPr>
            <w:noProof/>
            <w:webHidden/>
          </w:rPr>
          <w:instrText xml:space="preserve"> PAGEREF _Toc242801394 \h </w:instrText>
        </w:r>
        <w:r>
          <w:rPr>
            <w:noProof/>
            <w:webHidden/>
          </w:rPr>
        </w:r>
        <w:r>
          <w:rPr>
            <w:noProof/>
            <w:webHidden/>
          </w:rPr>
          <w:fldChar w:fldCharType="separate"/>
        </w:r>
        <w:r>
          <w:rPr>
            <w:noProof/>
            <w:webHidden/>
          </w:rPr>
          <w:t>18</w:t>
        </w:r>
        <w:r>
          <w:rPr>
            <w:noProof/>
            <w:webHidden/>
          </w:rPr>
          <w:fldChar w:fldCharType="end"/>
        </w:r>
      </w:hyperlink>
    </w:p>
    <w:p w14:paraId="1E47B783" w14:textId="3FCB2013" w:rsidR="005F14AB" w:rsidRDefault="005F14AB">
      <w:pPr>
        <w:pStyle w:val="TOC2"/>
        <w:tabs>
          <w:tab w:val="right" w:leader="dot" w:pos="8659"/>
        </w:tabs>
        <w:rPr>
          <w:rFonts w:asciiTheme="minorHAnsi" w:hAnsiTheme="minorHAnsi"/>
          <w:noProof/>
          <w:color w:val="auto"/>
          <w:kern w:val="2"/>
          <w:sz w:val="24"/>
          <w:szCs w:val="24"/>
          <w:lang w:val="en-IN" w:eastAsia="en-IN"/>
          <w14:ligatures w14:val="standardContextual"/>
        </w:rPr>
      </w:pPr>
      <w:hyperlink w:anchor="_Toc242801395" w:history="1">
        <w:r w:rsidRPr="00EB448A">
          <w:rPr>
            <w:rStyle w:val="Hyperlink"/>
            <w:noProof/>
          </w:rPr>
          <w:t>9.3 Dependency Governance in pom.xml</w:t>
        </w:r>
        <w:r>
          <w:rPr>
            <w:noProof/>
            <w:webHidden/>
          </w:rPr>
          <w:tab/>
        </w:r>
        <w:r>
          <w:rPr>
            <w:noProof/>
            <w:webHidden/>
          </w:rPr>
          <w:fldChar w:fldCharType="begin"/>
        </w:r>
        <w:r>
          <w:rPr>
            <w:noProof/>
            <w:webHidden/>
          </w:rPr>
          <w:instrText xml:space="preserve"> PAGEREF _Toc242801395 \h </w:instrText>
        </w:r>
        <w:r>
          <w:rPr>
            <w:noProof/>
            <w:webHidden/>
          </w:rPr>
        </w:r>
        <w:r>
          <w:rPr>
            <w:noProof/>
            <w:webHidden/>
          </w:rPr>
          <w:fldChar w:fldCharType="separate"/>
        </w:r>
        <w:r>
          <w:rPr>
            <w:noProof/>
            <w:webHidden/>
          </w:rPr>
          <w:t>18</w:t>
        </w:r>
        <w:r>
          <w:rPr>
            <w:noProof/>
            <w:webHidden/>
          </w:rPr>
          <w:fldChar w:fldCharType="end"/>
        </w:r>
      </w:hyperlink>
    </w:p>
    <w:p w14:paraId="4057CC18" w14:textId="2F70EB33" w:rsidR="005F14AB" w:rsidRDefault="005F14AB">
      <w:pPr>
        <w:pStyle w:val="TOC1"/>
        <w:tabs>
          <w:tab w:val="right" w:leader="dot" w:pos="8659"/>
        </w:tabs>
        <w:rPr>
          <w:rFonts w:asciiTheme="minorHAnsi" w:hAnsiTheme="minorHAnsi"/>
          <w:noProof/>
          <w:color w:val="auto"/>
          <w:kern w:val="2"/>
          <w:sz w:val="24"/>
          <w:szCs w:val="24"/>
          <w:lang w:val="en-IN" w:eastAsia="en-IN"/>
          <w14:ligatures w14:val="standardContextual"/>
        </w:rPr>
      </w:pPr>
      <w:hyperlink w:anchor="_Toc242801396" w:history="1">
        <w:r w:rsidRPr="00EB448A">
          <w:rPr>
            <w:rStyle w:val="Hyperlink"/>
            <w:noProof/>
          </w:rPr>
          <w:t>CHAPTER 10: DOCKER IMAGE CREATION AND CONTAINERIZATION</w:t>
        </w:r>
        <w:r>
          <w:rPr>
            <w:noProof/>
            <w:webHidden/>
          </w:rPr>
          <w:tab/>
        </w:r>
        <w:r>
          <w:rPr>
            <w:noProof/>
            <w:webHidden/>
          </w:rPr>
          <w:fldChar w:fldCharType="begin"/>
        </w:r>
        <w:r>
          <w:rPr>
            <w:noProof/>
            <w:webHidden/>
          </w:rPr>
          <w:instrText xml:space="preserve"> PAGEREF _Toc242801396 \h </w:instrText>
        </w:r>
        <w:r>
          <w:rPr>
            <w:noProof/>
            <w:webHidden/>
          </w:rPr>
        </w:r>
        <w:r>
          <w:rPr>
            <w:noProof/>
            <w:webHidden/>
          </w:rPr>
          <w:fldChar w:fldCharType="separate"/>
        </w:r>
        <w:r>
          <w:rPr>
            <w:noProof/>
            <w:webHidden/>
          </w:rPr>
          <w:t>18</w:t>
        </w:r>
        <w:r>
          <w:rPr>
            <w:noProof/>
            <w:webHidden/>
          </w:rPr>
          <w:fldChar w:fldCharType="end"/>
        </w:r>
      </w:hyperlink>
    </w:p>
    <w:p w14:paraId="033D94B5" w14:textId="6C90C607" w:rsidR="005F14AB" w:rsidRDefault="005F14AB">
      <w:pPr>
        <w:pStyle w:val="TOC2"/>
        <w:tabs>
          <w:tab w:val="right" w:leader="dot" w:pos="8659"/>
        </w:tabs>
        <w:rPr>
          <w:rFonts w:asciiTheme="minorHAnsi" w:hAnsiTheme="minorHAnsi"/>
          <w:noProof/>
          <w:color w:val="auto"/>
          <w:kern w:val="2"/>
          <w:sz w:val="24"/>
          <w:szCs w:val="24"/>
          <w:lang w:val="en-IN" w:eastAsia="en-IN"/>
          <w14:ligatures w14:val="standardContextual"/>
        </w:rPr>
      </w:pPr>
      <w:hyperlink w:anchor="_Toc242801397" w:history="1">
        <w:r w:rsidRPr="00EB448A">
          <w:rPr>
            <w:rStyle w:val="Hyperlink"/>
            <w:noProof/>
          </w:rPr>
          <w:t>10.1 Docker Daemon Verification and Lifecycle Commands (Experiment 6)</w:t>
        </w:r>
        <w:r>
          <w:rPr>
            <w:noProof/>
            <w:webHidden/>
          </w:rPr>
          <w:tab/>
        </w:r>
        <w:r>
          <w:rPr>
            <w:noProof/>
            <w:webHidden/>
          </w:rPr>
          <w:fldChar w:fldCharType="begin"/>
        </w:r>
        <w:r>
          <w:rPr>
            <w:noProof/>
            <w:webHidden/>
          </w:rPr>
          <w:instrText xml:space="preserve"> PAGEREF _Toc242801397 \h </w:instrText>
        </w:r>
        <w:r>
          <w:rPr>
            <w:noProof/>
            <w:webHidden/>
          </w:rPr>
        </w:r>
        <w:r>
          <w:rPr>
            <w:noProof/>
            <w:webHidden/>
          </w:rPr>
          <w:fldChar w:fldCharType="separate"/>
        </w:r>
        <w:r>
          <w:rPr>
            <w:noProof/>
            <w:webHidden/>
          </w:rPr>
          <w:t>18</w:t>
        </w:r>
        <w:r>
          <w:rPr>
            <w:noProof/>
            <w:webHidden/>
          </w:rPr>
          <w:fldChar w:fldCharType="end"/>
        </w:r>
      </w:hyperlink>
    </w:p>
    <w:p w14:paraId="6C7E8B04" w14:textId="5CA09D42" w:rsidR="005F14AB" w:rsidRDefault="005F14AB">
      <w:pPr>
        <w:pStyle w:val="TOC2"/>
        <w:tabs>
          <w:tab w:val="right" w:leader="dot" w:pos="8659"/>
        </w:tabs>
        <w:rPr>
          <w:rFonts w:asciiTheme="minorHAnsi" w:hAnsiTheme="minorHAnsi"/>
          <w:noProof/>
          <w:color w:val="auto"/>
          <w:kern w:val="2"/>
          <w:sz w:val="24"/>
          <w:szCs w:val="24"/>
          <w:lang w:val="en-IN" w:eastAsia="en-IN"/>
          <w14:ligatures w14:val="standardContextual"/>
        </w:rPr>
      </w:pPr>
      <w:hyperlink w:anchor="_Toc242801398" w:history="1">
        <w:r w:rsidRPr="00EB448A">
          <w:rPr>
            <w:rStyle w:val="Hyperlink"/>
            <w:noProof/>
          </w:rPr>
          <w:t>10.2 Production Dockerfile Container Image (Experiment 7)</w:t>
        </w:r>
        <w:r>
          <w:rPr>
            <w:noProof/>
            <w:webHidden/>
          </w:rPr>
          <w:tab/>
        </w:r>
        <w:r>
          <w:rPr>
            <w:noProof/>
            <w:webHidden/>
          </w:rPr>
          <w:fldChar w:fldCharType="begin"/>
        </w:r>
        <w:r>
          <w:rPr>
            <w:noProof/>
            <w:webHidden/>
          </w:rPr>
          <w:instrText xml:space="preserve"> PAGEREF _Toc242801398 \h </w:instrText>
        </w:r>
        <w:r>
          <w:rPr>
            <w:noProof/>
            <w:webHidden/>
          </w:rPr>
        </w:r>
        <w:r>
          <w:rPr>
            <w:noProof/>
            <w:webHidden/>
          </w:rPr>
          <w:fldChar w:fldCharType="separate"/>
        </w:r>
        <w:r>
          <w:rPr>
            <w:noProof/>
            <w:webHidden/>
          </w:rPr>
          <w:t>19</w:t>
        </w:r>
        <w:r>
          <w:rPr>
            <w:noProof/>
            <w:webHidden/>
          </w:rPr>
          <w:fldChar w:fldCharType="end"/>
        </w:r>
      </w:hyperlink>
    </w:p>
    <w:p w14:paraId="4DA7F930" w14:textId="42C07A43" w:rsidR="005F14AB" w:rsidRDefault="005F14AB">
      <w:pPr>
        <w:pStyle w:val="TOC1"/>
        <w:tabs>
          <w:tab w:val="right" w:leader="dot" w:pos="8659"/>
        </w:tabs>
        <w:rPr>
          <w:rFonts w:asciiTheme="minorHAnsi" w:hAnsiTheme="minorHAnsi"/>
          <w:noProof/>
          <w:color w:val="auto"/>
          <w:kern w:val="2"/>
          <w:sz w:val="24"/>
          <w:szCs w:val="24"/>
          <w:lang w:val="en-IN" w:eastAsia="en-IN"/>
          <w14:ligatures w14:val="standardContextual"/>
        </w:rPr>
      </w:pPr>
      <w:hyperlink w:anchor="_Toc242801399" w:history="1">
        <w:r w:rsidRPr="00EB448A">
          <w:rPr>
            <w:rStyle w:val="Hyperlink"/>
            <w:noProof/>
          </w:rPr>
          <w:t>CHAPTER 11: PERSISTENT STORAGE AND DATABASE MANAGEMENT</w:t>
        </w:r>
        <w:r>
          <w:rPr>
            <w:noProof/>
            <w:webHidden/>
          </w:rPr>
          <w:tab/>
        </w:r>
        <w:r>
          <w:rPr>
            <w:noProof/>
            <w:webHidden/>
          </w:rPr>
          <w:fldChar w:fldCharType="begin"/>
        </w:r>
        <w:r>
          <w:rPr>
            <w:noProof/>
            <w:webHidden/>
          </w:rPr>
          <w:instrText xml:space="preserve"> PAGEREF _Toc242801399 \h </w:instrText>
        </w:r>
        <w:r>
          <w:rPr>
            <w:noProof/>
            <w:webHidden/>
          </w:rPr>
        </w:r>
        <w:r>
          <w:rPr>
            <w:noProof/>
            <w:webHidden/>
          </w:rPr>
          <w:fldChar w:fldCharType="separate"/>
        </w:r>
        <w:r>
          <w:rPr>
            <w:noProof/>
            <w:webHidden/>
          </w:rPr>
          <w:t>20</w:t>
        </w:r>
        <w:r>
          <w:rPr>
            <w:noProof/>
            <w:webHidden/>
          </w:rPr>
          <w:fldChar w:fldCharType="end"/>
        </w:r>
      </w:hyperlink>
    </w:p>
    <w:p w14:paraId="400F8406" w14:textId="627F6818" w:rsidR="005F14AB" w:rsidRDefault="005F14AB">
      <w:pPr>
        <w:pStyle w:val="TOC2"/>
        <w:tabs>
          <w:tab w:val="right" w:leader="dot" w:pos="8659"/>
        </w:tabs>
        <w:rPr>
          <w:rFonts w:asciiTheme="minorHAnsi" w:hAnsiTheme="minorHAnsi"/>
          <w:noProof/>
          <w:color w:val="auto"/>
          <w:kern w:val="2"/>
          <w:sz w:val="24"/>
          <w:szCs w:val="24"/>
          <w:lang w:val="en-IN" w:eastAsia="en-IN"/>
          <w14:ligatures w14:val="standardContextual"/>
        </w:rPr>
      </w:pPr>
      <w:hyperlink w:anchor="_Toc242801400" w:history="1">
        <w:r w:rsidRPr="00EB448A">
          <w:rPr>
            <w:rStyle w:val="Hyperlink"/>
            <w:noProof/>
          </w:rPr>
          <w:t>11.1 The Ephemeral Container Problem vs. State Persistence (Experiment 8)</w:t>
        </w:r>
        <w:r>
          <w:rPr>
            <w:noProof/>
            <w:webHidden/>
          </w:rPr>
          <w:tab/>
        </w:r>
        <w:r>
          <w:rPr>
            <w:noProof/>
            <w:webHidden/>
          </w:rPr>
          <w:fldChar w:fldCharType="begin"/>
        </w:r>
        <w:r>
          <w:rPr>
            <w:noProof/>
            <w:webHidden/>
          </w:rPr>
          <w:instrText xml:space="preserve"> PAGEREF _Toc242801400 \h </w:instrText>
        </w:r>
        <w:r>
          <w:rPr>
            <w:noProof/>
            <w:webHidden/>
          </w:rPr>
        </w:r>
        <w:r>
          <w:rPr>
            <w:noProof/>
            <w:webHidden/>
          </w:rPr>
          <w:fldChar w:fldCharType="separate"/>
        </w:r>
        <w:r>
          <w:rPr>
            <w:noProof/>
            <w:webHidden/>
          </w:rPr>
          <w:t>20</w:t>
        </w:r>
        <w:r>
          <w:rPr>
            <w:noProof/>
            <w:webHidden/>
          </w:rPr>
          <w:fldChar w:fldCharType="end"/>
        </w:r>
      </w:hyperlink>
    </w:p>
    <w:p w14:paraId="2E48AF00" w14:textId="635BDDA1" w:rsidR="005F14AB" w:rsidRDefault="005F14AB">
      <w:pPr>
        <w:pStyle w:val="TOC2"/>
        <w:tabs>
          <w:tab w:val="right" w:leader="dot" w:pos="8659"/>
        </w:tabs>
        <w:rPr>
          <w:rFonts w:asciiTheme="minorHAnsi" w:hAnsiTheme="minorHAnsi"/>
          <w:noProof/>
          <w:color w:val="auto"/>
          <w:kern w:val="2"/>
          <w:sz w:val="24"/>
          <w:szCs w:val="24"/>
          <w:lang w:val="en-IN" w:eastAsia="en-IN"/>
          <w14:ligatures w14:val="standardContextual"/>
        </w:rPr>
      </w:pPr>
      <w:hyperlink w:anchor="_Toc242801401" w:history="1">
        <w:r w:rsidRPr="00EB448A">
          <w:rPr>
            <w:rStyle w:val="Hyperlink"/>
            <w:noProof/>
          </w:rPr>
          <w:t>11.2 H2 Database Engine Configuration</w:t>
        </w:r>
        <w:r>
          <w:rPr>
            <w:noProof/>
            <w:webHidden/>
          </w:rPr>
          <w:tab/>
        </w:r>
        <w:r>
          <w:rPr>
            <w:noProof/>
            <w:webHidden/>
          </w:rPr>
          <w:fldChar w:fldCharType="begin"/>
        </w:r>
        <w:r>
          <w:rPr>
            <w:noProof/>
            <w:webHidden/>
          </w:rPr>
          <w:instrText xml:space="preserve"> PAGEREF _Toc242801401 \h </w:instrText>
        </w:r>
        <w:r>
          <w:rPr>
            <w:noProof/>
            <w:webHidden/>
          </w:rPr>
        </w:r>
        <w:r>
          <w:rPr>
            <w:noProof/>
            <w:webHidden/>
          </w:rPr>
          <w:fldChar w:fldCharType="separate"/>
        </w:r>
        <w:r>
          <w:rPr>
            <w:noProof/>
            <w:webHidden/>
          </w:rPr>
          <w:t>20</w:t>
        </w:r>
        <w:r>
          <w:rPr>
            <w:noProof/>
            <w:webHidden/>
          </w:rPr>
          <w:fldChar w:fldCharType="end"/>
        </w:r>
      </w:hyperlink>
    </w:p>
    <w:p w14:paraId="356E5E27" w14:textId="318E09E8" w:rsidR="005F14AB" w:rsidRDefault="005F14AB">
      <w:pPr>
        <w:pStyle w:val="TOC1"/>
        <w:tabs>
          <w:tab w:val="right" w:leader="dot" w:pos="8659"/>
        </w:tabs>
        <w:rPr>
          <w:rFonts w:asciiTheme="minorHAnsi" w:hAnsiTheme="minorHAnsi"/>
          <w:noProof/>
          <w:color w:val="auto"/>
          <w:kern w:val="2"/>
          <w:sz w:val="24"/>
          <w:szCs w:val="24"/>
          <w:lang w:val="en-IN" w:eastAsia="en-IN"/>
          <w14:ligatures w14:val="standardContextual"/>
        </w:rPr>
      </w:pPr>
      <w:hyperlink w:anchor="_Toc242801402" w:history="1">
        <w:r w:rsidRPr="00EB448A">
          <w:rPr>
            <w:rStyle w:val="Hyperlink"/>
            <w:noProof/>
          </w:rPr>
          <w:t>CHAPTER 12: JENKINS FREESTYLE INTEGRATION</w:t>
        </w:r>
        <w:r>
          <w:rPr>
            <w:noProof/>
            <w:webHidden/>
          </w:rPr>
          <w:tab/>
        </w:r>
        <w:r>
          <w:rPr>
            <w:noProof/>
            <w:webHidden/>
          </w:rPr>
          <w:fldChar w:fldCharType="begin"/>
        </w:r>
        <w:r>
          <w:rPr>
            <w:noProof/>
            <w:webHidden/>
          </w:rPr>
          <w:instrText xml:space="preserve"> PAGEREF _Toc242801402 \h </w:instrText>
        </w:r>
        <w:r>
          <w:rPr>
            <w:noProof/>
            <w:webHidden/>
          </w:rPr>
        </w:r>
        <w:r>
          <w:rPr>
            <w:noProof/>
            <w:webHidden/>
          </w:rPr>
          <w:fldChar w:fldCharType="separate"/>
        </w:r>
        <w:r>
          <w:rPr>
            <w:noProof/>
            <w:webHidden/>
          </w:rPr>
          <w:t>21</w:t>
        </w:r>
        <w:r>
          <w:rPr>
            <w:noProof/>
            <w:webHidden/>
          </w:rPr>
          <w:fldChar w:fldCharType="end"/>
        </w:r>
      </w:hyperlink>
    </w:p>
    <w:p w14:paraId="661EDF20" w14:textId="076F3FC9" w:rsidR="005F14AB" w:rsidRDefault="005F14AB">
      <w:pPr>
        <w:pStyle w:val="TOC2"/>
        <w:tabs>
          <w:tab w:val="right" w:leader="dot" w:pos="8659"/>
        </w:tabs>
        <w:rPr>
          <w:rFonts w:asciiTheme="minorHAnsi" w:hAnsiTheme="minorHAnsi"/>
          <w:noProof/>
          <w:color w:val="auto"/>
          <w:kern w:val="2"/>
          <w:sz w:val="24"/>
          <w:szCs w:val="24"/>
          <w:lang w:val="en-IN" w:eastAsia="en-IN"/>
          <w14:ligatures w14:val="standardContextual"/>
        </w:rPr>
      </w:pPr>
      <w:hyperlink w:anchor="_Toc242801403" w:history="1">
        <w:r w:rsidRPr="00EB448A">
          <w:rPr>
            <w:rStyle w:val="Hyperlink"/>
            <w:noProof/>
          </w:rPr>
          <w:t>12.1 Freestyle Job Configuration (Experiment 4)</w:t>
        </w:r>
        <w:r>
          <w:rPr>
            <w:noProof/>
            <w:webHidden/>
          </w:rPr>
          <w:tab/>
        </w:r>
        <w:r>
          <w:rPr>
            <w:noProof/>
            <w:webHidden/>
          </w:rPr>
          <w:fldChar w:fldCharType="begin"/>
        </w:r>
        <w:r>
          <w:rPr>
            <w:noProof/>
            <w:webHidden/>
          </w:rPr>
          <w:instrText xml:space="preserve"> PAGEREF _Toc242801403 \h </w:instrText>
        </w:r>
        <w:r>
          <w:rPr>
            <w:noProof/>
            <w:webHidden/>
          </w:rPr>
        </w:r>
        <w:r>
          <w:rPr>
            <w:noProof/>
            <w:webHidden/>
          </w:rPr>
          <w:fldChar w:fldCharType="separate"/>
        </w:r>
        <w:r>
          <w:rPr>
            <w:noProof/>
            <w:webHidden/>
          </w:rPr>
          <w:t>21</w:t>
        </w:r>
        <w:r>
          <w:rPr>
            <w:noProof/>
            <w:webHidden/>
          </w:rPr>
          <w:fldChar w:fldCharType="end"/>
        </w:r>
      </w:hyperlink>
    </w:p>
    <w:p w14:paraId="4962AA1D" w14:textId="4CA1A739" w:rsidR="005F14AB" w:rsidRDefault="005F14AB">
      <w:pPr>
        <w:pStyle w:val="TOC2"/>
        <w:tabs>
          <w:tab w:val="right" w:leader="dot" w:pos="8659"/>
        </w:tabs>
        <w:rPr>
          <w:rFonts w:asciiTheme="minorHAnsi" w:hAnsiTheme="minorHAnsi"/>
          <w:noProof/>
          <w:color w:val="auto"/>
          <w:kern w:val="2"/>
          <w:sz w:val="24"/>
          <w:szCs w:val="24"/>
          <w:lang w:val="en-IN" w:eastAsia="en-IN"/>
          <w14:ligatures w14:val="standardContextual"/>
        </w:rPr>
      </w:pPr>
      <w:hyperlink w:anchor="_Toc242801404" w:history="1">
        <w:r w:rsidRPr="00EB448A">
          <w:rPr>
            <w:rStyle w:val="Hyperlink"/>
            <w:noProof/>
          </w:rPr>
          <w:t>12.2 Verified Execution Visual Evidence</w:t>
        </w:r>
        <w:r>
          <w:rPr>
            <w:noProof/>
            <w:webHidden/>
          </w:rPr>
          <w:tab/>
        </w:r>
        <w:r>
          <w:rPr>
            <w:noProof/>
            <w:webHidden/>
          </w:rPr>
          <w:fldChar w:fldCharType="begin"/>
        </w:r>
        <w:r>
          <w:rPr>
            <w:noProof/>
            <w:webHidden/>
          </w:rPr>
          <w:instrText xml:space="preserve"> PAGEREF _Toc242801404 \h </w:instrText>
        </w:r>
        <w:r>
          <w:rPr>
            <w:noProof/>
            <w:webHidden/>
          </w:rPr>
        </w:r>
        <w:r>
          <w:rPr>
            <w:noProof/>
            <w:webHidden/>
          </w:rPr>
          <w:fldChar w:fldCharType="separate"/>
        </w:r>
        <w:r>
          <w:rPr>
            <w:noProof/>
            <w:webHidden/>
          </w:rPr>
          <w:t>21</w:t>
        </w:r>
        <w:r>
          <w:rPr>
            <w:noProof/>
            <w:webHidden/>
          </w:rPr>
          <w:fldChar w:fldCharType="end"/>
        </w:r>
      </w:hyperlink>
    </w:p>
    <w:p w14:paraId="6924EC0E" w14:textId="3CB0EB9E" w:rsidR="005F14AB" w:rsidRDefault="005F14AB">
      <w:pPr>
        <w:pStyle w:val="TOC1"/>
        <w:tabs>
          <w:tab w:val="right" w:leader="dot" w:pos="8659"/>
        </w:tabs>
        <w:rPr>
          <w:rFonts w:asciiTheme="minorHAnsi" w:hAnsiTheme="minorHAnsi"/>
          <w:noProof/>
          <w:color w:val="auto"/>
          <w:kern w:val="2"/>
          <w:sz w:val="24"/>
          <w:szCs w:val="24"/>
          <w:lang w:val="en-IN" w:eastAsia="en-IN"/>
          <w14:ligatures w14:val="standardContextual"/>
        </w:rPr>
      </w:pPr>
      <w:hyperlink w:anchor="_Toc242801405" w:history="1">
        <w:r w:rsidRPr="00EB448A">
          <w:rPr>
            <w:rStyle w:val="Hyperlink"/>
            <w:noProof/>
          </w:rPr>
          <w:t>CHAPTER 13: JENKINS CI/CD PIPELINE</w:t>
        </w:r>
        <w:r>
          <w:rPr>
            <w:noProof/>
            <w:webHidden/>
          </w:rPr>
          <w:tab/>
        </w:r>
        <w:r>
          <w:rPr>
            <w:noProof/>
            <w:webHidden/>
          </w:rPr>
          <w:fldChar w:fldCharType="begin"/>
        </w:r>
        <w:r>
          <w:rPr>
            <w:noProof/>
            <w:webHidden/>
          </w:rPr>
          <w:instrText xml:space="preserve"> PAGEREF _Toc242801405 \h </w:instrText>
        </w:r>
        <w:r>
          <w:rPr>
            <w:noProof/>
            <w:webHidden/>
          </w:rPr>
        </w:r>
        <w:r>
          <w:rPr>
            <w:noProof/>
            <w:webHidden/>
          </w:rPr>
          <w:fldChar w:fldCharType="separate"/>
        </w:r>
        <w:r>
          <w:rPr>
            <w:noProof/>
            <w:webHidden/>
          </w:rPr>
          <w:t>25</w:t>
        </w:r>
        <w:r>
          <w:rPr>
            <w:noProof/>
            <w:webHidden/>
          </w:rPr>
          <w:fldChar w:fldCharType="end"/>
        </w:r>
      </w:hyperlink>
    </w:p>
    <w:p w14:paraId="4880C6E7" w14:textId="799C288F" w:rsidR="005F14AB" w:rsidRDefault="005F14AB">
      <w:pPr>
        <w:pStyle w:val="TOC2"/>
        <w:tabs>
          <w:tab w:val="right" w:leader="dot" w:pos="8659"/>
        </w:tabs>
        <w:rPr>
          <w:rFonts w:asciiTheme="minorHAnsi" w:hAnsiTheme="minorHAnsi"/>
          <w:noProof/>
          <w:color w:val="auto"/>
          <w:kern w:val="2"/>
          <w:sz w:val="24"/>
          <w:szCs w:val="24"/>
          <w:lang w:val="en-IN" w:eastAsia="en-IN"/>
          <w14:ligatures w14:val="standardContextual"/>
        </w:rPr>
      </w:pPr>
      <w:hyperlink w:anchor="_Toc242801406" w:history="1">
        <w:r w:rsidRPr="00EB448A">
          <w:rPr>
            <w:rStyle w:val="Hyperlink"/>
            <w:noProof/>
          </w:rPr>
          <w:t>13.1 Declarative Pipeline Structure (Experiment 5)</w:t>
        </w:r>
        <w:r>
          <w:rPr>
            <w:noProof/>
            <w:webHidden/>
          </w:rPr>
          <w:tab/>
        </w:r>
        <w:r>
          <w:rPr>
            <w:noProof/>
            <w:webHidden/>
          </w:rPr>
          <w:fldChar w:fldCharType="begin"/>
        </w:r>
        <w:r>
          <w:rPr>
            <w:noProof/>
            <w:webHidden/>
          </w:rPr>
          <w:instrText xml:space="preserve"> PAGEREF _Toc242801406 \h </w:instrText>
        </w:r>
        <w:r>
          <w:rPr>
            <w:noProof/>
            <w:webHidden/>
          </w:rPr>
        </w:r>
        <w:r>
          <w:rPr>
            <w:noProof/>
            <w:webHidden/>
          </w:rPr>
          <w:fldChar w:fldCharType="separate"/>
        </w:r>
        <w:r>
          <w:rPr>
            <w:noProof/>
            <w:webHidden/>
          </w:rPr>
          <w:t>25</w:t>
        </w:r>
        <w:r>
          <w:rPr>
            <w:noProof/>
            <w:webHidden/>
          </w:rPr>
          <w:fldChar w:fldCharType="end"/>
        </w:r>
      </w:hyperlink>
    </w:p>
    <w:p w14:paraId="0F5B6263" w14:textId="2D266948" w:rsidR="005F14AB" w:rsidRDefault="005F14AB">
      <w:pPr>
        <w:pStyle w:val="TOC2"/>
        <w:tabs>
          <w:tab w:val="right" w:leader="dot" w:pos="8659"/>
        </w:tabs>
        <w:rPr>
          <w:rFonts w:asciiTheme="minorHAnsi" w:hAnsiTheme="minorHAnsi"/>
          <w:noProof/>
          <w:color w:val="auto"/>
          <w:kern w:val="2"/>
          <w:sz w:val="24"/>
          <w:szCs w:val="24"/>
          <w:lang w:val="en-IN" w:eastAsia="en-IN"/>
          <w14:ligatures w14:val="standardContextual"/>
        </w:rPr>
      </w:pPr>
      <w:hyperlink w:anchor="_Toc242801407" w:history="1">
        <w:r w:rsidRPr="00EB448A">
          <w:rPr>
            <w:rStyle w:val="Hyperlink"/>
            <w:noProof/>
          </w:rPr>
          <w:t>13.2 Pipeline Stage Breakdown</w:t>
        </w:r>
        <w:r>
          <w:rPr>
            <w:noProof/>
            <w:webHidden/>
          </w:rPr>
          <w:tab/>
        </w:r>
        <w:r>
          <w:rPr>
            <w:noProof/>
            <w:webHidden/>
          </w:rPr>
          <w:fldChar w:fldCharType="begin"/>
        </w:r>
        <w:r>
          <w:rPr>
            <w:noProof/>
            <w:webHidden/>
          </w:rPr>
          <w:instrText xml:space="preserve"> PAGEREF _Toc242801407 \h </w:instrText>
        </w:r>
        <w:r>
          <w:rPr>
            <w:noProof/>
            <w:webHidden/>
          </w:rPr>
        </w:r>
        <w:r>
          <w:rPr>
            <w:noProof/>
            <w:webHidden/>
          </w:rPr>
          <w:fldChar w:fldCharType="separate"/>
        </w:r>
        <w:r>
          <w:rPr>
            <w:noProof/>
            <w:webHidden/>
          </w:rPr>
          <w:t>25</w:t>
        </w:r>
        <w:r>
          <w:rPr>
            <w:noProof/>
            <w:webHidden/>
          </w:rPr>
          <w:fldChar w:fldCharType="end"/>
        </w:r>
      </w:hyperlink>
    </w:p>
    <w:p w14:paraId="3FDA3AF8" w14:textId="1A01F7D0" w:rsidR="005F14AB" w:rsidRDefault="005F14AB">
      <w:pPr>
        <w:pStyle w:val="TOC2"/>
        <w:tabs>
          <w:tab w:val="right" w:leader="dot" w:pos="8659"/>
        </w:tabs>
        <w:rPr>
          <w:rFonts w:asciiTheme="minorHAnsi" w:hAnsiTheme="minorHAnsi"/>
          <w:noProof/>
          <w:color w:val="auto"/>
          <w:kern w:val="2"/>
          <w:sz w:val="24"/>
          <w:szCs w:val="24"/>
          <w:lang w:val="en-IN" w:eastAsia="en-IN"/>
          <w14:ligatures w14:val="standardContextual"/>
        </w:rPr>
      </w:pPr>
      <w:hyperlink w:anchor="_Toc242801408" w:history="1">
        <w:r w:rsidRPr="00EB448A">
          <w:rPr>
            <w:rStyle w:val="Hyperlink"/>
            <w:noProof/>
          </w:rPr>
          <w:t>13.3 Technical Distinction: Historical Build #7 vs. Local Jenkinsfile Correction</w:t>
        </w:r>
        <w:r>
          <w:rPr>
            <w:noProof/>
            <w:webHidden/>
          </w:rPr>
          <w:tab/>
        </w:r>
        <w:r>
          <w:rPr>
            <w:noProof/>
            <w:webHidden/>
          </w:rPr>
          <w:fldChar w:fldCharType="begin"/>
        </w:r>
        <w:r>
          <w:rPr>
            <w:noProof/>
            <w:webHidden/>
          </w:rPr>
          <w:instrText xml:space="preserve"> PAGEREF _Toc242801408 \h </w:instrText>
        </w:r>
        <w:r>
          <w:rPr>
            <w:noProof/>
            <w:webHidden/>
          </w:rPr>
        </w:r>
        <w:r>
          <w:rPr>
            <w:noProof/>
            <w:webHidden/>
          </w:rPr>
          <w:fldChar w:fldCharType="separate"/>
        </w:r>
        <w:r>
          <w:rPr>
            <w:noProof/>
            <w:webHidden/>
          </w:rPr>
          <w:t>25</w:t>
        </w:r>
        <w:r>
          <w:rPr>
            <w:noProof/>
            <w:webHidden/>
          </w:rPr>
          <w:fldChar w:fldCharType="end"/>
        </w:r>
      </w:hyperlink>
    </w:p>
    <w:p w14:paraId="32150F1E" w14:textId="264034D2" w:rsidR="005F14AB" w:rsidRDefault="005F14AB">
      <w:pPr>
        <w:pStyle w:val="TOC1"/>
        <w:tabs>
          <w:tab w:val="right" w:leader="dot" w:pos="8659"/>
        </w:tabs>
        <w:rPr>
          <w:rFonts w:asciiTheme="minorHAnsi" w:hAnsiTheme="minorHAnsi"/>
          <w:noProof/>
          <w:color w:val="auto"/>
          <w:kern w:val="2"/>
          <w:sz w:val="24"/>
          <w:szCs w:val="24"/>
          <w:lang w:val="en-IN" w:eastAsia="en-IN"/>
          <w14:ligatures w14:val="standardContextual"/>
        </w:rPr>
      </w:pPr>
      <w:hyperlink w:anchor="_Toc242801409" w:history="1">
        <w:r w:rsidRPr="00EB448A">
          <w:rPr>
            <w:rStyle w:val="Hyperlink"/>
            <w:noProof/>
          </w:rPr>
          <w:t>CHAPTER 14: AUTOMATED TESTING AND VERIFICATION</w:t>
        </w:r>
        <w:r>
          <w:rPr>
            <w:noProof/>
            <w:webHidden/>
          </w:rPr>
          <w:tab/>
        </w:r>
        <w:r>
          <w:rPr>
            <w:noProof/>
            <w:webHidden/>
          </w:rPr>
          <w:fldChar w:fldCharType="begin"/>
        </w:r>
        <w:r>
          <w:rPr>
            <w:noProof/>
            <w:webHidden/>
          </w:rPr>
          <w:instrText xml:space="preserve"> PAGEREF _Toc242801409 \h </w:instrText>
        </w:r>
        <w:r>
          <w:rPr>
            <w:noProof/>
            <w:webHidden/>
          </w:rPr>
        </w:r>
        <w:r>
          <w:rPr>
            <w:noProof/>
            <w:webHidden/>
          </w:rPr>
          <w:fldChar w:fldCharType="separate"/>
        </w:r>
        <w:r>
          <w:rPr>
            <w:noProof/>
            <w:webHidden/>
          </w:rPr>
          <w:t>27</w:t>
        </w:r>
        <w:r>
          <w:rPr>
            <w:noProof/>
            <w:webHidden/>
          </w:rPr>
          <w:fldChar w:fldCharType="end"/>
        </w:r>
      </w:hyperlink>
    </w:p>
    <w:p w14:paraId="6CF1AF43" w14:textId="48E52481" w:rsidR="005F14AB" w:rsidRDefault="005F14AB">
      <w:pPr>
        <w:pStyle w:val="TOC2"/>
        <w:tabs>
          <w:tab w:val="right" w:leader="dot" w:pos="8659"/>
        </w:tabs>
        <w:rPr>
          <w:rFonts w:asciiTheme="minorHAnsi" w:hAnsiTheme="minorHAnsi"/>
          <w:noProof/>
          <w:color w:val="auto"/>
          <w:kern w:val="2"/>
          <w:sz w:val="24"/>
          <w:szCs w:val="24"/>
          <w:lang w:val="en-IN" w:eastAsia="en-IN"/>
          <w14:ligatures w14:val="standardContextual"/>
        </w:rPr>
      </w:pPr>
      <w:hyperlink w:anchor="_Toc242801410" w:history="1">
        <w:r w:rsidRPr="00EB448A">
          <w:rPr>
            <w:rStyle w:val="Hyperlink"/>
            <w:noProof/>
          </w:rPr>
          <w:t>14.1 Continuous Testing Architecture (Experiment 9)</w:t>
        </w:r>
        <w:r>
          <w:rPr>
            <w:noProof/>
            <w:webHidden/>
          </w:rPr>
          <w:tab/>
        </w:r>
        <w:r>
          <w:rPr>
            <w:noProof/>
            <w:webHidden/>
          </w:rPr>
          <w:fldChar w:fldCharType="begin"/>
        </w:r>
        <w:r>
          <w:rPr>
            <w:noProof/>
            <w:webHidden/>
          </w:rPr>
          <w:instrText xml:space="preserve"> PAGEREF _Toc242801410 \h </w:instrText>
        </w:r>
        <w:r>
          <w:rPr>
            <w:noProof/>
            <w:webHidden/>
          </w:rPr>
        </w:r>
        <w:r>
          <w:rPr>
            <w:noProof/>
            <w:webHidden/>
          </w:rPr>
          <w:fldChar w:fldCharType="separate"/>
        </w:r>
        <w:r>
          <w:rPr>
            <w:noProof/>
            <w:webHidden/>
          </w:rPr>
          <w:t>27</w:t>
        </w:r>
        <w:r>
          <w:rPr>
            <w:noProof/>
            <w:webHidden/>
          </w:rPr>
          <w:fldChar w:fldCharType="end"/>
        </w:r>
      </w:hyperlink>
    </w:p>
    <w:p w14:paraId="0EDD947B" w14:textId="022F2DCA" w:rsidR="005F14AB" w:rsidRDefault="005F14AB">
      <w:pPr>
        <w:pStyle w:val="TOC1"/>
        <w:tabs>
          <w:tab w:val="right" w:leader="dot" w:pos="8659"/>
        </w:tabs>
        <w:rPr>
          <w:rFonts w:asciiTheme="minorHAnsi" w:hAnsiTheme="minorHAnsi"/>
          <w:noProof/>
          <w:color w:val="auto"/>
          <w:kern w:val="2"/>
          <w:sz w:val="24"/>
          <w:szCs w:val="24"/>
          <w:lang w:val="en-IN" w:eastAsia="en-IN"/>
          <w14:ligatures w14:val="standardContextual"/>
        </w:rPr>
      </w:pPr>
      <w:hyperlink w:anchor="_Toc242801411" w:history="1">
        <w:r w:rsidRPr="00EB448A">
          <w:rPr>
            <w:rStyle w:val="Hyperlink"/>
            <w:noProof/>
          </w:rPr>
          <w:t>CHAPTER 15: ANSIBLE DEPLOYMENT AND CONFIGURATION MANAGEMENT</w:t>
        </w:r>
        <w:r>
          <w:rPr>
            <w:noProof/>
            <w:webHidden/>
          </w:rPr>
          <w:tab/>
        </w:r>
        <w:r>
          <w:rPr>
            <w:noProof/>
            <w:webHidden/>
          </w:rPr>
          <w:fldChar w:fldCharType="begin"/>
        </w:r>
        <w:r>
          <w:rPr>
            <w:noProof/>
            <w:webHidden/>
          </w:rPr>
          <w:instrText xml:space="preserve"> PAGEREF _Toc242801411 \h </w:instrText>
        </w:r>
        <w:r>
          <w:rPr>
            <w:noProof/>
            <w:webHidden/>
          </w:rPr>
        </w:r>
        <w:r>
          <w:rPr>
            <w:noProof/>
            <w:webHidden/>
          </w:rPr>
          <w:fldChar w:fldCharType="separate"/>
        </w:r>
        <w:r>
          <w:rPr>
            <w:noProof/>
            <w:webHidden/>
          </w:rPr>
          <w:t>28</w:t>
        </w:r>
        <w:r>
          <w:rPr>
            <w:noProof/>
            <w:webHidden/>
          </w:rPr>
          <w:fldChar w:fldCharType="end"/>
        </w:r>
      </w:hyperlink>
    </w:p>
    <w:p w14:paraId="6595DEF7" w14:textId="76DD8D9D" w:rsidR="005F14AB" w:rsidRDefault="005F14AB">
      <w:pPr>
        <w:pStyle w:val="TOC2"/>
        <w:tabs>
          <w:tab w:val="right" w:leader="dot" w:pos="8659"/>
        </w:tabs>
        <w:rPr>
          <w:rFonts w:asciiTheme="minorHAnsi" w:hAnsiTheme="minorHAnsi"/>
          <w:noProof/>
          <w:color w:val="auto"/>
          <w:kern w:val="2"/>
          <w:sz w:val="24"/>
          <w:szCs w:val="24"/>
          <w:lang w:val="en-IN" w:eastAsia="en-IN"/>
          <w14:ligatures w14:val="standardContextual"/>
        </w:rPr>
      </w:pPr>
      <w:hyperlink w:anchor="_Toc242801412" w:history="1">
        <w:r w:rsidRPr="00EB448A">
          <w:rPr>
            <w:rStyle w:val="Hyperlink"/>
            <w:noProof/>
          </w:rPr>
          <w:t>15.1 Independent SCM Toolchain (Experiment 10)</w:t>
        </w:r>
        <w:r>
          <w:rPr>
            <w:noProof/>
            <w:webHidden/>
          </w:rPr>
          <w:tab/>
        </w:r>
        <w:r>
          <w:rPr>
            <w:noProof/>
            <w:webHidden/>
          </w:rPr>
          <w:fldChar w:fldCharType="begin"/>
        </w:r>
        <w:r>
          <w:rPr>
            <w:noProof/>
            <w:webHidden/>
          </w:rPr>
          <w:instrText xml:space="preserve"> PAGEREF _Toc242801412 \h </w:instrText>
        </w:r>
        <w:r>
          <w:rPr>
            <w:noProof/>
            <w:webHidden/>
          </w:rPr>
        </w:r>
        <w:r>
          <w:rPr>
            <w:noProof/>
            <w:webHidden/>
          </w:rPr>
          <w:fldChar w:fldCharType="separate"/>
        </w:r>
        <w:r>
          <w:rPr>
            <w:noProof/>
            <w:webHidden/>
          </w:rPr>
          <w:t>28</w:t>
        </w:r>
        <w:r>
          <w:rPr>
            <w:noProof/>
            <w:webHidden/>
          </w:rPr>
          <w:fldChar w:fldCharType="end"/>
        </w:r>
      </w:hyperlink>
    </w:p>
    <w:p w14:paraId="419790FB" w14:textId="79C56940" w:rsidR="005F14AB" w:rsidRDefault="005F14AB">
      <w:pPr>
        <w:pStyle w:val="TOC1"/>
        <w:tabs>
          <w:tab w:val="right" w:leader="dot" w:pos="8659"/>
        </w:tabs>
        <w:rPr>
          <w:rFonts w:asciiTheme="minorHAnsi" w:hAnsiTheme="minorHAnsi"/>
          <w:noProof/>
          <w:color w:val="auto"/>
          <w:kern w:val="2"/>
          <w:sz w:val="24"/>
          <w:szCs w:val="24"/>
          <w:lang w:val="en-IN" w:eastAsia="en-IN"/>
          <w14:ligatures w14:val="standardContextual"/>
        </w:rPr>
      </w:pPr>
      <w:hyperlink w:anchor="_Toc242801413" w:history="1">
        <w:r w:rsidRPr="00EB448A">
          <w:rPr>
            <w:rStyle w:val="Hyperlink"/>
            <w:noProof/>
          </w:rPr>
          <w:t>CHAPTER 16: APPLICATION AND DEPLOYMENT VERIFICATION</w:t>
        </w:r>
        <w:r>
          <w:rPr>
            <w:noProof/>
            <w:webHidden/>
          </w:rPr>
          <w:tab/>
        </w:r>
        <w:r>
          <w:rPr>
            <w:noProof/>
            <w:webHidden/>
          </w:rPr>
          <w:fldChar w:fldCharType="begin"/>
        </w:r>
        <w:r>
          <w:rPr>
            <w:noProof/>
            <w:webHidden/>
          </w:rPr>
          <w:instrText xml:space="preserve"> PAGEREF _Toc242801413 \h </w:instrText>
        </w:r>
        <w:r>
          <w:rPr>
            <w:noProof/>
            <w:webHidden/>
          </w:rPr>
        </w:r>
        <w:r>
          <w:rPr>
            <w:noProof/>
            <w:webHidden/>
          </w:rPr>
          <w:fldChar w:fldCharType="separate"/>
        </w:r>
        <w:r>
          <w:rPr>
            <w:noProof/>
            <w:webHidden/>
          </w:rPr>
          <w:t>29</w:t>
        </w:r>
        <w:r>
          <w:rPr>
            <w:noProof/>
            <w:webHidden/>
          </w:rPr>
          <w:fldChar w:fldCharType="end"/>
        </w:r>
      </w:hyperlink>
    </w:p>
    <w:p w14:paraId="6EA1D28F" w14:textId="7A8FCA82" w:rsidR="005F14AB" w:rsidRDefault="005F14AB">
      <w:pPr>
        <w:pStyle w:val="TOC2"/>
        <w:tabs>
          <w:tab w:val="right" w:leader="dot" w:pos="8659"/>
        </w:tabs>
        <w:rPr>
          <w:rFonts w:asciiTheme="minorHAnsi" w:hAnsiTheme="minorHAnsi"/>
          <w:noProof/>
          <w:color w:val="auto"/>
          <w:kern w:val="2"/>
          <w:sz w:val="24"/>
          <w:szCs w:val="24"/>
          <w:lang w:val="en-IN" w:eastAsia="en-IN"/>
          <w14:ligatures w14:val="standardContextual"/>
        </w:rPr>
      </w:pPr>
      <w:hyperlink w:anchor="_Toc242801414" w:history="1">
        <w:r w:rsidRPr="00EB448A">
          <w:rPr>
            <w:rStyle w:val="Hyperlink"/>
            <w:noProof/>
          </w:rPr>
          <w:t>16.1 Live Container Runtime Verification</w:t>
        </w:r>
        <w:r>
          <w:rPr>
            <w:noProof/>
            <w:webHidden/>
          </w:rPr>
          <w:tab/>
        </w:r>
        <w:r>
          <w:rPr>
            <w:noProof/>
            <w:webHidden/>
          </w:rPr>
          <w:fldChar w:fldCharType="begin"/>
        </w:r>
        <w:r>
          <w:rPr>
            <w:noProof/>
            <w:webHidden/>
          </w:rPr>
          <w:instrText xml:space="preserve"> PAGEREF _Toc242801414 \h </w:instrText>
        </w:r>
        <w:r>
          <w:rPr>
            <w:noProof/>
            <w:webHidden/>
          </w:rPr>
        </w:r>
        <w:r>
          <w:rPr>
            <w:noProof/>
            <w:webHidden/>
          </w:rPr>
          <w:fldChar w:fldCharType="separate"/>
        </w:r>
        <w:r>
          <w:rPr>
            <w:noProof/>
            <w:webHidden/>
          </w:rPr>
          <w:t>29</w:t>
        </w:r>
        <w:r>
          <w:rPr>
            <w:noProof/>
            <w:webHidden/>
          </w:rPr>
          <w:fldChar w:fldCharType="end"/>
        </w:r>
      </w:hyperlink>
    </w:p>
    <w:p w14:paraId="5117AEEF" w14:textId="5F704B16" w:rsidR="005F14AB" w:rsidRDefault="005F14AB">
      <w:pPr>
        <w:pStyle w:val="TOC2"/>
        <w:tabs>
          <w:tab w:val="right" w:leader="dot" w:pos="8659"/>
        </w:tabs>
        <w:rPr>
          <w:rFonts w:asciiTheme="minorHAnsi" w:hAnsiTheme="minorHAnsi"/>
          <w:noProof/>
          <w:color w:val="auto"/>
          <w:kern w:val="2"/>
          <w:sz w:val="24"/>
          <w:szCs w:val="24"/>
          <w:lang w:val="en-IN" w:eastAsia="en-IN"/>
          <w14:ligatures w14:val="standardContextual"/>
        </w:rPr>
      </w:pPr>
      <w:hyperlink w:anchor="_Toc242801415" w:history="1">
        <w:r w:rsidRPr="00EB448A">
          <w:rPr>
            <w:rStyle w:val="Hyperlink"/>
            <w:noProof/>
          </w:rPr>
          <w:t>16.2 Live REST API Endpoint Verification</w:t>
        </w:r>
        <w:r>
          <w:rPr>
            <w:noProof/>
            <w:webHidden/>
          </w:rPr>
          <w:tab/>
        </w:r>
        <w:r>
          <w:rPr>
            <w:noProof/>
            <w:webHidden/>
          </w:rPr>
          <w:fldChar w:fldCharType="begin"/>
        </w:r>
        <w:r>
          <w:rPr>
            <w:noProof/>
            <w:webHidden/>
          </w:rPr>
          <w:instrText xml:space="preserve"> PAGEREF _Toc242801415 \h </w:instrText>
        </w:r>
        <w:r>
          <w:rPr>
            <w:noProof/>
            <w:webHidden/>
          </w:rPr>
        </w:r>
        <w:r>
          <w:rPr>
            <w:noProof/>
            <w:webHidden/>
          </w:rPr>
          <w:fldChar w:fldCharType="separate"/>
        </w:r>
        <w:r>
          <w:rPr>
            <w:noProof/>
            <w:webHidden/>
          </w:rPr>
          <w:t>29</w:t>
        </w:r>
        <w:r>
          <w:rPr>
            <w:noProof/>
            <w:webHidden/>
          </w:rPr>
          <w:fldChar w:fldCharType="end"/>
        </w:r>
      </w:hyperlink>
    </w:p>
    <w:p w14:paraId="149EF1C0" w14:textId="22540292" w:rsidR="005F14AB" w:rsidRDefault="005F14AB">
      <w:pPr>
        <w:pStyle w:val="TOC1"/>
        <w:tabs>
          <w:tab w:val="right" w:leader="dot" w:pos="8659"/>
        </w:tabs>
        <w:rPr>
          <w:rFonts w:asciiTheme="minorHAnsi" w:hAnsiTheme="minorHAnsi"/>
          <w:noProof/>
          <w:color w:val="auto"/>
          <w:kern w:val="2"/>
          <w:sz w:val="24"/>
          <w:szCs w:val="24"/>
          <w:lang w:val="en-IN" w:eastAsia="en-IN"/>
          <w14:ligatures w14:val="standardContextual"/>
        </w:rPr>
      </w:pPr>
      <w:hyperlink w:anchor="_Toc242801416" w:history="1">
        <w:r w:rsidRPr="00EB448A">
          <w:rPr>
            <w:rStyle w:val="Hyperlink"/>
            <w:noProof/>
          </w:rPr>
          <w:t>CHAPTER 17: RESULTS AND OUTPUT</w:t>
        </w:r>
        <w:r>
          <w:rPr>
            <w:noProof/>
            <w:webHidden/>
          </w:rPr>
          <w:tab/>
        </w:r>
        <w:r>
          <w:rPr>
            <w:noProof/>
            <w:webHidden/>
          </w:rPr>
          <w:fldChar w:fldCharType="begin"/>
        </w:r>
        <w:r>
          <w:rPr>
            <w:noProof/>
            <w:webHidden/>
          </w:rPr>
          <w:instrText xml:space="preserve"> PAGEREF _Toc242801416 \h </w:instrText>
        </w:r>
        <w:r>
          <w:rPr>
            <w:noProof/>
            <w:webHidden/>
          </w:rPr>
        </w:r>
        <w:r>
          <w:rPr>
            <w:noProof/>
            <w:webHidden/>
          </w:rPr>
          <w:fldChar w:fldCharType="separate"/>
        </w:r>
        <w:r>
          <w:rPr>
            <w:noProof/>
            <w:webHidden/>
          </w:rPr>
          <w:t>30</w:t>
        </w:r>
        <w:r>
          <w:rPr>
            <w:noProof/>
            <w:webHidden/>
          </w:rPr>
          <w:fldChar w:fldCharType="end"/>
        </w:r>
      </w:hyperlink>
    </w:p>
    <w:p w14:paraId="30AD0DF2" w14:textId="0FDE7237" w:rsidR="005F14AB" w:rsidRDefault="005F14AB">
      <w:pPr>
        <w:pStyle w:val="TOC1"/>
        <w:tabs>
          <w:tab w:val="right" w:leader="dot" w:pos="8659"/>
        </w:tabs>
        <w:rPr>
          <w:rFonts w:asciiTheme="minorHAnsi" w:hAnsiTheme="minorHAnsi"/>
          <w:noProof/>
          <w:color w:val="auto"/>
          <w:kern w:val="2"/>
          <w:sz w:val="24"/>
          <w:szCs w:val="24"/>
          <w:lang w:val="en-IN" w:eastAsia="en-IN"/>
          <w14:ligatures w14:val="standardContextual"/>
        </w:rPr>
      </w:pPr>
      <w:hyperlink w:anchor="_Toc242801417" w:history="1">
        <w:r w:rsidRPr="00EB448A">
          <w:rPr>
            <w:rStyle w:val="Hyperlink"/>
            <w:noProof/>
          </w:rPr>
          <w:t>CHAPTER 18: COMMANDS USED</w:t>
        </w:r>
        <w:r>
          <w:rPr>
            <w:noProof/>
            <w:webHidden/>
          </w:rPr>
          <w:tab/>
        </w:r>
        <w:r>
          <w:rPr>
            <w:noProof/>
            <w:webHidden/>
          </w:rPr>
          <w:fldChar w:fldCharType="begin"/>
        </w:r>
        <w:r>
          <w:rPr>
            <w:noProof/>
            <w:webHidden/>
          </w:rPr>
          <w:instrText xml:space="preserve"> PAGEREF _Toc242801417 \h </w:instrText>
        </w:r>
        <w:r>
          <w:rPr>
            <w:noProof/>
            <w:webHidden/>
          </w:rPr>
        </w:r>
        <w:r>
          <w:rPr>
            <w:noProof/>
            <w:webHidden/>
          </w:rPr>
          <w:fldChar w:fldCharType="separate"/>
        </w:r>
        <w:r>
          <w:rPr>
            <w:noProof/>
            <w:webHidden/>
          </w:rPr>
          <w:t>30</w:t>
        </w:r>
        <w:r>
          <w:rPr>
            <w:noProof/>
            <w:webHidden/>
          </w:rPr>
          <w:fldChar w:fldCharType="end"/>
        </w:r>
      </w:hyperlink>
    </w:p>
    <w:p w14:paraId="79FCC36B" w14:textId="4C1AA01F" w:rsidR="005F14AB" w:rsidRDefault="005F14AB">
      <w:pPr>
        <w:pStyle w:val="TOC1"/>
        <w:tabs>
          <w:tab w:val="right" w:leader="dot" w:pos="8659"/>
        </w:tabs>
        <w:rPr>
          <w:rFonts w:asciiTheme="minorHAnsi" w:hAnsiTheme="minorHAnsi"/>
          <w:noProof/>
          <w:color w:val="auto"/>
          <w:kern w:val="2"/>
          <w:sz w:val="24"/>
          <w:szCs w:val="24"/>
          <w:lang w:val="en-IN" w:eastAsia="en-IN"/>
          <w14:ligatures w14:val="standardContextual"/>
        </w:rPr>
      </w:pPr>
      <w:hyperlink w:anchor="_Toc242801418" w:history="1">
        <w:r w:rsidRPr="00EB448A">
          <w:rPr>
            <w:rStyle w:val="Hyperlink"/>
            <w:noProof/>
          </w:rPr>
          <w:t>CHAPTER 19: ADVANTAGES AND LIMITATIONS</w:t>
        </w:r>
        <w:r>
          <w:rPr>
            <w:noProof/>
            <w:webHidden/>
          </w:rPr>
          <w:tab/>
        </w:r>
        <w:r>
          <w:rPr>
            <w:noProof/>
            <w:webHidden/>
          </w:rPr>
          <w:fldChar w:fldCharType="begin"/>
        </w:r>
        <w:r>
          <w:rPr>
            <w:noProof/>
            <w:webHidden/>
          </w:rPr>
          <w:instrText xml:space="preserve"> PAGEREF _Toc242801418 \h </w:instrText>
        </w:r>
        <w:r>
          <w:rPr>
            <w:noProof/>
            <w:webHidden/>
          </w:rPr>
        </w:r>
        <w:r>
          <w:rPr>
            <w:noProof/>
            <w:webHidden/>
          </w:rPr>
          <w:fldChar w:fldCharType="separate"/>
        </w:r>
        <w:r>
          <w:rPr>
            <w:noProof/>
            <w:webHidden/>
          </w:rPr>
          <w:t>32</w:t>
        </w:r>
        <w:r>
          <w:rPr>
            <w:noProof/>
            <w:webHidden/>
          </w:rPr>
          <w:fldChar w:fldCharType="end"/>
        </w:r>
      </w:hyperlink>
    </w:p>
    <w:p w14:paraId="70E1DD26" w14:textId="54FF5B14" w:rsidR="005F14AB" w:rsidRDefault="005F14AB">
      <w:pPr>
        <w:pStyle w:val="TOC2"/>
        <w:tabs>
          <w:tab w:val="right" w:leader="dot" w:pos="8659"/>
        </w:tabs>
        <w:rPr>
          <w:rFonts w:asciiTheme="minorHAnsi" w:hAnsiTheme="minorHAnsi"/>
          <w:noProof/>
          <w:color w:val="auto"/>
          <w:kern w:val="2"/>
          <w:sz w:val="24"/>
          <w:szCs w:val="24"/>
          <w:lang w:val="en-IN" w:eastAsia="en-IN"/>
          <w14:ligatures w14:val="standardContextual"/>
        </w:rPr>
      </w:pPr>
      <w:hyperlink w:anchor="_Toc242801419" w:history="1">
        <w:r w:rsidRPr="00EB448A">
          <w:rPr>
            <w:rStyle w:val="Hyperlink"/>
            <w:noProof/>
          </w:rPr>
          <w:t>19.1 Advantages of the QueueLess DevOps Architecture</w:t>
        </w:r>
        <w:r>
          <w:rPr>
            <w:noProof/>
            <w:webHidden/>
          </w:rPr>
          <w:tab/>
        </w:r>
        <w:r>
          <w:rPr>
            <w:noProof/>
            <w:webHidden/>
          </w:rPr>
          <w:fldChar w:fldCharType="begin"/>
        </w:r>
        <w:r>
          <w:rPr>
            <w:noProof/>
            <w:webHidden/>
          </w:rPr>
          <w:instrText xml:space="preserve"> PAGEREF _Toc242801419 \h </w:instrText>
        </w:r>
        <w:r>
          <w:rPr>
            <w:noProof/>
            <w:webHidden/>
          </w:rPr>
        </w:r>
        <w:r>
          <w:rPr>
            <w:noProof/>
            <w:webHidden/>
          </w:rPr>
          <w:fldChar w:fldCharType="separate"/>
        </w:r>
        <w:r>
          <w:rPr>
            <w:noProof/>
            <w:webHidden/>
          </w:rPr>
          <w:t>32</w:t>
        </w:r>
        <w:r>
          <w:rPr>
            <w:noProof/>
            <w:webHidden/>
          </w:rPr>
          <w:fldChar w:fldCharType="end"/>
        </w:r>
      </w:hyperlink>
    </w:p>
    <w:p w14:paraId="23EDEF9F" w14:textId="72E6D7C5" w:rsidR="005F14AB" w:rsidRDefault="005F14AB">
      <w:pPr>
        <w:pStyle w:val="TOC2"/>
        <w:tabs>
          <w:tab w:val="right" w:leader="dot" w:pos="8659"/>
        </w:tabs>
        <w:rPr>
          <w:rFonts w:asciiTheme="minorHAnsi" w:hAnsiTheme="minorHAnsi"/>
          <w:noProof/>
          <w:color w:val="auto"/>
          <w:kern w:val="2"/>
          <w:sz w:val="24"/>
          <w:szCs w:val="24"/>
          <w:lang w:val="en-IN" w:eastAsia="en-IN"/>
          <w14:ligatures w14:val="standardContextual"/>
        </w:rPr>
      </w:pPr>
      <w:hyperlink w:anchor="_Toc242801420" w:history="1">
        <w:r w:rsidRPr="00EB448A">
          <w:rPr>
            <w:rStyle w:val="Hyperlink"/>
            <w:noProof/>
          </w:rPr>
          <w:t>19.2 Architectural Limitations</w:t>
        </w:r>
        <w:r>
          <w:rPr>
            <w:noProof/>
            <w:webHidden/>
          </w:rPr>
          <w:tab/>
        </w:r>
        <w:r>
          <w:rPr>
            <w:noProof/>
            <w:webHidden/>
          </w:rPr>
          <w:fldChar w:fldCharType="begin"/>
        </w:r>
        <w:r>
          <w:rPr>
            <w:noProof/>
            <w:webHidden/>
          </w:rPr>
          <w:instrText xml:space="preserve"> PAGEREF _Toc242801420 \h </w:instrText>
        </w:r>
        <w:r>
          <w:rPr>
            <w:noProof/>
            <w:webHidden/>
          </w:rPr>
        </w:r>
        <w:r>
          <w:rPr>
            <w:noProof/>
            <w:webHidden/>
          </w:rPr>
          <w:fldChar w:fldCharType="separate"/>
        </w:r>
        <w:r>
          <w:rPr>
            <w:noProof/>
            <w:webHidden/>
          </w:rPr>
          <w:t>32</w:t>
        </w:r>
        <w:r>
          <w:rPr>
            <w:noProof/>
            <w:webHidden/>
          </w:rPr>
          <w:fldChar w:fldCharType="end"/>
        </w:r>
      </w:hyperlink>
    </w:p>
    <w:p w14:paraId="7A0E6121" w14:textId="540A11B2" w:rsidR="005F14AB" w:rsidRDefault="005F14AB">
      <w:pPr>
        <w:pStyle w:val="TOC1"/>
        <w:tabs>
          <w:tab w:val="right" w:leader="dot" w:pos="8659"/>
        </w:tabs>
        <w:rPr>
          <w:rFonts w:asciiTheme="minorHAnsi" w:hAnsiTheme="minorHAnsi"/>
          <w:noProof/>
          <w:color w:val="auto"/>
          <w:kern w:val="2"/>
          <w:sz w:val="24"/>
          <w:szCs w:val="24"/>
          <w:lang w:val="en-IN" w:eastAsia="en-IN"/>
          <w14:ligatures w14:val="standardContextual"/>
        </w:rPr>
      </w:pPr>
      <w:hyperlink w:anchor="_Toc242801421" w:history="1">
        <w:r w:rsidRPr="00EB448A">
          <w:rPr>
            <w:rStyle w:val="Hyperlink"/>
            <w:noProof/>
          </w:rPr>
          <w:t>CHAPTER 20: FUTURE ENHANCEMENTS</w:t>
        </w:r>
        <w:r>
          <w:rPr>
            <w:noProof/>
            <w:webHidden/>
          </w:rPr>
          <w:tab/>
        </w:r>
        <w:r>
          <w:rPr>
            <w:noProof/>
            <w:webHidden/>
          </w:rPr>
          <w:fldChar w:fldCharType="begin"/>
        </w:r>
        <w:r>
          <w:rPr>
            <w:noProof/>
            <w:webHidden/>
          </w:rPr>
          <w:instrText xml:space="preserve"> PAGEREF _Toc242801421 \h </w:instrText>
        </w:r>
        <w:r>
          <w:rPr>
            <w:noProof/>
            <w:webHidden/>
          </w:rPr>
        </w:r>
        <w:r>
          <w:rPr>
            <w:noProof/>
            <w:webHidden/>
          </w:rPr>
          <w:fldChar w:fldCharType="separate"/>
        </w:r>
        <w:r>
          <w:rPr>
            <w:noProof/>
            <w:webHidden/>
          </w:rPr>
          <w:t>32</w:t>
        </w:r>
        <w:r>
          <w:rPr>
            <w:noProof/>
            <w:webHidden/>
          </w:rPr>
          <w:fldChar w:fldCharType="end"/>
        </w:r>
      </w:hyperlink>
    </w:p>
    <w:p w14:paraId="14B11BF0" w14:textId="704FC7F9" w:rsidR="005F14AB" w:rsidRDefault="005F14AB">
      <w:pPr>
        <w:pStyle w:val="TOC1"/>
        <w:tabs>
          <w:tab w:val="right" w:leader="dot" w:pos="8659"/>
        </w:tabs>
        <w:rPr>
          <w:rFonts w:asciiTheme="minorHAnsi" w:hAnsiTheme="minorHAnsi"/>
          <w:noProof/>
          <w:color w:val="auto"/>
          <w:kern w:val="2"/>
          <w:sz w:val="24"/>
          <w:szCs w:val="24"/>
          <w:lang w:val="en-IN" w:eastAsia="en-IN"/>
          <w14:ligatures w14:val="standardContextual"/>
        </w:rPr>
      </w:pPr>
      <w:hyperlink w:anchor="_Toc242801422" w:history="1">
        <w:r w:rsidRPr="00EB448A">
          <w:rPr>
            <w:rStyle w:val="Hyperlink"/>
            <w:noProof/>
          </w:rPr>
          <w:t>CHAPTER 21: CONCLUSION AND REFERENCES</w:t>
        </w:r>
        <w:r>
          <w:rPr>
            <w:noProof/>
            <w:webHidden/>
          </w:rPr>
          <w:tab/>
        </w:r>
        <w:r>
          <w:rPr>
            <w:noProof/>
            <w:webHidden/>
          </w:rPr>
          <w:fldChar w:fldCharType="begin"/>
        </w:r>
        <w:r>
          <w:rPr>
            <w:noProof/>
            <w:webHidden/>
          </w:rPr>
          <w:instrText xml:space="preserve"> PAGEREF _Toc242801422 \h </w:instrText>
        </w:r>
        <w:r>
          <w:rPr>
            <w:noProof/>
            <w:webHidden/>
          </w:rPr>
        </w:r>
        <w:r>
          <w:rPr>
            <w:noProof/>
            <w:webHidden/>
          </w:rPr>
          <w:fldChar w:fldCharType="separate"/>
        </w:r>
        <w:r>
          <w:rPr>
            <w:noProof/>
            <w:webHidden/>
          </w:rPr>
          <w:t>33</w:t>
        </w:r>
        <w:r>
          <w:rPr>
            <w:noProof/>
            <w:webHidden/>
          </w:rPr>
          <w:fldChar w:fldCharType="end"/>
        </w:r>
      </w:hyperlink>
    </w:p>
    <w:p w14:paraId="69897DDB" w14:textId="7E3AFDD6" w:rsidR="005F14AB" w:rsidRDefault="005F14AB">
      <w:pPr>
        <w:pStyle w:val="TOC2"/>
        <w:tabs>
          <w:tab w:val="right" w:leader="dot" w:pos="8659"/>
        </w:tabs>
        <w:rPr>
          <w:rFonts w:asciiTheme="minorHAnsi" w:hAnsiTheme="minorHAnsi"/>
          <w:noProof/>
          <w:color w:val="auto"/>
          <w:kern w:val="2"/>
          <w:sz w:val="24"/>
          <w:szCs w:val="24"/>
          <w:lang w:val="en-IN" w:eastAsia="en-IN"/>
          <w14:ligatures w14:val="standardContextual"/>
        </w:rPr>
      </w:pPr>
      <w:hyperlink w:anchor="_Toc242801423" w:history="1">
        <w:r w:rsidRPr="00EB448A">
          <w:rPr>
            <w:rStyle w:val="Hyperlink"/>
            <w:noProof/>
          </w:rPr>
          <w:t>21.1 Conclusion</w:t>
        </w:r>
        <w:r>
          <w:rPr>
            <w:noProof/>
            <w:webHidden/>
          </w:rPr>
          <w:tab/>
        </w:r>
        <w:r>
          <w:rPr>
            <w:noProof/>
            <w:webHidden/>
          </w:rPr>
          <w:fldChar w:fldCharType="begin"/>
        </w:r>
        <w:r>
          <w:rPr>
            <w:noProof/>
            <w:webHidden/>
          </w:rPr>
          <w:instrText xml:space="preserve"> PAGEREF _Toc242801423 \h </w:instrText>
        </w:r>
        <w:r>
          <w:rPr>
            <w:noProof/>
            <w:webHidden/>
          </w:rPr>
        </w:r>
        <w:r>
          <w:rPr>
            <w:noProof/>
            <w:webHidden/>
          </w:rPr>
          <w:fldChar w:fldCharType="separate"/>
        </w:r>
        <w:r>
          <w:rPr>
            <w:noProof/>
            <w:webHidden/>
          </w:rPr>
          <w:t>33</w:t>
        </w:r>
        <w:r>
          <w:rPr>
            <w:noProof/>
            <w:webHidden/>
          </w:rPr>
          <w:fldChar w:fldCharType="end"/>
        </w:r>
      </w:hyperlink>
    </w:p>
    <w:p w14:paraId="5AAE3930" w14:textId="15611C8F" w:rsidR="005F14AB" w:rsidRDefault="005F14AB">
      <w:pPr>
        <w:pStyle w:val="TOC2"/>
        <w:tabs>
          <w:tab w:val="right" w:leader="dot" w:pos="8659"/>
        </w:tabs>
        <w:rPr>
          <w:rFonts w:asciiTheme="minorHAnsi" w:hAnsiTheme="minorHAnsi"/>
          <w:noProof/>
          <w:color w:val="auto"/>
          <w:kern w:val="2"/>
          <w:sz w:val="24"/>
          <w:szCs w:val="24"/>
          <w:lang w:val="en-IN" w:eastAsia="en-IN"/>
          <w14:ligatures w14:val="standardContextual"/>
        </w:rPr>
      </w:pPr>
      <w:hyperlink w:anchor="_Toc242801424" w:history="1">
        <w:r w:rsidRPr="00EB448A">
          <w:rPr>
            <w:rStyle w:val="Hyperlink"/>
            <w:noProof/>
          </w:rPr>
          <w:t>21.2 References</w:t>
        </w:r>
        <w:r>
          <w:rPr>
            <w:noProof/>
            <w:webHidden/>
          </w:rPr>
          <w:tab/>
        </w:r>
        <w:r>
          <w:rPr>
            <w:noProof/>
            <w:webHidden/>
          </w:rPr>
          <w:fldChar w:fldCharType="begin"/>
        </w:r>
        <w:r>
          <w:rPr>
            <w:noProof/>
            <w:webHidden/>
          </w:rPr>
          <w:instrText xml:space="preserve"> PAGEREF _Toc242801424 \h </w:instrText>
        </w:r>
        <w:r>
          <w:rPr>
            <w:noProof/>
            <w:webHidden/>
          </w:rPr>
        </w:r>
        <w:r>
          <w:rPr>
            <w:noProof/>
            <w:webHidden/>
          </w:rPr>
          <w:fldChar w:fldCharType="separate"/>
        </w:r>
        <w:r>
          <w:rPr>
            <w:noProof/>
            <w:webHidden/>
          </w:rPr>
          <w:t>33</w:t>
        </w:r>
        <w:r>
          <w:rPr>
            <w:noProof/>
            <w:webHidden/>
          </w:rPr>
          <w:fldChar w:fldCharType="end"/>
        </w:r>
      </w:hyperlink>
    </w:p>
    <w:p w14:paraId="68D4BF3A" w14:textId="6A0B9576" w:rsidR="005F14AB" w:rsidRDefault="005F14AB">
      <w:pPr>
        <w:pStyle w:val="TOC1"/>
        <w:tabs>
          <w:tab w:val="right" w:leader="dot" w:pos="8659"/>
        </w:tabs>
        <w:rPr>
          <w:rFonts w:asciiTheme="minorHAnsi" w:hAnsiTheme="minorHAnsi"/>
          <w:noProof/>
          <w:color w:val="auto"/>
          <w:kern w:val="2"/>
          <w:sz w:val="24"/>
          <w:szCs w:val="24"/>
          <w:lang w:val="en-IN" w:eastAsia="en-IN"/>
          <w14:ligatures w14:val="standardContextual"/>
        </w:rPr>
      </w:pPr>
      <w:hyperlink w:anchor="_Toc242801425" w:history="1">
        <w:r w:rsidRPr="00EB448A">
          <w:rPr>
            <w:rStyle w:val="Hyperlink"/>
            <w:noProof/>
          </w:rPr>
          <w:t>CHAPTER 22: APPENDIX: EXPERIMENT COVERAGE AND EVIDENCE</w:t>
        </w:r>
        <w:r>
          <w:rPr>
            <w:noProof/>
            <w:webHidden/>
          </w:rPr>
          <w:tab/>
        </w:r>
        <w:r>
          <w:rPr>
            <w:noProof/>
            <w:webHidden/>
          </w:rPr>
          <w:fldChar w:fldCharType="begin"/>
        </w:r>
        <w:r>
          <w:rPr>
            <w:noProof/>
            <w:webHidden/>
          </w:rPr>
          <w:instrText xml:space="preserve"> PAGEREF _Toc242801425 \h </w:instrText>
        </w:r>
        <w:r>
          <w:rPr>
            <w:noProof/>
            <w:webHidden/>
          </w:rPr>
        </w:r>
        <w:r>
          <w:rPr>
            <w:noProof/>
            <w:webHidden/>
          </w:rPr>
          <w:fldChar w:fldCharType="separate"/>
        </w:r>
        <w:r>
          <w:rPr>
            <w:noProof/>
            <w:webHidden/>
          </w:rPr>
          <w:t>34</w:t>
        </w:r>
        <w:r>
          <w:rPr>
            <w:noProof/>
            <w:webHidden/>
          </w:rPr>
          <w:fldChar w:fldCharType="end"/>
        </w:r>
      </w:hyperlink>
    </w:p>
    <w:p w14:paraId="0C8B3133" w14:textId="44B8F747" w:rsidR="00D77F5D" w:rsidRDefault="00031593">
      <w:pPr>
        <w:spacing w:before="120" w:after="240"/>
      </w:pPr>
      <w:r>
        <w:fldChar w:fldCharType="end"/>
      </w:r>
    </w:p>
    <w:p w14:paraId="52EB38D2" w14:textId="77777777" w:rsidR="00D77F5D" w:rsidRDefault="00031593">
      <w:r>
        <w:br w:type="page"/>
      </w:r>
    </w:p>
    <w:p w14:paraId="24EFB6D5" w14:textId="77777777" w:rsidR="00D77F5D" w:rsidRDefault="00031593">
      <w:pPr>
        <w:pStyle w:val="Heading1"/>
        <w:spacing w:before="280" w:after="120"/>
      </w:pPr>
      <w:bookmarkStart w:id="1" w:name="_Toc242801371"/>
      <w:r>
        <w:rPr>
          <w:rFonts w:ascii="Times New Roman" w:hAnsi="Times New Roman"/>
          <w:color w:val="1B365D"/>
          <w:sz w:val="30"/>
        </w:rPr>
        <w:lastRenderedPageBreak/>
        <w:t>LIST OF FIGURES</w:t>
      </w:r>
      <w:bookmarkEnd w:id="1"/>
    </w:p>
    <w:tbl>
      <w:tblPr>
        <w:tblW w:w="0" w:type="auto"/>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ook w:val="04A0" w:firstRow="1" w:lastRow="0" w:firstColumn="1" w:lastColumn="0" w:noHBand="0" w:noVBand="1"/>
      </w:tblPr>
      <w:tblGrid>
        <w:gridCol w:w="1528"/>
        <w:gridCol w:w="5839"/>
        <w:gridCol w:w="1542"/>
      </w:tblGrid>
      <w:tr w:rsidR="00D77F5D" w14:paraId="47363BC9" w14:textId="77777777">
        <w:trPr>
          <w:cantSplit/>
          <w:tblHeader/>
          <w:jc w:val="center"/>
        </w:trPr>
        <w:tc>
          <w:tcPr>
            <w:tcW w:w="1584" w:type="dxa"/>
            <w:shd w:val="clear" w:color="auto" w:fill="1B365D"/>
            <w:tcMar>
              <w:top w:w="100" w:type="dxa"/>
              <w:left w:w="120" w:type="dxa"/>
              <w:bottom w:w="100" w:type="dxa"/>
              <w:right w:w="120" w:type="dxa"/>
            </w:tcMar>
          </w:tcPr>
          <w:p w14:paraId="1B45BFC8" w14:textId="77777777" w:rsidR="00D77F5D" w:rsidRDefault="00031593">
            <w:pPr>
              <w:spacing w:before="40" w:after="40"/>
              <w:jc w:val="center"/>
            </w:pPr>
            <w:r>
              <w:rPr>
                <w:b/>
                <w:color w:val="FFFFFF"/>
                <w:sz w:val="20"/>
              </w:rPr>
              <w:t>Figure #</w:t>
            </w:r>
          </w:p>
        </w:tc>
        <w:tc>
          <w:tcPr>
            <w:tcW w:w="6192" w:type="dxa"/>
            <w:shd w:val="clear" w:color="auto" w:fill="1B365D"/>
            <w:tcMar>
              <w:top w:w="100" w:type="dxa"/>
              <w:left w:w="120" w:type="dxa"/>
              <w:bottom w:w="100" w:type="dxa"/>
              <w:right w:w="120" w:type="dxa"/>
            </w:tcMar>
          </w:tcPr>
          <w:p w14:paraId="5DDB0A2F" w14:textId="77777777" w:rsidR="00D77F5D" w:rsidRDefault="00031593">
            <w:pPr>
              <w:spacing w:before="40" w:after="40"/>
              <w:jc w:val="center"/>
            </w:pPr>
            <w:r>
              <w:rPr>
                <w:b/>
                <w:color w:val="FFFFFF"/>
                <w:sz w:val="20"/>
              </w:rPr>
              <w:t>Figure Caption &amp; Description</w:t>
            </w:r>
          </w:p>
        </w:tc>
        <w:tc>
          <w:tcPr>
            <w:tcW w:w="1584" w:type="dxa"/>
            <w:shd w:val="clear" w:color="auto" w:fill="1B365D"/>
            <w:tcMar>
              <w:top w:w="100" w:type="dxa"/>
              <w:left w:w="120" w:type="dxa"/>
              <w:bottom w:w="100" w:type="dxa"/>
              <w:right w:w="120" w:type="dxa"/>
            </w:tcMar>
          </w:tcPr>
          <w:p w14:paraId="3722A58F" w14:textId="77777777" w:rsidR="00D77F5D" w:rsidRDefault="00031593">
            <w:pPr>
              <w:spacing w:before="40" w:after="40"/>
              <w:jc w:val="center"/>
            </w:pPr>
            <w:r>
              <w:rPr>
                <w:b/>
                <w:color w:val="FFFFFF"/>
                <w:sz w:val="20"/>
              </w:rPr>
              <w:t>Location</w:t>
            </w:r>
          </w:p>
        </w:tc>
      </w:tr>
      <w:tr w:rsidR="00D77F5D" w14:paraId="0BD39860" w14:textId="77777777">
        <w:trPr>
          <w:cantSplit/>
          <w:jc w:val="center"/>
        </w:trPr>
        <w:tc>
          <w:tcPr>
            <w:tcW w:w="1584" w:type="dxa"/>
            <w:shd w:val="clear" w:color="auto" w:fill="FFFFFF"/>
            <w:tcMar>
              <w:top w:w="80" w:type="dxa"/>
              <w:left w:w="100" w:type="dxa"/>
              <w:bottom w:w="80" w:type="dxa"/>
              <w:right w:w="100" w:type="dxa"/>
            </w:tcMar>
          </w:tcPr>
          <w:p w14:paraId="06A069E3" w14:textId="77777777" w:rsidR="00D77F5D" w:rsidRDefault="00031593">
            <w:pPr>
              <w:spacing w:before="40" w:after="40"/>
              <w:jc w:val="center"/>
            </w:pPr>
            <w:r>
              <w:rPr>
                <w:sz w:val="19"/>
              </w:rPr>
              <w:t>Figure 5.1</w:t>
            </w:r>
          </w:p>
        </w:tc>
        <w:tc>
          <w:tcPr>
            <w:tcW w:w="6192" w:type="dxa"/>
            <w:shd w:val="clear" w:color="auto" w:fill="FFFFFF"/>
            <w:tcMar>
              <w:top w:w="80" w:type="dxa"/>
              <w:left w:w="100" w:type="dxa"/>
              <w:bottom w:w="80" w:type="dxa"/>
              <w:right w:w="100" w:type="dxa"/>
            </w:tcMar>
          </w:tcPr>
          <w:p w14:paraId="530AD11A" w14:textId="77777777" w:rsidR="00D77F5D" w:rsidRDefault="00031593">
            <w:pPr>
              <w:spacing w:before="40" w:after="40"/>
              <w:jc w:val="left"/>
            </w:pPr>
            <w:r>
              <w:rPr>
                <w:sz w:val="19"/>
              </w:rPr>
              <w:t>System Component Architecture of QueueLess Tier Decoupling</w:t>
            </w:r>
          </w:p>
        </w:tc>
        <w:tc>
          <w:tcPr>
            <w:tcW w:w="1584" w:type="dxa"/>
            <w:shd w:val="clear" w:color="auto" w:fill="FFFFFF"/>
            <w:tcMar>
              <w:top w:w="80" w:type="dxa"/>
              <w:left w:w="100" w:type="dxa"/>
              <w:bottom w:w="80" w:type="dxa"/>
              <w:right w:w="100" w:type="dxa"/>
            </w:tcMar>
          </w:tcPr>
          <w:p w14:paraId="6104AFA8" w14:textId="77777777" w:rsidR="00D77F5D" w:rsidRDefault="00031593">
            <w:pPr>
              <w:spacing w:before="40" w:after="40"/>
              <w:jc w:val="center"/>
            </w:pPr>
            <w:r>
              <w:rPr>
                <w:sz w:val="19"/>
              </w:rPr>
              <w:t>Chapter 5</w:t>
            </w:r>
          </w:p>
        </w:tc>
      </w:tr>
      <w:tr w:rsidR="00D77F5D" w14:paraId="79CCD360" w14:textId="77777777">
        <w:trPr>
          <w:cantSplit/>
          <w:jc w:val="center"/>
        </w:trPr>
        <w:tc>
          <w:tcPr>
            <w:tcW w:w="1584" w:type="dxa"/>
            <w:shd w:val="clear" w:color="auto" w:fill="F8FAFC"/>
            <w:tcMar>
              <w:top w:w="80" w:type="dxa"/>
              <w:left w:w="100" w:type="dxa"/>
              <w:bottom w:w="80" w:type="dxa"/>
              <w:right w:w="100" w:type="dxa"/>
            </w:tcMar>
          </w:tcPr>
          <w:p w14:paraId="4F895445" w14:textId="77777777" w:rsidR="00D77F5D" w:rsidRDefault="00031593">
            <w:pPr>
              <w:spacing w:before="40" w:after="40"/>
              <w:jc w:val="center"/>
            </w:pPr>
            <w:r>
              <w:rPr>
                <w:sz w:val="19"/>
              </w:rPr>
              <w:t>Figure 5.2</w:t>
            </w:r>
          </w:p>
        </w:tc>
        <w:tc>
          <w:tcPr>
            <w:tcW w:w="6192" w:type="dxa"/>
            <w:shd w:val="clear" w:color="auto" w:fill="F8FAFC"/>
            <w:tcMar>
              <w:top w:w="80" w:type="dxa"/>
              <w:left w:w="100" w:type="dxa"/>
              <w:bottom w:w="80" w:type="dxa"/>
              <w:right w:w="100" w:type="dxa"/>
            </w:tcMar>
          </w:tcPr>
          <w:p w14:paraId="6272BA26" w14:textId="77777777" w:rsidR="00D77F5D" w:rsidRDefault="00031593">
            <w:pPr>
              <w:spacing w:before="40" w:after="40"/>
              <w:jc w:val="left"/>
            </w:pPr>
            <w:r>
              <w:rPr>
                <w:sz w:val="19"/>
              </w:rPr>
              <w:t>End-to-End DevOps Life Cycle Workflow Sequence Diagram</w:t>
            </w:r>
          </w:p>
        </w:tc>
        <w:tc>
          <w:tcPr>
            <w:tcW w:w="1584" w:type="dxa"/>
            <w:shd w:val="clear" w:color="auto" w:fill="F8FAFC"/>
            <w:tcMar>
              <w:top w:w="80" w:type="dxa"/>
              <w:left w:w="100" w:type="dxa"/>
              <w:bottom w:w="80" w:type="dxa"/>
              <w:right w:w="100" w:type="dxa"/>
            </w:tcMar>
          </w:tcPr>
          <w:p w14:paraId="665C30E6" w14:textId="77777777" w:rsidR="00D77F5D" w:rsidRDefault="00031593">
            <w:pPr>
              <w:spacing w:before="40" w:after="40"/>
              <w:jc w:val="center"/>
            </w:pPr>
            <w:r>
              <w:rPr>
                <w:sz w:val="19"/>
              </w:rPr>
              <w:t>Chapter 5</w:t>
            </w:r>
          </w:p>
        </w:tc>
      </w:tr>
      <w:tr w:rsidR="00D77F5D" w14:paraId="5CC4917E" w14:textId="77777777">
        <w:trPr>
          <w:cantSplit/>
          <w:jc w:val="center"/>
        </w:trPr>
        <w:tc>
          <w:tcPr>
            <w:tcW w:w="1584" w:type="dxa"/>
            <w:shd w:val="clear" w:color="auto" w:fill="FFFFFF"/>
            <w:tcMar>
              <w:top w:w="80" w:type="dxa"/>
              <w:left w:w="100" w:type="dxa"/>
              <w:bottom w:w="80" w:type="dxa"/>
              <w:right w:w="100" w:type="dxa"/>
            </w:tcMar>
          </w:tcPr>
          <w:p w14:paraId="41D5F253" w14:textId="77777777" w:rsidR="00D77F5D" w:rsidRDefault="00031593">
            <w:pPr>
              <w:spacing w:before="40" w:after="40"/>
              <w:jc w:val="center"/>
            </w:pPr>
            <w:r>
              <w:rPr>
                <w:sz w:val="19"/>
              </w:rPr>
              <w:t>Figure 6.1</w:t>
            </w:r>
          </w:p>
        </w:tc>
        <w:tc>
          <w:tcPr>
            <w:tcW w:w="6192" w:type="dxa"/>
            <w:shd w:val="clear" w:color="auto" w:fill="FFFFFF"/>
            <w:tcMar>
              <w:top w:w="80" w:type="dxa"/>
              <w:left w:w="100" w:type="dxa"/>
              <w:bottom w:w="80" w:type="dxa"/>
              <w:right w:w="100" w:type="dxa"/>
            </w:tcMar>
          </w:tcPr>
          <w:p w14:paraId="47BE3C15" w14:textId="77777777" w:rsidR="00D77F5D" w:rsidRDefault="00031593">
            <w:pPr>
              <w:spacing w:before="40" w:after="40"/>
              <w:jc w:val="left"/>
            </w:pPr>
            <w:r>
              <w:rPr>
                <w:sz w:val="19"/>
              </w:rPr>
              <w:t>Virtual Queue Ticket State Machine Transitions and Invariants</w:t>
            </w:r>
          </w:p>
        </w:tc>
        <w:tc>
          <w:tcPr>
            <w:tcW w:w="1584" w:type="dxa"/>
            <w:shd w:val="clear" w:color="auto" w:fill="FFFFFF"/>
            <w:tcMar>
              <w:top w:w="80" w:type="dxa"/>
              <w:left w:w="100" w:type="dxa"/>
              <w:bottom w:w="80" w:type="dxa"/>
              <w:right w:w="100" w:type="dxa"/>
            </w:tcMar>
          </w:tcPr>
          <w:p w14:paraId="6813DAFA" w14:textId="77777777" w:rsidR="00D77F5D" w:rsidRDefault="00031593">
            <w:pPr>
              <w:spacing w:before="40" w:after="40"/>
              <w:jc w:val="center"/>
            </w:pPr>
            <w:r>
              <w:rPr>
                <w:sz w:val="19"/>
              </w:rPr>
              <w:t>Chapter 6</w:t>
            </w:r>
          </w:p>
        </w:tc>
      </w:tr>
      <w:tr w:rsidR="00D77F5D" w14:paraId="0F5E6C9B" w14:textId="77777777">
        <w:trPr>
          <w:cantSplit/>
          <w:jc w:val="center"/>
        </w:trPr>
        <w:tc>
          <w:tcPr>
            <w:tcW w:w="1584" w:type="dxa"/>
            <w:shd w:val="clear" w:color="auto" w:fill="F8FAFC"/>
            <w:tcMar>
              <w:top w:w="80" w:type="dxa"/>
              <w:left w:w="100" w:type="dxa"/>
              <w:bottom w:w="80" w:type="dxa"/>
              <w:right w:w="100" w:type="dxa"/>
            </w:tcMar>
          </w:tcPr>
          <w:p w14:paraId="7C0E8575" w14:textId="77777777" w:rsidR="00D77F5D" w:rsidRDefault="00031593">
            <w:pPr>
              <w:spacing w:before="40" w:after="40"/>
              <w:jc w:val="center"/>
            </w:pPr>
            <w:r>
              <w:rPr>
                <w:sz w:val="19"/>
              </w:rPr>
              <w:t>Figure 12.1</w:t>
            </w:r>
          </w:p>
        </w:tc>
        <w:tc>
          <w:tcPr>
            <w:tcW w:w="6192" w:type="dxa"/>
            <w:shd w:val="clear" w:color="auto" w:fill="F8FAFC"/>
            <w:tcMar>
              <w:top w:w="80" w:type="dxa"/>
              <w:left w:w="100" w:type="dxa"/>
              <w:bottom w:w="80" w:type="dxa"/>
              <w:right w:w="100" w:type="dxa"/>
            </w:tcMar>
          </w:tcPr>
          <w:p w14:paraId="5422CEEA" w14:textId="77777777" w:rsidR="00D77F5D" w:rsidRDefault="00031593">
            <w:pPr>
              <w:spacing w:before="40" w:after="40"/>
              <w:jc w:val="left"/>
            </w:pPr>
            <w:r>
              <w:rPr>
                <w:sz w:val="19"/>
              </w:rPr>
              <w:t>Jenkins Dashboard Sunny Weather Report for Job QueueLess-Build</w:t>
            </w:r>
          </w:p>
        </w:tc>
        <w:tc>
          <w:tcPr>
            <w:tcW w:w="1584" w:type="dxa"/>
            <w:shd w:val="clear" w:color="auto" w:fill="F8FAFC"/>
            <w:tcMar>
              <w:top w:w="80" w:type="dxa"/>
              <w:left w:w="100" w:type="dxa"/>
              <w:bottom w:w="80" w:type="dxa"/>
              <w:right w:w="100" w:type="dxa"/>
            </w:tcMar>
          </w:tcPr>
          <w:p w14:paraId="5668D91F" w14:textId="77777777" w:rsidR="00D77F5D" w:rsidRDefault="00031593">
            <w:pPr>
              <w:spacing w:before="40" w:after="40"/>
              <w:jc w:val="center"/>
            </w:pPr>
            <w:r>
              <w:rPr>
                <w:sz w:val="19"/>
              </w:rPr>
              <w:t>Chapter 12</w:t>
            </w:r>
          </w:p>
        </w:tc>
      </w:tr>
      <w:tr w:rsidR="00D77F5D" w14:paraId="17E08797" w14:textId="77777777">
        <w:trPr>
          <w:cantSplit/>
          <w:jc w:val="center"/>
        </w:trPr>
        <w:tc>
          <w:tcPr>
            <w:tcW w:w="1584" w:type="dxa"/>
            <w:shd w:val="clear" w:color="auto" w:fill="FFFFFF"/>
            <w:tcMar>
              <w:top w:w="80" w:type="dxa"/>
              <w:left w:w="100" w:type="dxa"/>
              <w:bottom w:w="80" w:type="dxa"/>
              <w:right w:w="100" w:type="dxa"/>
            </w:tcMar>
          </w:tcPr>
          <w:p w14:paraId="347930D4" w14:textId="77777777" w:rsidR="00D77F5D" w:rsidRDefault="00031593">
            <w:pPr>
              <w:spacing w:before="40" w:after="40"/>
              <w:jc w:val="center"/>
            </w:pPr>
            <w:r>
              <w:rPr>
                <w:sz w:val="19"/>
              </w:rPr>
              <w:t>Figure 12.2</w:t>
            </w:r>
          </w:p>
        </w:tc>
        <w:tc>
          <w:tcPr>
            <w:tcW w:w="6192" w:type="dxa"/>
            <w:shd w:val="clear" w:color="auto" w:fill="FFFFFF"/>
            <w:tcMar>
              <w:top w:w="80" w:type="dxa"/>
              <w:left w:w="100" w:type="dxa"/>
              <w:bottom w:w="80" w:type="dxa"/>
              <w:right w:w="100" w:type="dxa"/>
            </w:tcMar>
          </w:tcPr>
          <w:p w14:paraId="28530989" w14:textId="77777777" w:rsidR="00D77F5D" w:rsidRDefault="00031593">
            <w:pPr>
              <w:spacing w:before="40" w:after="40"/>
              <w:jc w:val="left"/>
            </w:pPr>
            <w:r>
              <w:rPr>
                <w:sz w:val="19"/>
              </w:rPr>
              <w:t>Git SCM Configuration &amp; Windows Batch Step in Freestyle Job</w:t>
            </w:r>
          </w:p>
        </w:tc>
        <w:tc>
          <w:tcPr>
            <w:tcW w:w="1584" w:type="dxa"/>
            <w:shd w:val="clear" w:color="auto" w:fill="FFFFFF"/>
            <w:tcMar>
              <w:top w:w="80" w:type="dxa"/>
              <w:left w:w="100" w:type="dxa"/>
              <w:bottom w:w="80" w:type="dxa"/>
              <w:right w:w="100" w:type="dxa"/>
            </w:tcMar>
          </w:tcPr>
          <w:p w14:paraId="14A1A26A" w14:textId="77777777" w:rsidR="00D77F5D" w:rsidRDefault="00031593">
            <w:pPr>
              <w:spacing w:before="40" w:after="40"/>
              <w:jc w:val="center"/>
            </w:pPr>
            <w:r>
              <w:rPr>
                <w:sz w:val="19"/>
              </w:rPr>
              <w:t>Chapter 12</w:t>
            </w:r>
          </w:p>
        </w:tc>
      </w:tr>
      <w:tr w:rsidR="00D77F5D" w14:paraId="310720BE" w14:textId="77777777">
        <w:trPr>
          <w:cantSplit/>
          <w:jc w:val="center"/>
        </w:trPr>
        <w:tc>
          <w:tcPr>
            <w:tcW w:w="1584" w:type="dxa"/>
            <w:shd w:val="clear" w:color="auto" w:fill="F8FAFC"/>
            <w:tcMar>
              <w:top w:w="80" w:type="dxa"/>
              <w:left w:w="100" w:type="dxa"/>
              <w:bottom w:w="80" w:type="dxa"/>
              <w:right w:w="100" w:type="dxa"/>
            </w:tcMar>
          </w:tcPr>
          <w:p w14:paraId="1BBE5F7C" w14:textId="77777777" w:rsidR="00D77F5D" w:rsidRDefault="00031593">
            <w:pPr>
              <w:spacing w:before="40" w:after="40"/>
              <w:jc w:val="center"/>
            </w:pPr>
            <w:r>
              <w:rPr>
                <w:sz w:val="19"/>
              </w:rPr>
              <w:t>Figure 12.3</w:t>
            </w:r>
          </w:p>
        </w:tc>
        <w:tc>
          <w:tcPr>
            <w:tcW w:w="6192" w:type="dxa"/>
            <w:shd w:val="clear" w:color="auto" w:fill="F8FAFC"/>
            <w:tcMar>
              <w:top w:w="80" w:type="dxa"/>
              <w:left w:w="100" w:type="dxa"/>
              <w:bottom w:w="80" w:type="dxa"/>
              <w:right w:w="100" w:type="dxa"/>
            </w:tcMar>
          </w:tcPr>
          <w:p w14:paraId="7161D14A" w14:textId="77777777" w:rsidR="00D77F5D" w:rsidRDefault="00031593">
            <w:pPr>
              <w:spacing w:before="40" w:after="40"/>
              <w:jc w:val="left"/>
            </w:pPr>
            <w:r>
              <w:rPr>
                <w:sz w:val="19"/>
              </w:rPr>
              <w:t>QueueLess-Build Build #2 Status Page and Test Result Trend</w:t>
            </w:r>
          </w:p>
        </w:tc>
        <w:tc>
          <w:tcPr>
            <w:tcW w:w="1584" w:type="dxa"/>
            <w:shd w:val="clear" w:color="auto" w:fill="F8FAFC"/>
            <w:tcMar>
              <w:top w:w="80" w:type="dxa"/>
              <w:left w:w="100" w:type="dxa"/>
              <w:bottom w:w="80" w:type="dxa"/>
              <w:right w:w="100" w:type="dxa"/>
            </w:tcMar>
          </w:tcPr>
          <w:p w14:paraId="50A6FB65" w14:textId="77777777" w:rsidR="00D77F5D" w:rsidRDefault="00031593">
            <w:pPr>
              <w:spacing w:before="40" w:after="40"/>
              <w:jc w:val="center"/>
            </w:pPr>
            <w:r>
              <w:rPr>
                <w:sz w:val="19"/>
              </w:rPr>
              <w:t>Chapter 12</w:t>
            </w:r>
          </w:p>
        </w:tc>
      </w:tr>
      <w:tr w:rsidR="00D77F5D" w14:paraId="443C4B77" w14:textId="77777777">
        <w:trPr>
          <w:cantSplit/>
          <w:jc w:val="center"/>
        </w:trPr>
        <w:tc>
          <w:tcPr>
            <w:tcW w:w="1584" w:type="dxa"/>
            <w:shd w:val="clear" w:color="auto" w:fill="FFFFFF"/>
            <w:tcMar>
              <w:top w:w="80" w:type="dxa"/>
              <w:left w:w="100" w:type="dxa"/>
              <w:bottom w:w="80" w:type="dxa"/>
              <w:right w:w="100" w:type="dxa"/>
            </w:tcMar>
          </w:tcPr>
          <w:p w14:paraId="797FE4B3" w14:textId="77777777" w:rsidR="00D77F5D" w:rsidRDefault="00031593">
            <w:pPr>
              <w:spacing w:before="40" w:after="40"/>
              <w:jc w:val="center"/>
            </w:pPr>
            <w:r>
              <w:rPr>
                <w:sz w:val="19"/>
              </w:rPr>
              <w:t>Figure 12.4</w:t>
            </w:r>
          </w:p>
        </w:tc>
        <w:tc>
          <w:tcPr>
            <w:tcW w:w="6192" w:type="dxa"/>
            <w:shd w:val="clear" w:color="auto" w:fill="FFFFFF"/>
            <w:tcMar>
              <w:top w:w="80" w:type="dxa"/>
              <w:left w:w="100" w:type="dxa"/>
              <w:bottom w:w="80" w:type="dxa"/>
              <w:right w:w="100" w:type="dxa"/>
            </w:tcMar>
          </w:tcPr>
          <w:p w14:paraId="3A759266" w14:textId="77777777" w:rsidR="00D77F5D" w:rsidRDefault="00031593">
            <w:pPr>
              <w:spacing w:before="40" w:after="40"/>
              <w:jc w:val="left"/>
            </w:pPr>
            <w:r>
              <w:rPr>
                <w:sz w:val="19"/>
              </w:rPr>
              <w:t>QueueLess-Build Build #2 Console Output Verifying Java 21 &amp; Build Success</w:t>
            </w:r>
          </w:p>
        </w:tc>
        <w:tc>
          <w:tcPr>
            <w:tcW w:w="1584" w:type="dxa"/>
            <w:shd w:val="clear" w:color="auto" w:fill="FFFFFF"/>
            <w:tcMar>
              <w:top w:w="80" w:type="dxa"/>
              <w:left w:w="100" w:type="dxa"/>
              <w:bottom w:w="80" w:type="dxa"/>
              <w:right w:w="100" w:type="dxa"/>
            </w:tcMar>
          </w:tcPr>
          <w:p w14:paraId="4B7E3822" w14:textId="77777777" w:rsidR="00D77F5D" w:rsidRDefault="00031593">
            <w:pPr>
              <w:spacing w:before="40" w:after="40"/>
              <w:jc w:val="center"/>
            </w:pPr>
            <w:r>
              <w:rPr>
                <w:sz w:val="19"/>
              </w:rPr>
              <w:t>Chapter 12</w:t>
            </w:r>
          </w:p>
        </w:tc>
      </w:tr>
      <w:tr w:rsidR="00D77F5D" w14:paraId="7EB4E4F9" w14:textId="77777777">
        <w:trPr>
          <w:cantSplit/>
          <w:jc w:val="center"/>
        </w:trPr>
        <w:tc>
          <w:tcPr>
            <w:tcW w:w="1584" w:type="dxa"/>
            <w:shd w:val="clear" w:color="auto" w:fill="F8FAFC"/>
            <w:tcMar>
              <w:top w:w="80" w:type="dxa"/>
              <w:left w:w="100" w:type="dxa"/>
              <w:bottom w:w="80" w:type="dxa"/>
              <w:right w:w="100" w:type="dxa"/>
            </w:tcMar>
          </w:tcPr>
          <w:p w14:paraId="5827E946" w14:textId="77777777" w:rsidR="00D77F5D" w:rsidRDefault="00031593">
            <w:pPr>
              <w:spacing w:before="40" w:after="40"/>
              <w:jc w:val="center"/>
            </w:pPr>
            <w:r>
              <w:rPr>
                <w:sz w:val="19"/>
              </w:rPr>
              <w:t>Figure 12.5</w:t>
            </w:r>
          </w:p>
        </w:tc>
        <w:tc>
          <w:tcPr>
            <w:tcW w:w="6192" w:type="dxa"/>
            <w:shd w:val="clear" w:color="auto" w:fill="F8FAFC"/>
            <w:tcMar>
              <w:top w:w="80" w:type="dxa"/>
              <w:left w:w="100" w:type="dxa"/>
              <w:bottom w:w="80" w:type="dxa"/>
              <w:right w:w="100" w:type="dxa"/>
            </w:tcMar>
          </w:tcPr>
          <w:p w14:paraId="0E2D027E" w14:textId="77777777" w:rsidR="00D77F5D" w:rsidRDefault="00031593">
            <w:pPr>
              <w:spacing w:before="40" w:after="40"/>
              <w:jc w:val="left"/>
            </w:pPr>
            <w:r>
              <w:rPr>
                <w:sz w:val="19"/>
              </w:rPr>
              <w:t>JUnit Test Result Trend &amp; Package Breakdown (33 Tests Passed)</w:t>
            </w:r>
          </w:p>
        </w:tc>
        <w:tc>
          <w:tcPr>
            <w:tcW w:w="1584" w:type="dxa"/>
            <w:shd w:val="clear" w:color="auto" w:fill="F8FAFC"/>
            <w:tcMar>
              <w:top w:w="80" w:type="dxa"/>
              <w:left w:w="100" w:type="dxa"/>
              <w:bottom w:w="80" w:type="dxa"/>
              <w:right w:w="100" w:type="dxa"/>
            </w:tcMar>
          </w:tcPr>
          <w:p w14:paraId="6FC54A00" w14:textId="77777777" w:rsidR="00D77F5D" w:rsidRDefault="00031593">
            <w:pPr>
              <w:spacing w:before="40" w:after="40"/>
              <w:jc w:val="center"/>
            </w:pPr>
            <w:r>
              <w:rPr>
                <w:sz w:val="19"/>
              </w:rPr>
              <w:t>Chapter 12</w:t>
            </w:r>
          </w:p>
        </w:tc>
      </w:tr>
      <w:tr w:rsidR="00D77F5D" w14:paraId="7D0C5190" w14:textId="77777777">
        <w:trPr>
          <w:cantSplit/>
          <w:jc w:val="center"/>
        </w:trPr>
        <w:tc>
          <w:tcPr>
            <w:tcW w:w="1584" w:type="dxa"/>
            <w:shd w:val="clear" w:color="auto" w:fill="FFFFFF"/>
            <w:tcMar>
              <w:top w:w="80" w:type="dxa"/>
              <w:left w:w="100" w:type="dxa"/>
              <w:bottom w:w="80" w:type="dxa"/>
              <w:right w:w="100" w:type="dxa"/>
            </w:tcMar>
          </w:tcPr>
          <w:p w14:paraId="7CC111C6" w14:textId="77777777" w:rsidR="00D77F5D" w:rsidRDefault="00031593">
            <w:pPr>
              <w:spacing w:before="40" w:after="40"/>
              <w:jc w:val="center"/>
            </w:pPr>
            <w:r>
              <w:rPr>
                <w:sz w:val="19"/>
              </w:rPr>
              <w:t>Figure 12.6</w:t>
            </w:r>
          </w:p>
        </w:tc>
        <w:tc>
          <w:tcPr>
            <w:tcW w:w="6192" w:type="dxa"/>
            <w:shd w:val="clear" w:color="auto" w:fill="FFFFFF"/>
            <w:tcMar>
              <w:top w:w="80" w:type="dxa"/>
              <w:left w:w="100" w:type="dxa"/>
              <w:bottom w:w="80" w:type="dxa"/>
              <w:right w:w="100" w:type="dxa"/>
            </w:tcMar>
          </w:tcPr>
          <w:p w14:paraId="15D3D9BC" w14:textId="77777777" w:rsidR="00D77F5D" w:rsidRDefault="00031593">
            <w:pPr>
              <w:spacing w:before="40" w:after="40"/>
              <w:jc w:val="left"/>
            </w:pPr>
            <w:r>
              <w:rPr>
                <w:sz w:val="19"/>
              </w:rPr>
              <w:t>Archived Artifacts List Verifying Fat JAR and Surefire XML Reports</w:t>
            </w:r>
          </w:p>
        </w:tc>
        <w:tc>
          <w:tcPr>
            <w:tcW w:w="1584" w:type="dxa"/>
            <w:shd w:val="clear" w:color="auto" w:fill="FFFFFF"/>
            <w:tcMar>
              <w:top w:w="80" w:type="dxa"/>
              <w:left w:w="100" w:type="dxa"/>
              <w:bottom w:w="80" w:type="dxa"/>
              <w:right w:w="100" w:type="dxa"/>
            </w:tcMar>
          </w:tcPr>
          <w:p w14:paraId="7B54BE0F" w14:textId="77777777" w:rsidR="00D77F5D" w:rsidRDefault="00031593">
            <w:pPr>
              <w:spacing w:before="40" w:after="40"/>
              <w:jc w:val="center"/>
            </w:pPr>
            <w:r>
              <w:rPr>
                <w:sz w:val="19"/>
              </w:rPr>
              <w:t>Chapter 12</w:t>
            </w:r>
          </w:p>
        </w:tc>
      </w:tr>
      <w:tr w:rsidR="00D77F5D" w14:paraId="6A842B00" w14:textId="77777777">
        <w:trPr>
          <w:cantSplit/>
          <w:jc w:val="center"/>
        </w:trPr>
        <w:tc>
          <w:tcPr>
            <w:tcW w:w="1584" w:type="dxa"/>
            <w:shd w:val="clear" w:color="auto" w:fill="F8FAFC"/>
            <w:tcMar>
              <w:top w:w="80" w:type="dxa"/>
              <w:left w:w="100" w:type="dxa"/>
              <w:bottom w:w="80" w:type="dxa"/>
              <w:right w:w="100" w:type="dxa"/>
            </w:tcMar>
          </w:tcPr>
          <w:p w14:paraId="5CA1F4ED" w14:textId="77777777" w:rsidR="00D77F5D" w:rsidRDefault="00031593">
            <w:pPr>
              <w:spacing w:before="40" w:after="40"/>
              <w:jc w:val="center"/>
            </w:pPr>
            <w:r>
              <w:rPr>
                <w:sz w:val="19"/>
              </w:rPr>
              <w:t>Figure 13.1</w:t>
            </w:r>
          </w:p>
        </w:tc>
        <w:tc>
          <w:tcPr>
            <w:tcW w:w="6192" w:type="dxa"/>
            <w:shd w:val="clear" w:color="auto" w:fill="F8FAFC"/>
            <w:tcMar>
              <w:top w:w="80" w:type="dxa"/>
              <w:left w:w="100" w:type="dxa"/>
              <w:bottom w:w="80" w:type="dxa"/>
              <w:right w:w="100" w:type="dxa"/>
            </w:tcMar>
          </w:tcPr>
          <w:p w14:paraId="4C3E0C6D" w14:textId="77777777" w:rsidR="00D77F5D" w:rsidRDefault="00031593">
            <w:pPr>
              <w:spacing w:before="40" w:after="40"/>
              <w:jc w:val="left"/>
            </w:pPr>
            <w:r>
              <w:rPr>
                <w:sz w:val="19"/>
              </w:rPr>
              <w:t>Jenkins Declarative 8-Stage CI/CD Pipeline Execution Flow</w:t>
            </w:r>
          </w:p>
        </w:tc>
        <w:tc>
          <w:tcPr>
            <w:tcW w:w="1584" w:type="dxa"/>
            <w:shd w:val="clear" w:color="auto" w:fill="F8FAFC"/>
            <w:tcMar>
              <w:top w:w="80" w:type="dxa"/>
              <w:left w:w="100" w:type="dxa"/>
              <w:bottom w:w="80" w:type="dxa"/>
              <w:right w:w="100" w:type="dxa"/>
            </w:tcMar>
          </w:tcPr>
          <w:p w14:paraId="036F93C2" w14:textId="77777777" w:rsidR="00D77F5D" w:rsidRDefault="00031593">
            <w:pPr>
              <w:spacing w:before="40" w:after="40"/>
              <w:jc w:val="center"/>
            </w:pPr>
            <w:r>
              <w:rPr>
                <w:sz w:val="19"/>
              </w:rPr>
              <w:t>Chapter 13</w:t>
            </w:r>
          </w:p>
        </w:tc>
      </w:tr>
    </w:tbl>
    <w:p w14:paraId="6B72A1AC" w14:textId="77777777" w:rsidR="00D77F5D" w:rsidRDefault="00031593">
      <w:r>
        <w:br w:type="page"/>
      </w:r>
    </w:p>
    <w:p w14:paraId="27B13B4C" w14:textId="77777777" w:rsidR="00D77F5D" w:rsidRDefault="00031593">
      <w:pPr>
        <w:pStyle w:val="Heading1"/>
        <w:spacing w:before="280" w:after="120"/>
      </w:pPr>
      <w:bookmarkStart w:id="2" w:name="_Toc242801372"/>
      <w:r>
        <w:rPr>
          <w:rFonts w:ascii="Times New Roman" w:hAnsi="Times New Roman"/>
          <w:color w:val="1B365D"/>
          <w:sz w:val="30"/>
        </w:rPr>
        <w:lastRenderedPageBreak/>
        <w:t>LIST OF TABLES</w:t>
      </w:r>
      <w:bookmarkEnd w:id="2"/>
    </w:p>
    <w:tbl>
      <w:tblPr>
        <w:tblW w:w="0" w:type="auto"/>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ook w:val="04A0" w:firstRow="1" w:lastRow="0" w:firstColumn="1" w:lastColumn="0" w:noHBand="0" w:noVBand="1"/>
      </w:tblPr>
      <w:tblGrid>
        <w:gridCol w:w="1522"/>
        <w:gridCol w:w="5846"/>
        <w:gridCol w:w="1541"/>
      </w:tblGrid>
      <w:tr w:rsidR="00D77F5D" w14:paraId="45367843" w14:textId="77777777">
        <w:trPr>
          <w:cantSplit/>
          <w:tblHeader/>
          <w:jc w:val="center"/>
        </w:trPr>
        <w:tc>
          <w:tcPr>
            <w:tcW w:w="1584" w:type="dxa"/>
            <w:shd w:val="clear" w:color="auto" w:fill="1B365D"/>
            <w:tcMar>
              <w:top w:w="100" w:type="dxa"/>
              <w:left w:w="120" w:type="dxa"/>
              <w:bottom w:w="100" w:type="dxa"/>
              <w:right w:w="120" w:type="dxa"/>
            </w:tcMar>
          </w:tcPr>
          <w:p w14:paraId="553C972B" w14:textId="77777777" w:rsidR="00D77F5D" w:rsidRDefault="00031593">
            <w:pPr>
              <w:spacing w:before="40" w:after="40"/>
              <w:jc w:val="center"/>
            </w:pPr>
            <w:r>
              <w:rPr>
                <w:b/>
                <w:color w:val="FFFFFF"/>
                <w:sz w:val="20"/>
              </w:rPr>
              <w:t>Table #</w:t>
            </w:r>
          </w:p>
        </w:tc>
        <w:tc>
          <w:tcPr>
            <w:tcW w:w="6192" w:type="dxa"/>
            <w:shd w:val="clear" w:color="auto" w:fill="1B365D"/>
            <w:tcMar>
              <w:top w:w="100" w:type="dxa"/>
              <w:left w:w="120" w:type="dxa"/>
              <w:bottom w:w="100" w:type="dxa"/>
              <w:right w:w="120" w:type="dxa"/>
            </w:tcMar>
          </w:tcPr>
          <w:p w14:paraId="10802E2E" w14:textId="77777777" w:rsidR="00D77F5D" w:rsidRDefault="00031593">
            <w:pPr>
              <w:spacing w:before="40" w:after="40"/>
              <w:jc w:val="center"/>
            </w:pPr>
            <w:r>
              <w:rPr>
                <w:b/>
                <w:color w:val="FFFFFF"/>
                <w:sz w:val="20"/>
              </w:rPr>
              <w:t>Table Title &amp; Description</w:t>
            </w:r>
          </w:p>
        </w:tc>
        <w:tc>
          <w:tcPr>
            <w:tcW w:w="1584" w:type="dxa"/>
            <w:shd w:val="clear" w:color="auto" w:fill="1B365D"/>
            <w:tcMar>
              <w:top w:w="100" w:type="dxa"/>
              <w:left w:w="120" w:type="dxa"/>
              <w:bottom w:w="100" w:type="dxa"/>
              <w:right w:w="120" w:type="dxa"/>
            </w:tcMar>
          </w:tcPr>
          <w:p w14:paraId="20786139" w14:textId="77777777" w:rsidR="00D77F5D" w:rsidRDefault="00031593">
            <w:pPr>
              <w:spacing w:before="40" w:after="40"/>
              <w:jc w:val="center"/>
            </w:pPr>
            <w:r>
              <w:rPr>
                <w:b/>
                <w:color w:val="FFFFFF"/>
                <w:sz w:val="20"/>
              </w:rPr>
              <w:t>Location</w:t>
            </w:r>
          </w:p>
        </w:tc>
      </w:tr>
      <w:tr w:rsidR="00D77F5D" w14:paraId="703DF9C0" w14:textId="77777777">
        <w:trPr>
          <w:cantSplit/>
          <w:jc w:val="center"/>
        </w:trPr>
        <w:tc>
          <w:tcPr>
            <w:tcW w:w="1584" w:type="dxa"/>
            <w:shd w:val="clear" w:color="auto" w:fill="FFFFFF"/>
            <w:tcMar>
              <w:top w:w="80" w:type="dxa"/>
              <w:left w:w="100" w:type="dxa"/>
              <w:bottom w:w="80" w:type="dxa"/>
              <w:right w:w="100" w:type="dxa"/>
            </w:tcMar>
          </w:tcPr>
          <w:p w14:paraId="55B070CA" w14:textId="77777777" w:rsidR="00D77F5D" w:rsidRDefault="00031593">
            <w:pPr>
              <w:spacing w:before="40" w:after="40"/>
              <w:jc w:val="center"/>
            </w:pPr>
            <w:r>
              <w:rPr>
                <w:sz w:val="19"/>
              </w:rPr>
              <w:t>Table 4.1</w:t>
            </w:r>
          </w:p>
        </w:tc>
        <w:tc>
          <w:tcPr>
            <w:tcW w:w="6192" w:type="dxa"/>
            <w:shd w:val="clear" w:color="auto" w:fill="FFFFFF"/>
            <w:tcMar>
              <w:top w:w="80" w:type="dxa"/>
              <w:left w:w="100" w:type="dxa"/>
              <w:bottom w:w="80" w:type="dxa"/>
              <w:right w:w="100" w:type="dxa"/>
            </w:tcMar>
          </w:tcPr>
          <w:p w14:paraId="6CE3D60A" w14:textId="77777777" w:rsidR="00D77F5D" w:rsidRDefault="00031593">
            <w:pPr>
              <w:spacing w:before="40" w:after="40"/>
              <w:jc w:val="left"/>
            </w:pPr>
            <w:r>
              <w:rPr>
                <w:sz w:val="19"/>
              </w:rPr>
              <w:t>QueueLess Technology Stack and Production Version Matrix</w:t>
            </w:r>
          </w:p>
        </w:tc>
        <w:tc>
          <w:tcPr>
            <w:tcW w:w="1584" w:type="dxa"/>
            <w:shd w:val="clear" w:color="auto" w:fill="FFFFFF"/>
            <w:tcMar>
              <w:top w:w="80" w:type="dxa"/>
              <w:left w:w="100" w:type="dxa"/>
              <w:bottom w:w="80" w:type="dxa"/>
              <w:right w:w="100" w:type="dxa"/>
            </w:tcMar>
          </w:tcPr>
          <w:p w14:paraId="7B97239B" w14:textId="77777777" w:rsidR="00D77F5D" w:rsidRDefault="00031593">
            <w:pPr>
              <w:spacing w:before="40" w:after="40"/>
              <w:jc w:val="center"/>
            </w:pPr>
            <w:r>
              <w:rPr>
                <w:sz w:val="19"/>
              </w:rPr>
              <w:t>Chapter 4</w:t>
            </w:r>
          </w:p>
        </w:tc>
      </w:tr>
      <w:tr w:rsidR="00D77F5D" w14:paraId="33A17455" w14:textId="77777777">
        <w:trPr>
          <w:cantSplit/>
          <w:jc w:val="center"/>
        </w:trPr>
        <w:tc>
          <w:tcPr>
            <w:tcW w:w="1584" w:type="dxa"/>
            <w:shd w:val="clear" w:color="auto" w:fill="F8FAFC"/>
            <w:tcMar>
              <w:top w:w="80" w:type="dxa"/>
              <w:left w:w="100" w:type="dxa"/>
              <w:bottom w:w="80" w:type="dxa"/>
              <w:right w:w="100" w:type="dxa"/>
            </w:tcMar>
          </w:tcPr>
          <w:p w14:paraId="14A3321D" w14:textId="77777777" w:rsidR="00D77F5D" w:rsidRDefault="00031593">
            <w:pPr>
              <w:spacing w:before="40" w:after="40"/>
              <w:jc w:val="center"/>
            </w:pPr>
            <w:r>
              <w:rPr>
                <w:sz w:val="19"/>
              </w:rPr>
              <w:t>Table 6.1</w:t>
            </w:r>
          </w:p>
        </w:tc>
        <w:tc>
          <w:tcPr>
            <w:tcW w:w="6192" w:type="dxa"/>
            <w:shd w:val="clear" w:color="auto" w:fill="F8FAFC"/>
            <w:tcMar>
              <w:top w:w="80" w:type="dxa"/>
              <w:left w:w="100" w:type="dxa"/>
              <w:bottom w:w="80" w:type="dxa"/>
              <w:right w:w="100" w:type="dxa"/>
            </w:tcMar>
          </w:tcPr>
          <w:p w14:paraId="53C643A6" w14:textId="77777777" w:rsidR="00D77F5D" w:rsidRDefault="00031593">
            <w:pPr>
              <w:spacing w:before="40" w:after="40"/>
              <w:jc w:val="left"/>
            </w:pPr>
            <w:r>
              <w:rPr>
                <w:sz w:val="19"/>
              </w:rPr>
              <w:t>Backend Modules, Domain Controllers, and Service Components</w:t>
            </w:r>
          </w:p>
        </w:tc>
        <w:tc>
          <w:tcPr>
            <w:tcW w:w="1584" w:type="dxa"/>
            <w:shd w:val="clear" w:color="auto" w:fill="F8FAFC"/>
            <w:tcMar>
              <w:top w:w="80" w:type="dxa"/>
              <w:left w:w="100" w:type="dxa"/>
              <w:bottom w:w="80" w:type="dxa"/>
              <w:right w:w="100" w:type="dxa"/>
            </w:tcMar>
          </w:tcPr>
          <w:p w14:paraId="781E0B39" w14:textId="77777777" w:rsidR="00D77F5D" w:rsidRDefault="00031593">
            <w:pPr>
              <w:spacing w:before="40" w:after="40"/>
              <w:jc w:val="center"/>
            </w:pPr>
            <w:r>
              <w:rPr>
                <w:sz w:val="19"/>
              </w:rPr>
              <w:t>Chapter 6</w:t>
            </w:r>
          </w:p>
        </w:tc>
      </w:tr>
      <w:tr w:rsidR="00D77F5D" w14:paraId="5DACAADA" w14:textId="77777777">
        <w:trPr>
          <w:cantSplit/>
          <w:jc w:val="center"/>
        </w:trPr>
        <w:tc>
          <w:tcPr>
            <w:tcW w:w="1584" w:type="dxa"/>
            <w:shd w:val="clear" w:color="auto" w:fill="FFFFFF"/>
            <w:tcMar>
              <w:top w:w="80" w:type="dxa"/>
              <w:left w:w="100" w:type="dxa"/>
              <w:bottom w:w="80" w:type="dxa"/>
              <w:right w:w="100" w:type="dxa"/>
            </w:tcMar>
          </w:tcPr>
          <w:p w14:paraId="53F8A6A3" w14:textId="77777777" w:rsidR="00D77F5D" w:rsidRDefault="00031593">
            <w:pPr>
              <w:spacing w:before="40" w:after="40"/>
              <w:jc w:val="center"/>
            </w:pPr>
            <w:r>
              <w:rPr>
                <w:sz w:val="19"/>
              </w:rPr>
              <w:t>Table 7.1</w:t>
            </w:r>
          </w:p>
        </w:tc>
        <w:tc>
          <w:tcPr>
            <w:tcW w:w="6192" w:type="dxa"/>
            <w:shd w:val="clear" w:color="auto" w:fill="FFFFFF"/>
            <w:tcMar>
              <w:top w:w="80" w:type="dxa"/>
              <w:left w:w="100" w:type="dxa"/>
              <w:bottom w:w="80" w:type="dxa"/>
              <w:right w:w="100" w:type="dxa"/>
            </w:tcMar>
          </w:tcPr>
          <w:p w14:paraId="051D992E" w14:textId="77777777" w:rsidR="00D77F5D" w:rsidRDefault="00031593">
            <w:pPr>
              <w:spacing w:before="40" w:after="40"/>
              <w:jc w:val="left"/>
            </w:pPr>
            <w:r>
              <w:rPr>
                <w:sz w:val="19"/>
              </w:rPr>
              <w:t>Git Version Control Configuration and Multi-Repo Synchronization</w:t>
            </w:r>
          </w:p>
        </w:tc>
        <w:tc>
          <w:tcPr>
            <w:tcW w:w="1584" w:type="dxa"/>
            <w:shd w:val="clear" w:color="auto" w:fill="FFFFFF"/>
            <w:tcMar>
              <w:top w:w="80" w:type="dxa"/>
              <w:left w:w="100" w:type="dxa"/>
              <w:bottom w:w="80" w:type="dxa"/>
              <w:right w:w="100" w:type="dxa"/>
            </w:tcMar>
          </w:tcPr>
          <w:p w14:paraId="5B8A24A5" w14:textId="77777777" w:rsidR="00D77F5D" w:rsidRDefault="00031593">
            <w:pPr>
              <w:spacing w:before="40" w:after="40"/>
              <w:jc w:val="center"/>
            </w:pPr>
            <w:r>
              <w:rPr>
                <w:sz w:val="19"/>
              </w:rPr>
              <w:t>Chapter 7</w:t>
            </w:r>
          </w:p>
        </w:tc>
      </w:tr>
      <w:tr w:rsidR="00D77F5D" w14:paraId="3E8D3F1C" w14:textId="77777777">
        <w:trPr>
          <w:cantSplit/>
          <w:jc w:val="center"/>
        </w:trPr>
        <w:tc>
          <w:tcPr>
            <w:tcW w:w="1584" w:type="dxa"/>
            <w:shd w:val="clear" w:color="auto" w:fill="F8FAFC"/>
            <w:tcMar>
              <w:top w:w="80" w:type="dxa"/>
              <w:left w:w="100" w:type="dxa"/>
              <w:bottom w:w="80" w:type="dxa"/>
              <w:right w:w="100" w:type="dxa"/>
            </w:tcMar>
          </w:tcPr>
          <w:p w14:paraId="44235007" w14:textId="77777777" w:rsidR="00D77F5D" w:rsidRDefault="00031593">
            <w:pPr>
              <w:spacing w:before="40" w:after="40"/>
              <w:jc w:val="center"/>
            </w:pPr>
            <w:r>
              <w:rPr>
                <w:sz w:val="19"/>
              </w:rPr>
              <w:t>Table 8.1</w:t>
            </w:r>
          </w:p>
        </w:tc>
        <w:tc>
          <w:tcPr>
            <w:tcW w:w="6192" w:type="dxa"/>
            <w:shd w:val="clear" w:color="auto" w:fill="F8FAFC"/>
            <w:tcMar>
              <w:top w:w="80" w:type="dxa"/>
              <w:left w:w="100" w:type="dxa"/>
              <w:bottom w:w="80" w:type="dxa"/>
              <w:right w:w="100" w:type="dxa"/>
            </w:tcMar>
          </w:tcPr>
          <w:p w14:paraId="19C1E66D" w14:textId="77777777" w:rsidR="00D77F5D" w:rsidRDefault="00031593">
            <w:pPr>
              <w:spacing w:before="40" w:after="40"/>
              <w:jc w:val="left"/>
            </w:pPr>
            <w:r>
              <w:rPr>
                <w:sz w:val="19"/>
              </w:rPr>
              <w:t>Branching, Fast-Forward Merge, and Content Conflict Resolution</w:t>
            </w:r>
          </w:p>
        </w:tc>
        <w:tc>
          <w:tcPr>
            <w:tcW w:w="1584" w:type="dxa"/>
            <w:shd w:val="clear" w:color="auto" w:fill="F8FAFC"/>
            <w:tcMar>
              <w:top w:w="80" w:type="dxa"/>
              <w:left w:w="100" w:type="dxa"/>
              <w:bottom w:w="80" w:type="dxa"/>
              <w:right w:w="100" w:type="dxa"/>
            </w:tcMar>
          </w:tcPr>
          <w:p w14:paraId="3EB19AD2" w14:textId="77777777" w:rsidR="00D77F5D" w:rsidRDefault="00031593">
            <w:pPr>
              <w:spacing w:before="40" w:after="40"/>
              <w:jc w:val="center"/>
            </w:pPr>
            <w:r>
              <w:rPr>
                <w:sz w:val="19"/>
              </w:rPr>
              <w:t>Chapter 8</w:t>
            </w:r>
          </w:p>
        </w:tc>
      </w:tr>
      <w:tr w:rsidR="00D77F5D" w14:paraId="7899D6EA" w14:textId="77777777">
        <w:trPr>
          <w:cantSplit/>
          <w:jc w:val="center"/>
        </w:trPr>
        <w:tc>
          <w:tcPr>
            <w:tcW w:w="1584" w:type="dxa"/>
            <w:shd w:val="clear" w:color="auto" w:fill="FFFFFF"/>
            <w:tcMar>
              <w:top w:w="80" w:type="dxa"/>
              <w:left w:w="100" w:type="dxa"/>
              <w:bottom w:w="80" w:type="dxa"/>
              <w:right w:w="100" w:type="dxa"/>
            </w:tcMar>
          </w:tcPr>
          <w:p w14:paraId="4BBAE053" w14:textId="77777777" w:rsidR="00D77F5D" w:rsidRDefault="00031593">
            <w:pPr>
              <w:spacing w:before="40" w:after="40"/>
              <w:jc w:val="center"/>
            </w:pPr>
            <w:r>
              <w:rPr>
                <w:sz w:val="19"/>
              </w:rPr>
              <w:t>Table 10.1</w:t>
            </w:r>
          </w:p>
        </w:tc>
        <w:tc>
          <w:tcPr>
            <w:tcW w:w="6192" w:type="dxa"/>
            <w:shd w:val="clear" w:color="auto" w:fill="FFFFFF"/>
            <w:tcMar>
              <w:top w:w="80" w:type="dxa"/>
              <w:left w:w="100" w:type="dxa"/>
              <w:bottom w:w="80" w:type="dxa"/>
              <w:right w:w="100" w:type="dxa"/>
            </w:tcMar>
          </w:tcPr>
          <w:p w14:paraId="5B3CB11C" w14:textId="77777777" w:rsidR="00D77F5D" w:rsidRDefault="00031593">
            <w:pPr>
              <w:spacing w:before="40" w:after="40"/>
              <w:jc w:val="left"/>
            </w:pPr>
            <w:r>
              <w:rPr>
                <w:sz w:val="19"/>
              </w:rPr>
              <w:t>Docker Daemon Verification &amp; Container Lifecycle Command Suite</w:t>
            </w:r>
          </w:p>
        </w:tc>
        <w:tc>
          <w:tcPr>
            <w:tcW w:w="1584" w:type="dxa"/>
            <w:shd w:val="clear" w:color="auto" w:fill="FFFFFF"/>
            <w:tcMar>
              <w:top w:w="80" w:type="dxa"/>
              <w:left w:w="100" w:type="dxa"/>
              <w:bottom w:w="80" w:type="dxa"/>
              <w:right w:w="100" w:type="dxa"/>
            </w:tcMar>
          </w:tcPr>
          <w:p w14:paraId="42635AA9" w14:textId="77777777" w:rsidR="00D77F5D" w:rsidRDefault="00031593">
            <w:pPr>
              <w:spacing w:before="40" w:after="40"/>
              <w:jc w:val="center"/>
            </w:pPr>
            <w:r>
              <w:rPr>
                <w:sz w:val="19"/>
              </w:rPr>
              <w:t>Chapter 10</w:t>
            </w:r>
          </w:p>
        </w:tc>
      </w:tr>
      <w:tr w:rsidR="00D77F5D" w14:paraId="32CDBA9E" w14:textId="77777777">
        <w:trPr>
          <w:cantSplit/>
          <w:jc w:val="center"/>
        </w:trPr>
        <w:tc>
          <w:tcPr>
            <w:tcW w:w="1584" w:type="dxa"/>
            <w:shd w:val="clear" w:color="auto" w:fill="F8FAFC"/>
            <w:tcMar>
              <w:top w:w="80" w:type="dxa"/>
              <w:left w:w="100" w:type="dxa"/>
              <w:bottom w:w="80" w:type="dxa"/>
              <w:right w:w="100" w:type="dxa"/>
            </w:tcMar>
          </w:tcPr>
          <w:p w14:paraId="40D6C0D3" w14:textId="77777777" w:rsidR="00D77F5D" w:rsidRDefault="00031593">
            <w:pPr>
              <w:spacing w:before="40" w:after="40"/>
              <w:jc w:val="center"/>
            </w:pPr>
            <w:r>
              <w:rPr>
                <w:sz w:val="19"/>
              </w:rPr>
              <w:t>Table 12.1</w:t>
            </w:r>
          </w:p>
        </w:tc>
        <w:tc>
          <w:tcPr>
            <w:tcW w:w="6192" w:type="dxa"/>
            <w:shd w:val="clear" w:color="auto" w:fill="F8FAFC"/>
            <w:tcMar>
              <w:top w:w="80" w:type="dxa"/>
              <w:left w:w="100" w:type="dxa"/>
              <w:bottom w:w="80" w:type="dxa"/>
              <w:right w:w="100" w:type="dxa"/>
            </w:tcMar>
          </w:tcPr>
          <w:p w14:paraId="09B03533" w14:textId="77777777" w:rsidR="00D77F5D" w:rsidRDefault="00031593">
            <w:pPr>
              <w:spacing w:before="40" w:after="40"/>
              <w:jc w:val="left"/>
            </w:pPr>
            <w:r>
              <w:rPr>
                <w:sz w:val="19"/>
              </w:rPr>
              <w:t>Jenkins Freestyle Build #2 Execution Profile and Verification Metrics</w:t>
            </w:r>
          </w:p>
        </w:tc>
        <w:tc>
          <w:tcPr>
            <w:tcW w:w="1584" w:type="dxa"/>
            <w:shd w:val="clear" w:color="auto" w:fill="F8FAFC"/>
            <w:tcMar>
              <w:top w:w="80" w:type="dxa"/>
              <w:left w:w="100" w:type="dxa"/>
              <w:bottom w:w="80" w:type="dxa"/>
              <w:right w:w="100" w:type="dxa"/>
            </w:tcMar>
          </w:tcPr>
          <w:p w14:paraId="47F59123" w14:textId="77777777" w:rsidR="00D77F5D" w:rsidRDefault="00031593">
            <w:pPr>
              <w:spacing w:before="40" w:after="40"/>
              <w:jc w:val="center"/>
            </w:pPr>
            <w:r>
              <w:rPr>
                <w:sz w:val="19"/>
              </w:rPr>
              <w:t>Chapter 12</w:t>
            </w:r>
          </w:p>
        </w:tc>
      </w:tr>
      <w:tr w:rsidR="00D77F5D" w14:paraId="65D3E5E7" w14:textId="77777777">
        <w:trPr>
          <w:cantSplit/>
          <w:jc w:val="center"/>
        </w:trPr>
        <w:tc>
          <w:tcPr>
            <w:tcW w:w="1584" w:type="dxa"/>
            <w:shd w:val="clear" w:color="auto" w:fill="FFFFFF"/>
            <w:tcMar>
              <w:top w:w="80" w:type="dxa"/>
              <w:left w:w="100" w:type="dxa"/>
              <w:bottom w:w="80" w:type="dxa"/>
              <w:right w:w="100" w:type="dxa"/>
            </w:tcMar>
          </w:tcPr>
          <w:p w14:paraId="197CFD24" w14:textId="77777777" w:rsidR="00D77F5D" w:rsidRDefault="00031593">
            <w:pPr>
              <w:spacing w:before="40" w:after="40"/>
              <w:jc w:val="center"/>
            </w:pPr>
            <w:r>
              <w:rPr>
                <w:sz w:val="19"/>
              </w:rPr>
              <w:t>Table 13.1</w:t>
            </w:r>
          </w:p>
        </w:tc>
        <w:tc>
          <w:tcPr>
            <w:tcW w:w="6192" w:type="dxa"/>
            <w:shd w:val="clear" w:color="auto" w:fill="FFFFFF"/>
            <w:tcMar>
              <w:top w:w="80" w:type="dxa"/>
              <w:left w:w="100" w:type="dxa"/>
              <w:bottom w:w="80" w:type="dxa"/>
              <w:right w:w="100" w:type="dxa"/>
            </w:tcMar>
          </w:tcPr>
          <w:p w14:paraId="6B081B54" w14:textId="77777777" w:rsidR="00D77F5D" w:rsidRDefault="00031593">
            <w:pPr>
              <w:spacing w:before="40" w:after="40"/>
              <w:jc w:val="left"/>
            </w:pPr>
            <w:r>
              <w:rPr>
                <w:sz w:val="19"/>
              </w:rPr>
              <w:t>Jenkins Declarative CI/CD Pipeline 8-Stage Execution Profile</w:t>
            </w:r>
          </w:p>
        </w:tc>
        <w:tc>
          <w:tcPr>
            <w:tcW w:w="1584" w:type="dxa"/>
            <w:shd w:val="clear" w:color="auto" w:fill="FFFFFF"/>
            <w:tcMar>
              <w:top w:w="80" w:type="dxa"/>
              <w:left w:w="100" w:type="dxa"/>
              <w:bottom w:w="80" w:type="dxa"/>
              <w:right w:w="100" w:type="dxa"/>
            </w:tcMar>
          </w:tcPr>
          <w:p w14:paraId="310D49C5" w14:textId="77777777" w:rsidR="00D77F5D" w:rsidRDefault="00031593">
            <w:pPr>
              <w:spacing w:before="40" w:after="40"/>
              <w:jc w:val="center"/>
            </w:pPr>
            <w:r>
              <w:rPr>
                <w:sz w:val="19"/>
              </w:rPr>
              <w:t>Chapter 13</w:t>
            </w:r>
          </w:p>
        </w:tc>
      </w:tr>
      <w:tr w:rsidR="00D77F5D" w14:paraId="08C872FD" w14:textId="77777777">
        <w:trPr>
          <w:cantSplit/>
          <w:jc w:val="center"/>
        </w:trPr>
        <w:tc>
          <w:tcPr>
            <w:tcW w:w="1584" w:type="dxa"/>
            <w:shd w:val="clear" w:color="auto" w:fill="F8FAFC"/>
            <w:tcMar>
              <w:top w:w="80" w:type="dxa"/>
              <w:left w:w="100" w:type="dxa"/>
              <w:bottom w:w="80" w:type="dxa"/>
              <w:right w:w="100" w:type="dxa"/>
            </w:tcMar>
          </w:tcPr>
          <w:p w14:paraId="0D27B8DF" w14:textId="77777777" w:rsidR="00D77F5D" w:rsidRDefault="00031593">
            <w:pPr>
              <w:spacing w:before="40" w:after="40"/>
              <w:jc w:val="center"/>
            </w:pPr>
            <w:r>
              <w:rPr>
                <w:sz w:val="19"/>
              </w:rPr>
              <w:t>Table 14.1</w:t>
            </w:r>
          </w:p>
        </w:tc>
        <w:tc>
          <w:tcPr>
            <w:tcW w:w="6192" w:type="dxa"/>
            <w:shd w:val="clear" w:color="auto" w:fill="F8FAFC"/>
            <w:tcMar>
              <w:top w:w="80" w:type="dxa"/>
              <w:left w:w="100" w:type="dxa"/>
              <w:bottom w:w="80" w:type="dxa"/>
              <w:right w:w="100" w:type="dxa"/>
            </w:tcMar>
          </w:tcPr>
          <w:p w14:paraId="47EBF058" w14:textId="77777777" w:rsidR="00D77F5D" w:rsidRDefault="00031593">
            <w:pPr>
              <w:spacing w:before="40" w:after="40"/>
              <w:jc w:val="left"/>
            </w:pPr>
            <w:r>
              <w:rPr>
                <w:sz w:val="19"/>
              </w:rPr>
              <w:t>Automated Test Suite Breakdown &amp; Verification Coverage (33 Tests)</w:t>
            </w:r>
          </w:p>
        </w:tc>
        <w:tc>
          <w:tcPr>
            <w:tcW w:w="1584" w:type="dxa"/>
            <w:shd w:val="clear" w:color="auto" w:fill="F8FAFC"/>
            <w:tcMar>
              <w:top w:w="80" w:type="dxa"/>
              <w:left w:w="100" w:type="dxa"/>
              <w:bottom w:w="80" w:type="dxa"/>
              <w:right w:w="100" w:type="dxa"/>
            </w:tcMar>
          </w:tcPr>
          <w:p w14:paraId="417035B0" w14:textId="77777777" w:rsidR="00D77F5D" w:rsidRDefault="00031593">
            <w:pPr>
              <w:spacing w:before="40" w:after="40"/>
              <w:jc w:val="center"/>
            </w:pPr>
            <w:r>
              <w:rPr>
                <w:sz w:val="19"/>
              </w:rPr>
              <w:t>Chapter 14</w:t>
            </w:r>
          </w:p>
        </w:tc>
      </w:tr>
      <w:tr w:rsidR="00D77F5D" w14:paraId="286F1DCA" w14:textId="77777777">
        <w:trPr>
          <w:cantSplit/>
          <w:jc w:val="center"/>
        </w:trPr>
        <w:tc>
          <w:tcPr>
            <w:tcW w:w="1584" w:type="dxa"/>
            <w:shd w:val="clear" w:color="auto" w:fill="FFFFFF"/>
            <w:tcMar>
              <w:top w:w="80" w:type="dxa"/>
              <w:left w:w="100" w:type="dxa"/>
              <w:bottom w:w="80" w:type="dxa"/>
              <w:right w:w="100" w:type="dxa"/>
            </w:tcMar>
          </w:tcPr>
          <w:p w14:paraId="0CF0036B" w14:textId="77777777" w:rsidR="00D77F5D" w:rsidRDefault="00031593">
            <w:pPr>
              <w:spacing w:before="40" w:after="40"/>
              <w:jc w:val="center"/>
            </w:pPr>
            <w:r>
              <w:rPr>
                <w:sz w:val="19"/>
              </w:rPr>
              <w:t>Table 15.1</w:t>
            </w:r>
          </w:p>
        </w:tc>
        <w:tc>
          <w:tcPr>
            <w:tcW w:w="6192" w:type="dxa"/>
            <w:shd w:val="clear" w:color="auto" w:fill="FFFFFF"/>
            <w:tcMar>
              <w:top w:w="80" w:type="dxa"/>
              <w:left w:w="100" w:type="dxa"/>
              <w:bottom w:w="80" w:type="dxa"/>
              <w:right w:w="100" w:type="dxa"/>
            </w:tcMar>
          </w:tcPr>
          <w:p w14:paraId="6EBFD97D" w14:textId="77777777" w:rsidR="00D77F5D" w:rsidRDefault="00031593">
            <w:pPr>
              <w:spacing w:before="40" w:after="40"/>
              <w:jc w:val="left"/>
            </w:pPr>
            <w:r>
              <w:rPr>
                <w:sz w:val="19"/>
              </w:rPr>
              <w:t>Ansible Configuration Management 9-Task Deployment Playbook</w:t>
            </w:r>
          </w:p>
        </w:tc>
        <w:tc>
          <w:tcPr>
            <w:tcW w:w="1584" w:type="dxa"/>
            <w:shd w:val="clear" w:color="auto" w:fill="FFFFFF"/>
            <w:tcMar>
              <w:top w:w="80" w:type="dxa"/>
              <w:left w:w="100" w:type="dxa"/>
              <w:bottom w:w="80" w:type="dxa"/>
              <w:right w:w="100" w:type="dxa"/>
            </w:tcMar>
          </w:tcPr>
          <w:p w14:paraId="51078466" w14:textId="77777777" w:rsidR="00D77F5D" w:rsidRDefault="00031593">
            <w:pPr>
              <w:spacing w:before="40" w:after="40"/>
              <w:jc w:val="center"/>
            </w:pPr>
            <w:r>
              <w:rPr>
                <w:sz w:val="19"/>
              </w:rPr>
              <w:t>Chapter 15</w:t>
            </w:r>
          </w:p>
        </w:tc>
      </w:tr>
      <w:tr w:rsidR="00D77F5D" w14:paraId="7E298899" w14:textId="77777777">
        <w:trPr>
          <w:cantSplit/>
          <w:jc w:val="center"/>
        </w:trPr>
        <w:tc>
          <w:tcPr>
            <w:tcW w:w="1584" w:type="dxa"/>
            <w:shd w:val="clear" w:color="auto" w:fill="F8FAFC"/>
            <w:tcMar>
              <w:top w:w="80" w:type="dxa"/>
              <w:left w:w="100" w:type="dxa"/>
              <w:bottom w:w="80" w:type="dxa"/>
              <w:right w:w="100" w:type="dxa"/>
            </w:tcMar>
          </w:tcPr>
          <w:p w14:paraId="49D694F7" w14:textId="77777777" w:rsidR="00D77F5D" w:rsidRDefault="00031593">
            <w:pPr>
              <w:spacing w:before="40" w:after="40"/>
              <w:jc w:val="center"/>
            </w:pPr>
            <w:r>
              <w:rPr>
                <w:sz w:val="19"/>
              </w:rPr>
              <w:t>Table 16.1</w:t>
            </w:r>
          </w:p>
        </w:tc>
        <w:tc>
          <w:tcPr>
            <w:tcW w:w="6192" w:type="dxa"/>
            <w:shd w:val="clear" w:color="auto" w:fill="F8FAFC"/>
            <w:tcMar>
              <w:top w:w="80" w:type="dxa"/>
              <w:left w:w="100" w:type="dxa"/>
              <w:bottom w:w="80" w:type="dxa"/>
              <w:right w:w="100" w:type="dxa"/>
            </w:tcMar>
          </w:tcPr>
          <w:p w14:paraId="481DA59E" w14:textId="77777777" w:rsidR="00D77F5D" w:rsidRDefault="00031593">
            <w:pPr>
              <w:spacing w:before="40" w:after="40"/>
              <w:jc w:val="left"/>
            </w:pPr>
            <w:r>
              <w:rPr>
                <w:sz w:val="19"/>
              </w:rPr>
              <w:t>REST API Health and Release Provenance Endpoint Verification</w:t>
            </w:r>
          </w:p>
        </w:tc>
        <w:tc>
          <w:tcPr>
            <w:tcW w:w="1584" w:type="dxa"/>
            <w:shd w:val="clear" w:color="auto" w:fill="F8FAFC"/>
            <w:tcMar>
              <w:top w:w="80" w:type="dxa"/>
              <w:left w:w="100" w:type="dxa"/>
              <w:bottom w:w="80" w:type="dxa"/>
              <w:right w:w="100" w:type="dxa"/>
            </w:tcMar>
          </w:tcPr>
          <w:p w14:paraId="346768BA" w14:textId="77777777" w:rsidR="00D77F5D" w:rsidRDefault="00031593">
            <w:pPr>
              <w:spacing w:before="40" w:after="40"/>
              <w:jc w:val="center"/>
            </w:pPr>
            <w:r>
              <w:rPr>
                <w:sz w:val="19"/>
              </w:rPr>
              <w:t>Chapter 16</w:t>
            </w:r>
          </w:p>
        </w:tc>
      </w:tr>
      <w:tr w:rsidR="00D77F5D" w14:paraId="65C5CBC6" w14:textId="77777777">
        <w:trPr>
          <w:cantSplit/>
          <w:jc w:val="center"/>
        </w:trPr>
        <w:tc>
          <w:tcPr>
            <w:tcW w:w="1584" w:type="dxa"/>
            <w:shd w:val="clear" w:color="auto" w:fill="FFFFFF"/>
            <w:tcMar>
              <w:top w:w="80" w:type="dxa"/>
              <w:left w:w="100" w:type="dxa"/>
              <w:bottom w:w="80" w:type="dxa"/>
              <w:right w:w="100" w:type="dxa"/>
            </w:tcMar>
          </w:tcPr>
          <w:p w14:paraId="1A6A5E67" w14:textId="77777777" w:rsidR="00D77F5D" w:rsidRDefault="00031593">
            <w:pPr>
              <w:spacing w:before="40" w:after="40"/>
              <w:jc w:val="center"/>
            </w:pPr>
            <w:r>
              <w:rPr>
                <w:sz w:val="19"/>
              </w:rPr>
              <w:t>Table 17.1</w:t>
            </w:r>
          </w:p>
        </w:tc>
        <w:tc>
          <w:tcPr>
            <w:tcW w:w="6192" w:type="dxa"/>
            <w:shd w:val="clear" w:color="auto" w:fill="FFFFFF"/>
            <w:tcMar>
              <w:top w:w="80" w:type="dxa"/>
              <w:left w:w="100" w:type="dxa"/>
              <w:bottom w:w="80" w:type="dxa"/>
              <w:right w:w="100" w:type="dxa"/>
            </w:tcMar>
          </w:tcPr>
          <w:p w14:paraId="7DB462F7" w14:textId="77777777" w:rsidR="00D77F5D" w:rsidRDefault="00031593">
            <w:pPr>
              <w:spacing w:before="40" w:after="40"/>
              <w:jc w:val="left"/>
            </w:pPr>
            <w:r>
              <w:rPr>
                <w:sz w:val="19"/>
              </w:rPr>
              <w:t>DevOps Engineering Key Performance Indicators and Benchmarks</w:t>
            </w:r>
          </w:p>
        </w:tc>
        <w:tc>
          <w:tcPr>
            <w:tcW w:w="1584" w:type="dxa"/>
            <w:shd w:val="clear" w:color="auto" w:fill="FFFFFF"/>
            <w:tcMar>
              <w:top w:w="80" w:type="dxa"/>
              <w:left w:w="100" w:type="dxa"/>
              <w:bottom w:w="80" w:type="dxa"/>
              <w:right w:w="100" w:type="dxa"/>
            </w:tcMar>
          </w:tcPr>
          <w:p w14:paraId="0C459DDD" w14:textId="77777777" w:rsidR="00D77F5D" w:rsidRDefault="00031593">
            <w:pPr>
              <w:spacing w:before="40" w:after="40"/>
              <w:jc w:val="center"/>
            </w:pPr>
            <w:r>
              <w:rPr>
                <w:sz w:val="19"/>
              </w:rPr>
              <w:t>Chapter 17</w:t>
            </w:r>
          </w:p>
        </w:tc>
      </w:tr>
      <w:tr w:rsidR="00D77F5D" w14:paraId="261AFAF8" w14:textId="77777777">
        <w:trPr>
          <w:cantSplit/>
          <w:jc w:val="center"/>
        </w:trPr>
        <w:tc>
          <w:tcPr>
            <w:tcW w:w="1584" w:type="dxa"/>
            <w:shd w:val="clear" w:color="auto" w:fill="F8FAFC"/>
            <w:tcMar>
              <w:top w:w="80" w:type="dxa"/>
              <w:left w:w="100" w:type="dxa"/>
              <w:bottom w:w="80" w:type="dxa"/>
              <w:right w:w="100" w:type="dxa"/>
            </w:tcMar>
          </w:tcPr>
          <w:p w14:paraId="70275660" w14:textId="77777777" w:rsidR="00D77F5D" w:rsidRDefault="00031593">
            <w:pPr>
              <w:spacing w:before="40" w:after="40"/>
              <w:jc w:val="center"/>
            </w:pPr>
            <w:r>
              <w:rPr>
                <w:sz w:val="19"/>
              </w:rPr>
              <w:t>Table 22.1</w:t>
            </w:r>
          </w:p>
        </w:tc>
        <w:tc>
          <w:tcPr>
            <w:tcW w:w="6192" w:type="dxa"/>
            <w:shd w:val="clear" w:color="auto" w:fill="F8FAFC"/>
            <w:tcMar>
              <w:top w:w="80" w:type="dxa"/>
              <w:left w:w="100" w:type="dxa"/>
              <w:bottom w:w="80" w:type="dxa"/>
              <w:right w:w="100" w:type="dxa"/>
            </w:tcMar>
          </w:tcPr>
          <w:p w14:paraId="30298CD9" w14:textId="77777777" w:rsidR="00D77F5D" w:rsidRDefault="00031593">
            <w:pPr>
              <w:spacing w:before="40" w:after="40"/>
              <w:jc w:val="left"/>
            </w:pPr>
            <w:r>
              <w:rPr>
                <w:sz w:val="19"/>
              </w:rPr>
              <w:t>Complete 23IT723 Laboratory Syllabus Experiment Mapping Matrix</w:t>
            </w:r>
          </w:p>
        </w:tc>
        <w:tc>
          <w:tcPr>
            <w:tcW w:w="1584" w:type="dxa"/>
            <w:shd w:val="clear" w:color="auto" w:fill="F8FAFC"/>
            <w:tcMar>
              <w:top w:w="80" w:type="dxa"/>
              <w:left w:w="100" w:type="dxa"/>
              <w:bottom w:w="80" w:type="dxa"/>
              <w:right w:w="100" w:type="dxa"/>
            </w:tcMar>
          </w:tcPr>
          <w:p w14:paraId="450D30EE" w14:textId="77777777" w:rsidR="00D77F5D" w:rsidRDefault="00031593">
            <w:pPr>
              <w:spacing w:before="40" w:after="40"/>
              <w:jc w:val="center"/>
            </w:pPr>
            <w:r>
              <w:rPr>
                <w:sz w:val="19"/>
              </w:rPr>
              <w:t>Chapter 22</w:t>
            </w:r>
          </w:p>
        </w:tc>
      </w:tr>
    </w:tbl>
    <w:p w14:paraId="741AD422" w14:textId="77777777" w:rsidR="00D77F5D" w:rsidRDefault="00031593">
      <w:r>
        <w:br w:type="page"/>
      </w:r>
    </w:p>
    <w:p w14:paraId="4449069A" w14:textId="77777777" w:rsidR="00D77F5D" w:rsidRDefault="00031593">
      <w:pPr>
        <w:pStyle w:val="Heading1"/>
        <w:spacing w:before="280" w:after="120"/>
      </w:pPr>
      <w:bookmarkStart w:id="3" w:name="_Toc242801373"/>
      <w:r>
        <w:rPr>
          <w:rFonts w:ascii="Times New Roman" w:hAnsi="Times New Roman"/>
          <w:color w:val="1B365D"/>
          <w:sz w:val="30"/>
        </w:rPr>
        <w:lastRenderedPageBreak/>
        <w:t>CHAPTER 1: INTRODUCTION</w:t>
      </w:r>
      <w:bookmarkEnd w:id="3"/>
    </w:p>
    <w:p w14:paraId="408F0B4D" w14:textId="77777777" w:rsidR="00D77F5D" w:rsidRDefault="00031593">
      <w:pPr>
        <w:spacing w:after="100"/>
      </w:pPr>
      <w:r>
        <w:t>In modern software engineering, the traditional boundaries between application development and IT operations have dissolved. The DevOps paradigm bridges this historical divide by establishing continuous integration, continuous delivery (CI/CD), infrastructure as code (IaC), containerization, and automated quality gates. Rather than relying on periodic, high-risk manual deployments, modern engineering teams embrace automated delivery pipelines that validate every commit, execute comprehensive automated tests</w:t>
      </w:r>
      <w:r>
        <w:t>, build immutable container artifacts, and deploy verified releases to production environments with zero human intervention.</w:t>
      </w:r>
    </w:p>
    <w:p w14:paraId="4AB15C25" w14:textId="77777777" w:rsidR="00D77F5D" w:rsidRDefault="00031593">
      <w:pPr>
        <w:spacing w:after="100"/>
      </w:pPr>
      <w:r>
        <w:t>This project report presents QueueLess, a production-grade virtual queue management web application developed in Java 21 LTS with the Spring Boot 3.2.3 framework. QueueLess is designed to solve real-world physical waiting congestion in service environments such as healthcare clinics, banking halls, academic administration counters, and retail service centers. Instead of standing in crowded physical queues, patrons join a virtual queue via a responsive browser portal, receive real-time queue position telemet</w:t>
      </w:r>
      <w:r>
        <w:t>ry, and receive accurate wait estimates.</w:t>
      </w:r>
    </w:p>
    <w:p w14:paraId="1128C2BF" w14:textId="77777777" w:rsidR="00D77F5D" w:rsidRDefault="00031593">
      <w:pPr>
        <w:spacing w:after="100"/>
      </w:pPr>
      <w:r>
        <w:t>Beyond its end-user utility, QueueLess serves as the comprehensive capstone implementation for the 23IT723 DevOps Laboratory curriculum at Coimbatore Institute of Technology. The project establishes an end-to-end DevOps toolchain that implements, automates, and verifies all ten prescribed laboratory experiments. From local Git repository management and multi-remote synchronization to declarative Jenkins CI/CD pipelines, Docker containerization with volume persistence, automated JUnit 5 testing, and agentles</w:t>
      </w:r>
      <w:r>
        <w:t>s Ansible configuration management, QueueLess represents a fully integrated, evidence-backed software delivery system.</w:t>
      </w:r>
    </w:p>
    <w:p w14:paraId="63C3E1EA" w14:textId="77777777" w:rsidR="00D77F5D" w:rsidRDefault="00031593">
      <w:pPr>
        <w:pStyle w:val="Heading1"/>
        <w:spacing w:before="280" w:after="120"/>
      </w:pPr>
      <w:bookmarkStart w:id="4" w:name="_Toc242801374"/>
      <w:r>
        <w:rPr>
          <w:rFonts w:ascii="Times New Roman" w:hAnsi="Times New Roman"/>
          <w:color w:val="1B365D"/>
          <w:sz w:val="30"/>
        </w:rPr>
        <w:t>CHAPTER 2: PROBLEM DEFINITION AND OBJECTIVES</w:t>
      </w:r>
      <w:bookmarkEnd w:id="4"/>
    </w:p>
    <w:p w14:paraId="6CBEC79D" w14:textId="77777777" w:rsidR="00D77F5D" w:rsidRDefault="00031593">
      <w:pPr>
        <w:pStyle w:val="Heading2"/>
        <w:spacing w:after="80"/>
      </w:pPr>
      <w:bookmarkStart w:id="5" w:name="_Toc242801375"/>
      <w:r>
        <w:rPr>
          <w:rFonts w:ascii="Times New Roman" w:hAnsi="Times New Roman"/>
          <w:color w:val="2B6CB0"/>
          <w:sz w:val="25"/>
        </w:rPr>
        <w:t>2.1 Problem Definition</w:t>
      </w:r>
      <w:bookmarkEnd w:id="5"/>
    </w:p>
    <w:p w14:paraId="6DFCCAAB" w14:textId="77777777" w:rsidR="00D77F5D" w:rsidRDefault="00031593">
      <w:pPr>
        <w:spacing w:after="100"/>
      </w:pPr>
      <w:r>
        <w:t>Physical queue management in institutional and commercial facilities suffers from systemic operational inefficiencies:</w:t>
      </w:r>
    </w:p>
    <w:p w14:paraId="15F7ED0C" w14:textId="77777777" w:rsidR="00D77F5D" w:rsidRDefault="00031593">
      <w:pPr>
        <w:pStyle w:val="ListBullet"/>
        <w:spacing w:before="20" w:after="60"/>
      </w:pPr>
      <w:r>
        <w:rPr>
          <w:b/>
        </w:rPr>
        <w:t xml:space="preserve">1. Physical Congestion &amp; Lost Productivity: </w:t>
      </w:r>
      <w:r>
        <w:t>Patrons must physically congregate in waiting areas, wasting valuable time and causing overcrowding in waiting rooms.</w:t>
      </w:r>
    </w:p>
    <w:p w14:paraId="634DA0A0" w14:textId="77777777" w:rsidR="00D77F5D" w:rsidRDefault="00031593">
      <w:pPr>
        <w:pStyle w:val="ListBullet"/>
        <w:spacing w:before="20" w:after="60"/>
      </w:pPr>
      <w:r>
        <w:rPr>
          <w:b/>
        </w:rPr>
        <w:t xml:space="preserve">2. Opaque Waiting Times: </w:t>
      </w:r>
      <w:r>
        <w:t>Traditional token dispensers provide static numbers without dynamic position tracking or estimated wait duration, leading to frustration and queue abandonment.</w:t>
      </w:r>
    </w:p>
    <w:p w14:paraId="34180DF7" w14:textId="77777777" w:rsidR="00D77F5D" w:rsidRDefault="00031593">
      <w:pPr>
        <w:pStyle w:val="ListBullet"/>
        <w:spacing w:before="20" w:after="60"/>
      </w:pPr>
      <w:r>
        <w:rPr>
          <w:b/>
        </w:rPr>
        <w:t xml:space="preserve">3. Fragile Manual Deployments: </w:t>
      </w:r>
      <w:r>
        <w:t>Historically, web applications required error-prone manual server deployments: manual Git pulls, ad-hoc compilation, manual dependency installation, and lack of rollback mechanisms.</w:t>
      </w:r>
    </w:p>
    <w:p w14:paraId="19DC8F87" w14:textId="77777777" w:rsidR="00D77F5D" w:rsidRDefault="00031593">
      <w:pPr>
        <w:pStyle w:val="ListBullet"/>
        <w:spacing w:before="20" w:after="60"/>
      </w:pPr>
      <w:r>
        <w:rPr>
          <w:b/>
        </w:rPr>
        <w:t xml:space="preserve">4. Deployment Drift &amp; State Loss: </w:t>
      </w:r>
      <w:r>
        <w:t>Manual configurations inevitably lead to configuration drift between developer machines and production hosts, while container recreation often risks data loss if storage is not properly externalized.</w:t>
      </w:r>
    </w:p>
    <w:p w14:paraId="3D7AFCDE" w14:textId="77777777" w:rsidR="00D77F5D" w:rsidRDefault="00031593">
      <w:pPr>
        <w:pStyle w:val="Heading2"/>
        <w:spacing w:after="80"/>
      </w:pPr>
      <w:bookmarkStart w:id="6" w:name="_Toc242801376"/>
      <w:r>
        <w:rPr>
          <w:rFonts w:ascii="Times New Roman" w:hAnsi="Times New Roman"/>
          <w:color w:val="2B6CB0"/>
          <w:sz w:val="25"/>
        </w:rPr>
        <w:t>2.2 Project Objectives</w:t>
      </w:r>
      <w:bookmarkEnd w:id="6"/>
    </w:p>
    <w:p w14:paraId="3243ADC9" w14:textId="77777777" w:rsidR="00D77F5D" w:rsidRDefault="00031593">
      <w:pPr>
        <w:spacing w:after="100"/>
      </w:pPr>
      <w:r>
        <w:t>The primary objectives of the QueueLess capstone project are partitioned into functional application goals and DevOps engineering goals:</w:t>
      </w:r>
    </w:p>
    <w:p w14:paraId="696EC964" w14:textId="77777777" w:rsidR="00D77F5D" w:rsidRDefault="00031593">
      <w:pPr>
        <w:pStyle w:val="ListBullet"/>
        <w:spacing w:before="20" w:after="60"/>
      </w:pPr>
      <w:r>
        <w:rPr>
          <w:b/>
        </w:rPr>
        <w:t xml:space="preserve">Real-Time Virtual Queuing: </w:t>
      </w:r>
      <w:r>
        <w:t>Implement an interactive, responsive web portal enabling users to join queues, track live position, estimate wait minutes, and permit counter operators to call, complete, or cancel tickets.</w:t>
      </w:r>
    </w:p>
    <w:p w14:paraId="5A30E535" w14:textId="77777777" w:rsidR="00D77F5D" w:rsidRDefault="00031593">
      <w:pPr>
        <w:pStyle w:val="ListBullet"/>
        <w:spacing w:before="20" w:after="60"/>
      </w:pPr>
      <w:r>
        <w:rPr>
          <w:b/>
        </w:rPr>
        <w:lastRenderedPageBreak/>
        <w:t xml:space="preserve">100% SCM Version Control: </w:t>
      </w:r>
      <w:r>
        <w:t>Version all application source code, build scripts, Dockerfiles, Jenkinsfiles, and Ansible playbooks under Git, adhering to disciplined feature branching and clean conflict resolution.</w:t>
      </w:r>
    </w:p>
    <w:p w14:paraId="20D600F7" w14:textId="77777777" w:rsidR="00D77F5D" w:rsidRDefault="00031593">
      <w:pPr>
        <w:pStyle w:val="ListBullet"/>
        <w:spacing w:before="20" w:after="60"/>
      </w:pPr>
      <w:r>
        <w:rPr>
          <w:b/>
        </w:rPr>
        <w:t xml:space="preserve">Automated Continuous Integration: </w:t>
      </w:r>
      <w:r>
        <w:t>Configure Jenkins automation servers to compile source code, execute automated test suites, enforce quality gates, and package fat JARs upon code commits.</w:t>
      </w:r>
    </w:p>
    <w:p w14:paraId="4CEFCDFC" w14:textId="77777777" w:rsidR="00D77F5D" w:rsidRDefault="00031593">
      <w:pPr>
        <w:pStyle w:val="ListBullet"/>
        <w:spacing w:before="20" w:after="60"/>
      </w:pPr>
      <w:r>
        <w:rPr>
          <w:b/>
        </w:rPr>
        <w:t xml:space="preserve">Immutable Container Packaging: </w:t>
      </w:r>
      <w:r>
        <w:t>Package the application into lightweight, standardized Docker images based on Alpine Linux JRE, guaranteeing consistent execution across any Docker host.</w:t>
      </w:r>
    </w:p>
    <w:p w14:paraId="26BE169D" w14:textId="77777777" w:rsidR="00D77F5D" w:rsidRDefault="00031593">
      <w:pPr>
        <w:pStyle w:val="ListBullet"/>
        <w:spacing w:before="20" w:after="60"/>
      </w:pPr>
      <w:r>
        <w:rPr>
          <w:b/>
        </w:rPr>
        <w:t xml:space="preserve">Persistent Data Handling: </w:t>
      </w:r>
      <w:r>
        <w:t>Ensure database persistence across container lifecycles by binding an embedded H2 database to an external Docker named volume.</w:t>
      </w:r>
    </w:p>
    <w:p w14:paraId="6576453F" w14:textId="77777777" w:rsidR="00D77F5D" w:rsidRDefault="00031593">
      <w:pPr>
        <w:pStyle w:val="ListBullet"/>
        <w:spacing w:before="20" w:after="60"/>
      </w:pPr>
      <w:r>
        <w:rPr>
          <w:b/>
        </w:rPr>
        <w:t xml:space="preserve">Continuous Delivery &amp; Health Verification: </w:t>
      </w:r>
      <w:r>
        <w:t>Implement automated health check verification and release metadata provenance tracking, recording Git commit SHA, build number, and test results.</w:t>
      </w:r>
    </w:p>
    <w:p w14:paraId="054B7548" w14:textId="77777777" w:rsidR="00D77F5D" w:rsidRDefault="00031593">
      <w:pPr>
        <w:pStyle w:val="ListBullet"/>
        <w:spacing w:before="20" w:after="60"/>
      </w:pPr>
      <w:r>
        <w:rPr>
          <w:b/>
        </w:rPr>
        <w:t xml:space="preserve">Independent Configuration Management: </w:t>
      </w:r>
      <w:r>
        <w:t>Provide an alternative, agentless deployment pathway using Ansible playbooks to demonstrate infrastructure-as-code automation.</w:t>
      </w:r>
    </w:p>
    <w:p w14:paraId="3ADEF425" w14:textId="77777777" w:rsidR="00D77F5D" w:rsidRDefault="00031593">
      <w:r>
        <w:br w:type="page"/>
      </w:r>
    </w:p>
    <w:p w14:paraId="1648F0A2" w14:textId="77777777" w:rsidR="00D77F5D" w:rsidRDefault="00031593">
      <w:pPr>
        <w:pStyle w:val="Heading1"/>
        <w:spacing w:before="280" w:after="120"/>
      </w:pPr>
      <w:bookmarkStart w:id="7" w:name="_Toc242801377"/>
      <w:r>
        <w:rPr>
          <w:rFonts w:ascii="Times New Roman" w:hAnsi="Times New Roman"/>
          <w:color w:val="1B365D"/>
          <w:sz w:val="30"/>
        </w:rPr>
        <w:lastRenderedPageBreak/>
        <w:t>CHAPTER 3: ABSTRACT</w:t>
      </w:r>
      <w:bookmarkEnd w:id="7"/>
    </w:p>
    <w:p w14:paraId="07442B61" w14:textId="77777777" w:rsidR="00D77F5D" w:rsidRDefault="00031593">
      <w:pPr>
        <w:spacing w:after="100"/>
      </w:pPr>
      <w:r>
        <w:t>QueueLess is a production-ready, cloud-native virtual queue management web application engineered in Java 21 LTS and Spring Boot 3.2.3, automated through an end-to-end DevOps continuous integration and continuous delivery (CI/CD) pipeline. The system addresses physical queue congestion by providing an intuitive, single-page browser interface for customer ticket allocation and an administrative console for counter management. Data persistence is guaranteed using an embedded H2 database engine bound to a dedi</w:t>
      </w:r>
      <w:r>
        <w:t>cated Docker named volume (queueless-data).</w:t>
      </w:r>
    </w:p>
    <w:p w14:paraId="5D40E860" w14:textId="77777777" w:rsidR="00D77F5D" w:rsidRDefault="00031593">
      <w:pPr>
        <w:spacing w:after="100"/>
      </w:pPr>
      <w:r>
        <w:t>The project comprehensively realizes the ten experiments prescribed in the 23IT723 DevOps Laboratory syllabus. Version control is anchored on Git and GitHub, featuring disciplined feature branching and verified three-way merge conflict resolution. Continuous integration is established via both a Jenkins Freestyle job (QueueLess-Build, Build #2) and an 8-stage Declarative Pipeline (QueueLess-CICD, Build #7). Automated quality gates execute 33 JUnit 5 unit and integration tests across 4 test suites with a 100</w:t>
      </w:r>
      <w:r>
        <w:t>% pass rate. Containerization is achieved via multi-stage Dockerfiles based on Eclipse Temurin JRE 21 Alpine, deployed to host port 8085 with automated HTTP health polling. Furthermore, an independent Ansible toolchain provides an agentless, idempotent deployment alternative. Live runtime verification confirms the operational stability of the deployed container (queueless-app), proving the seamless synergy of modern DevOps practices in enterprise software delivery.</w:t>
      </w:r>
    </w:p>
    <w:p w14:paraId="1E1F974C" w14:textId="77777777" w:rsidR="00D77F5D" w:rsidRDefault="00031593">
      <w:pPr>
        <w:pStyle w:val="Heading1"/>
        <w:spacing w:before="280" w:after="120"/>
      </w:pPr>
      <w:bookmarkStart w:id="8" w:name="_Toc242801378"/>
      <w:r>
        <w:rPr>
          <w:rFonts w:ascii="Times New Roman" w:hAnsi="Times New Roman"/>
          <w:color w:val="1B365D"/>
          <w:sz w:val="30"/>
        </w:rPr>
        <w:t>CHAPTER 4: TECHNOLOGY STACK</w:t>
      </w:r>
      <w:bookmarkEnd w:id="8"/>
    </w:p>
    <w:p w14:paraId="3CFC1214" w14:textId="77777777" w:rsidR="00D77F5D" w:rsidRDefault="00031593">
      <w:pPr>
        <w:spacing w:after="100"/>
      </w:pPr>
      <w:r>
        <w:t>The QueueLess architecture was selected to reflect modern enterprise standards while ensuring zero external runtime database dependencies. Table 4.1 summarizes the complete technology stack and production versions employed across the development, testing, containerization, and deployment lifecycle:</w:t>
      </w:r>
    </w:p>
    <w:tbl>
      <w:tblPr>
        <w:tblW w:w="0" w:type="auto"/>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ook w:val="04A0" w:firstRow="1" w:lastRow="0" w:firstColumn="1" w:lastColumn="0" w:noHBand="0" w:noVBand="1"/>
      </w:tblPr>
      <w:tblGrid>
        <w:gridCol w:w="2039"/>
        <w:gridCol w:w="2303"/>
        <w:gridCol w:w="4567"/>
      </w:tblGrid>
      <w:tr w:rsidR="00D77F5D" w14:paraId="34730739" w14:textId="77777777">
        <w:trPr>
          <w:cantSplit/>
          <w:tblHeader/>
          <w:jc w:val="center"/>
        </w:trPr>
        <w:tc>
          <w:tcPr>
            <w:tcW w:w="2160" w:type="dxa"/>
            <w:shd w:val="clear" w:color="auto" w:fill="1B365D"/>
            <w:tcMar>
              <w:top w:w="100" w:type="dxa"/>
              <w:left w:w="120" w:type="dxa"/>
              <w:bottom w:w="100" w:type="dxa"/>
              <w:right w:w="120" w:type="dxa"/>
            </w:tcMar>
          </w:tcPr>
          <w:p w14:paraId="2D4E7071" w14:textId="77777777" w:rsidR="00D77F5D" w:rsidRDefault="00031593">
            <w:pPr>
              <w:spacing w:before="40" w:after="40"/>
              <w:jc w:val="center"/>
            </w:pPr>
            <w:r>
              <w:rPr>
                <w:b/>
                <w:color w:val="FFFFFF"/>
                <w:sz w:val="20"/>
              </w:rPr>
              <w:t>Technology Tier</w:t>
            </w:r>
          </w:p>
        </w:tc>
        <w:tc>
          <w:tcPr>
            <w:tcW w:w="2592" w:type="dxa"/>
            <w:shd w:val="clear" w:color="auto" w:fill="1B365D"/>
            <w:tcMar>
              <w:top w:w="100" w:type="dxa"/>
              <w:left w:w="120" w:type="dxa"/>
              <w:bottom w:w="100" w:type="dxa"/>
              <w:right w:w="120" w:type="dxa"/>
            </w:tcMar>
          </w:tcPr>
          <w:p w14:paraId="353C7D76" w14:textId="77777777" w:rsidR="00D77F5D" w:rsidRDefault="00031593">
            <w:pPr>
              <w:spacing w:before="40" w:after="40"/>
              <w:jc w:val="center"/>
            </w:pPr>
            <w:r>
              <w:rPr>
                <w:b/>
                <w:color w:val="FFFFFF"/>
                <w:sz w:val="20"/>
              </w:rPr>
              <w:t>Tool &amp; Version</w:t>
            </w:r>
          </w:p>
        </w:tc>
        <w:tc>
          <w:tcPr>
            <w:tcW w:w="4752" w:type="dxa"/>
            <w:shd w:val="clear" w:color="auto" w:fill="1B365D"/>
            <w:tcMar>
              <w:top w:w="100" w:type="dxa"/>
              <w:left w:w="120" w:type="dxa"/>
              <w:bottom w:w="100" w:type="dxa"/>
              <w:right w:w="120" w:type="dxa"/>
            </w:tcMar>
          </w:tcPr>
          <w:p w14:paraId="6CA5EC9C" w14:textId="77777777" w:rsidR="00D77F5D" w:rsidRDefault="00031593">
            <w:pPr>
              <w:spacing w:before="40" w:after="40"/>
              <w:jc w:val="center"/>
            </w:pPr>
            <w:r>
              <w:rPr>
                <w:b/>
                <w:color w:val="FFFFFF"/>
                <w:sz w:val="20"/>
              </w:rPr>
              <w:t>Role &amp; Engineering Justification</w:t>
            </w:r>
          </w:p>
        </w:tc>
      </w:tr>
      <w:tr w:rsidR="00D77F5D" w14:paraId="59F2806A" w14:textId="77777777">
        <w:trPr>
          <w:cantSplit/>
          <w:jc w:val="center"/>
        </w:trPr>
        <w:tc>
          <w:tcPr>
            <w:tcW w:w="2160" w:type="dxa"/>
            <w:shd w:val="clear" w:color="auto" w:fill="FFFFFF"/>
            <w:tcMar>
              <w:top w:w="80" w:type="dxa"/>
              <w:left w:w="100" w:type="dxa"/>
              <w:bottom w:w="80" w:type="dxa"/>
              <w:right w:w="100" w:type="dxa"/>
            </w:tcMar>
          </w:tcPr>
          <w:p w14:paraId="3BE8D493" w14:textId="77777777" w:rsidR="00D77F5D" w:rsidRDefault="00031593">
            <w:pPr>
              <w:spacing w:before="40" w:after="40"/>
              <w:jc w:val="center"/>
            </w:pPr>
            <w:r>
              <w:rPr>
                <w:sz w:val="19"/>
              </w:rPr>
              <w:t>Programming Language</w:t>
            </w:r>
          </w:p>
        </w:tc>
        <w:tc>
          <w:tcPr>
            <w:tcW w:w="2592" w:type="dxa"/>
            <w:shd w:val="clear" w:color="auto" w:fill="FFFFFF"/>
            <w:tcMar>
              <w:top w:w="80" w:type="dxa"/>
              <w:left w:w="100" w:type="dxa"/>
              <w:bottom w:w="80" w:type="dxa"/>
              <w:right w:w="100" w:type="dxa"/>
            </w:tcMar>
          </w:tcPr>
          <w:p w14:paraId="6E2FCE16" w14:textId="77777777" w:rsidR="00D77F5D" w:rsidRDefault="00031593">
            <w:pPr>
              <w:spacing w:before="40" w:after="40"/>
              <w:jc w:val="left"/>
            </w:pPr>
            <w:r>
              <w:rPr>
                <w:sz w:val="19"/>
              </w:rPr>
              <w:t>Java 21 LTS (Temurin 21.0.2)</w:t>
            </w:r>
          </w:p>
        </w:tc>
        <w:tc>
          <w:tcPr>
            <w:tcW w:w="4752" w:type="dxa"/>
            <w:shd w:val="clear" w:color="auto" w:fill="FFFFFF"/>
            <w:tcMar>
              <w:top w:w="80" w:type="dxa"/>
              <w:left w:w="100" w:type="dxa"/>
              <w:bottom w:w="80" w:type="dxa"/>
              <w:right w:w="100" w:type="dxa"/>
            </w:tcMar>
          </w:tcPr>
          <w:p w14:paraId="3B021528" w14:textId="77777777" w:rsidR="00D77F5D" w:rsidRDefault="00031593">
            <w:pPr>
              <w:spacing w:before="40" w:after="40"/>
              <w:jc w:val="left"/>
            </w:pPr>
            <w:r>
              <w:rPr>
                <w:sz w:val="19"/>
              </w:rPr>
              <w:t>Core backend language providing virtual threads, pattern matching, and LTS stability.</w:t>
            </w:r>
          </w:p>
        </w:tc>
      </w:tr>
      <w:tr w:rsidR="00D77F5D" w14:paraId="508DB2F1" w14:textId="77777777">
        <w:trPr>
          <w:cantSplit/>
          <w:jc w:val="center"/>
        </w:trPr>
        <w:tc>
          <w:tcPr>
            <w:tcW w:w="2160" w:type="dxa"/>
            <w:shd w:val="clear" w:color="auto" w:fill="F8FAFC"/>
            <w:tcMar>
              <w:top w:w="80" w:type="dxa"/>
              <w:left w:w="100" w:type="dxa"/>
              <w:bottom w:w="80" w:type="dxa"/>
              <w:right w:w="100" w:type="dxa"/>
            </w:tcMar>
          </w:tcPr>
          <w:p w14:paraId="47353707" w14:textId="77777777" w:rsidR="00D77F5D" w:rsidRDefault="00031593">
            <w:pPr>
              <w:spacing w:before="40" w:after="40"/>
              <w:jc w:val="center"/>
            </w:pPr>
            <w:r>
              <w:rPr>
                <w:sz w:val="19"/>
              </w:rPr>
              <w:t>Web Framework</w:t>
            </w:r>
          </w:p>
        </w:tc>
        <w:tc>
          <w:tcPr>
            <w:tcW w:w="2592" w:type="dxa"/>
            <w:shd w:val="clear" w:color="auto" w:fill="F8FAFC"/>
            <w:tcMar>
              <w:top w:w="80" w:type="dxa"/>
              <w:left w:w="100" w:type="dxa"/>
              <w:bottom w:w="80" w:type="dxa"/>
              <w:right w:w="100" w:type="dxa"/>
            </w:tcMar>
          </w:tcPr>
          <w:p w14:paraId="5F8CDD2F" w14:textId="77777777" w:rsidR="00D77F5D" w:rsidRDefault="00031593">
            <w:pPr>
              <w:spacing w:before="40" w:after="40"/>
              <w:jc w:val="left"/>
            </w:pPr>
            <w:r>
              <w:rPr>
                <w:sz w:val="19"/>
              </w:rPr>
              <w:t>Spring Boot 3.2.3</w:t>
            </w:r>
          </w:p>
        </w:tc>
        <w:tc>
          <w:tcPr>
            <w:tcW w:w="4752" w:type="dxa"/>
            <w:shd w:val="clear" w:color="auto" w:fill="F8FAFC"/>
            <w:tcMar>
              <w:top w:w="80" w:type="dxa"/>
              <w:left w:w="100" w:type="dxa"/>
              <w:bottom w:w="80" w:type="dxa"/>
              <w:right w:w="100" w:type="dxa"/>
            </w:tcMar>
          </w:tcPr>
          <w:p w14:paraId="3A0E4584" w14:textId="77777777" w:rsidR="00D77F5D" w:rsidRDefault="00031593">
            <w:pPr>
              <w:spacing w:before="40" w:after="40"/>
              <w:jc w:val="left"/>
            </w:pPr>
            <w:r>
              <w:rPr>
                <w:sz w:val="19"/>
              </w:rPr>
              <w:t>Opinionated framework for RESTful microservices, embedded Tomcat 10, and JPA persistence.</w:t>
            </w:r>
          </w:p>
        </w:tc>
      </w:tr>
      <w:tr w:rsidR="00D77F5D" w14:paraId="3B14A251" w14:textId="77777777">
        <w:trPr>
          <w:cantSplit/>
          <w:jc w:val="center"/>
        </w:trPr>
        <w:tc>
          <w:tcPr>
            <w:tcW w:w="2160" w:type="dxa"/>
            <w:shd w:val="clear" w:color="auto" w:fill="FFFFFF"/>
            <w:tcMar>
              <w:top w:w="80" w:type="dxa"/>
              <w:left w:w="100" w:type="dxa"/>
              <w:bottom w:w="80" w:type="dxa"/>
              <w:right w:w="100" w:type="dxa"/>
            </w:tcMar>
          </w:tcPr>
          <w:p w14:paraId="6716A728" w14:textId="77777777" w:rsidR="00D77F5D" w:rsidRDefault="00031593">
            <w:pPr>
              <w:spacing w:before="40" w:after="40"/>
              <w:jc w:val="center"/>
            </w:pPr>
            <w:r>
              <w:rPr>
                <w:sz w:val="19"/>
              </w:rPr>
              <w:t>Build Tool</w:t>
            </w:r>
          </w:p>
        </w:tc>
        <w:tc>
          <w:tcPr>
            <w:tcW w:w="2592" w:type="dxa"/>
            <w:shd w:val="clear" w:color="auto" w:fill="FFFFFF"/>
            <w:tcMar>
              <w:top w:w="80" w:type="dxa"/>
              <w:left w:w="100" w:type="dxa"/>
              <w:bottom w:w="80" w:type="dxa"/>
              <w:right w:w="100" w:type="dxa"/>
            </w:tcMar>
          </w:tcPr>
          <w:p w14:paraId="6B17A10A" w14:textId="77777777" w:rsidR="00D77F5D" w:rsidRDefault="00031593">
            <w:pPr>
              <w:spacing w:before="40" w:after="40"/>
              <w:jc w:val="left"/>
            </w:pPr>
            <w:r>
              <w:rPr>
                <w:sz w:val="19"/>
              </w:rPr>
              <w:t>Apache Maven 3.9 (mvnw Wrapper)</w:t>
            </w:r>
          </w:p>
        </w:tc>
        <w:tc>
          <w:tcPr>
            <w:tcW w:w="4752" w:type="dxa"/>
            <w:shd w:val="clear" w:color="auto" w:fill="FFFFFF"/>
            <w:tcMar>
              <w:top w:w="80" w:type="dxa"/>
              <w:left w:w="100" w:type="dxa"/>
              <w:bottom w:w="80" w:type="dxa"/>
              <w:right w:w="100" w:type="dxa"/>
            </w:tcMar>
          </w:tcPr>
          <w:p w14:paraId="0489F1F9" w14:textId="77777777" w:rsidR="00D77F5D" w:rsidRDefault="00031593">
            <w:pPr>
              <w:spacing w:before="40" w:after="40"/>
              <w:jc w:val="left"/>
            </w:pPr>
            <w:r>
              <w:rPr>
                <w:sz w:val="19"/>
              </w:rPr>
              <w:t>Dependency management, build lifecycle orchestration, and Surefire test execution.</w:t>
            </w:r>
          </w:p>
        </w:tc>
      </w:tr>
      <w:tr w:rsidR="00D77F5D" w14:paraId="2191F86E" w14:textId="77777777">
        <w:trPr>
          <w:cantSplit/>
          <w:jc w:val="center"/>
        </w:trPr>
        <w:tc>
          <w:tcPr>
            <w:tcW w:w="2160" w:type="dxa"/>
            <w:shd w:val="clear" w:color="auto" w:fill="F8FAFC"/>
            <w:tcMar>
              <w:top w:w="80" w:type="dxa"/>
              <w:left w:w="100" w:type="dxa"/>
              <w:bottom w:w="80" w:type="dxa"/>
              <w:right w:w="100" w:type="dxa"/>
            </w:tcMar>
          </w:tcPr>
          <w:p w14:paraId="21A3D47F" w14:textId="77777777" w:rsidR="00D77F5D" w:rsidRDefault="00031593">
            <w:pPr>
              <w:spacing w:before="40" w:after="40"/>
              <w:jc w:val="center"/>
            </w:pPr>
            <w:r>
              <w:rPr>
                <w:sz w:val="19"/>
              </w:rPr>
              <w:t>Database Engine</w:t>
            </w:r>
          </w:p>
        </w:tc>
        <w:tc>
          <w:tcPr>
            <w:tcW w:w="2592" w:type="dxa"/>
            <w:shd w:val="clear" w:color="auto" w:fill="F8FAFC"/>
            <w:tcMar>
              <w:top w:w="80" w:type="dxa"/>
              <w:left w:w="100" w:type="dxa"/>
              <w:bottom w:w="80" w:type="dxa"/>
              <w:right w:w="100" w:type="dxa"/>
            </w:tcMar>
          </w:tcPr>
          <w:p w14:paraId="251BC229" w14:textId="77777777" w:rsidR="00D77F5D" w:rsidRDefault="00031593">
            <w:pPr>
              <w:spacing w:before="40" w:after="40"/>
              <w:jc w:val="left"/>
            </w:pPr>
            <w:r>
              <w:rPr>
                <w:sz w:val="19"/>
              </w:rPr>
              <w:t>H2 Database 2.2.224</w:t>
            </w:r>
          </w:p>
        </w:tc>
        <w:tc>
          <w:tcPr>
            <w:tcW w:w="4752" w:type="dxa"/>
            <w:shd w:val="clear" w:color="auto" w:fill="F8FAFC"/>
            <w:tcMar>
              <w:top w:w="80" w:type="dxa"/>
              <w:left w:w="100" w:type="dxa"/>
              <w:bottom w:w="80" w:type="dxa"/>
              <w:right w:w="100" w:type="dxa"/>
            </w:tcMar>
          </w:tcPr>
          <w:p w14:paraId="34F47750" w14:textId="77777777" w:rsidR="00D77F5D" w:rsidRDefault="00031593">
            <w:pPr>
              <w:spacing w:before="40" w:after="40"/>
              <w:jc w:val="left"/>
            </w:pPr>
            <w:r>
              <w:rPr>
                <w:sz w:val="19"/>
              </w:rPr>
              <w:t>In-process relational DB operating in embedded file mode (/app/data/queuelessdb.mv.db).</w:t>
            </w:r>
          </w:p>
        </w:tc>
      </w:tr>
      <w:tr w:rsidR="00D77F5D" w14:paraId="588DB3C6" w14:textId="77777777">
        <w:trPr>
          <w:cantSplit/>
          <w:jc w:val="center"/>
        </w:trPr>
        <w:tc>
          <w:tcPr>
            <w:tcW w:w="2160" w:type="dxa"/>
            <w:shd w:val="clear" w:color="auto" w:fill="FFFFFF"/>
            <w:tcMar>
              <w:top w:w="80" w:type="dxa"/>
              <w:left w:w="100" w:type="dxa"/>
              <w:bottom w:w="80" w:type="dxa"/>
              <w:right w:w="100" w:type="dxa"/>
            </w:tcMar>
          </w:tcPr>
          <w:p w14:paraId="77F4488F" w14:textId="77777777" w:rsidR="00D77F5D" w:rsidRDefault="00031593">
            <w:pPr>
              <w:spacing w:before="40" w:after="40"/>
              <w:jc w:val="center"/>
            </w:pPr>
            <w:r>
              <w:rPr>
                <w:sz w:val="19"/>
              </w:rPr>
              <w:t>Frontend UI</w:t>
            </w:r>
          </w:p>
        </w:tc>
        <w:tc>
          <w:tcPr>
            <w:tcW w:w="2592" w:type="dxa"/>
            <w:shd w:val="clear" w:color="auto" w:fill="FFFFFF"/>
            <w:tcMar>
              <w:top w:w="80" w:type="dxa"/>
              <w:left w:w="100" w:type="dxa"/>
              <w:bottom w:w="80" w:type="dxa"/>
              <w:right w:w="100" w:type="dxa"/>
            </w:tcMar>
          </w:tcPr>
          <w:p w14:paraId="7190836B" w14:textId="77777777" w:rsidR="00D77F5D" w:rsidRDefault="00031593">
            <w:pPr>
              <w:spacing w:before="40" w:after="40"/>
              <w:jc w:val="left"/>
            </w:pPr>
            <w:r>
              <w:rPr>
                <w:sz w:val="19"/>
              </w:rPr>
              <w:t>HTML5, Vanilla CSS3, Vanilla JS</w:t>
            </w:r>
          </w:p>
        </w:tc>
        <w:tc>
          <w:tcPr>
            <w:tcW w:w="4752" w:type="dxa"/>
            <w:shd w:val="clear" w:color="auto" w:fill="FFFFFF"/>
            <w:tcMar>
              <w:top w:w="80" w:type="dxa"/>
              <w:left w:w="100" w:type="dxa"/>
              <w:bottom w:w="80" w:type="dxa"/>
              <w:right w:w="100" w:type="dxa"/>
            </w:tcMar>
          </w:tcPr>
          <w:p w14:paraId="500E883F" w14:textId="77777777" w:rsidR="00D77F5D" w:rsidRDefault="00031593">
            <w:pPr>
              <w:spacing w:before="40" w:after="40"/>
              <w:jc w:val="left"/>
            </w:pPr>
            <w:r>
              <w:rPr>
                <w:sz w:val="19"/>
              </w:rPr>
              <w:t>Zero-dependency single-page application (SPA) with responsive CSS flexbox layout.</w:t>
            </w:r>
          </w:p>
        </w:tc>
      </w:tr>
      <w:tr w:rsidR="00D77F5D" w14:paraId="6FF7D5DD" w14:textId="77777777">
        <w:trPr>
          <w:cantSplit/>
          <w:jc w:val="center"/>
        </w:trPr>
        <w:tc>
          <w:tcPr>
            <w:tcW w:w="2160" w:type="dxa"/>
            <w:shd w:val="clear" w:color="auto" w:fill="F8FAFC"/>
            <w:tcMar>
              <w:top w:w="80" w:type="dxa"/>
              <w:left w:w="100" w:type="dxa"/>
              <w:bottom w:w="80" w:type="dxa"/>
              <w:right w:w="100" w:type="dxa"/>
            </w:tcMar>
          </w:tcPr>
          <w:p w14:paraId="4F36996E" w14:textId="77777777" w:rsidR="00D77F5D" w:rsidRDefault="00031593">
            <w:pPr>
              <w:spacing w:before="40" w:after="40"/>
              <w:jc w:val="center"/>
            </w:pPr>
            <w:r>
              <w:rPr>
                <w:sz w:val="19"/>
              </w:rPr>
              <w:t>Version Control</w:t>
            </w:r>
          </w:p>
        </w:tc>
        <w:tc>
          <w:tcPr>
            <w:tcW w:w="2592" w:type="dxa"/>
            <w:shd w:val="clear" w:color="auto" w:fill="F8FAFC"/>
            <w:tcMar>
              <w:top w:w="80" w:type="dxa"/>
              <w:left w:w="100" w:type="dxa"/>
              <w:bottom w:w="80" w:type="dxa"/>
              <w:right w:w="100" w:type="dxa"/>
            </w:tcMar>
          </w:tcPr>
          <w:p w14:paraId="7CA8FD61" w14:textId="77777777" w:rsidR="00D77F5D" w:rsidRDefault="00031593">
            <w:pPr>
              <w:spacing w:before="40" w:after="40"/>
              <w:jc w:val="left"/>
            </w:pPr>
            <w:r>
              <w:rPr>
                <w:sz w:val="19"/>
              </w:rPr>
              <w:t>Git 2.40+ &amp; GitHub</w:t>
            </w:r>
          </w:p>
        </w:tc>
        <w:tc>
          <w:tcPr>
            <w:tcW w:w="4752" w:type="dxa"/>
            <w:shd w:val="clear" w:color="auto" w:fill="F8FAFC"/>
            <w:tcMar>
              <w:top w:w="80" w:type="dxa"/>
              <w:left w:w="100" w:type="dxa"/>
              <w:bottom w:w="80" w:type="dxa"/>
              <w:right w:w="100" w:type="dxa"/>
            </w:tcMar>
          </w:tcPr>
          <w:p w14:paraId="7A0D6C12" w14:textId="77777777" w:rsidR="00D77F5D" w:rsidRDefault="00031593">
            <w:pPr>
              <w:spacing w:before="40" w:after="40"/>
              <w:jc w:val="left"/>
            </w:pPr>
            <w:r>
              <w:rPr>
                <w:sz w:val="19"/>
              </w:rPr>
              <w:t>Distributed SCM with remote origin at https://github.com/Gokul7176/QueueLess.git.</w:t>
            </w:r>
          </w:p>
        </w:tc>
      </w:tr>
      <w:tr w:rsidR="00D77F5D" w14:paraId="2A881567" w14:textId="77777777">
        <w:trPr>
          <w:cantSplit/>
          <w:jc w:val="center"/>
        </w:trPr>
        <w:tc>
          <w:tcPr>
            <w:tcW w:w="2160" w:type="dxa"/>
            <w:shd w:val="clear" w:color="auto" w:fill="FFFFFF"/>
            <w:tcMar>
              <w:top w:w="80" w:type="dxa"/>
              <w:left w:w="100" w:type="dxa"/>
              <w:bottom w:w="80" w:type="dxa"/>
              <w:right w:w="100" w:type="dxa"/>
            </w:tcMar>
          </w:tcPr>
          <w:p w14:paraId="11D46BB6" w14:textId="77777777" w:rsidR="00D77F5D" w:rsidRDefault="00031593">
            <w:pPr>
              <w:spacing w:before="40" w:after="40"/>
              <w:jc w:val="center"/>
            </w:pPr>
            <w:r>
              <w:rPr>
                <w:sz w:val="19"/>
              </w:rPr>
              <w:t>CI/CD Automation</w:t>
            </w:r>
          </w:p>
        </w:tc>
        <w:tc>
          <w:tcPr>
            <w:tcW w:w="2592" w:type="dxa"/>
            <w:shd w:val="clear" w:color="auto" w:fill="FFFFFF"/>
            <w:tcMar>
              <w:top w:w="80" w:type="dxa"/>
              <w:left w:w="100" w:type="dxa"/>
              <w:bottom w:w="80" w:type="dxa"/>
              <w:right w:w="100" w:type="dxa"/>
            </w:tcMar>
          </w:tcPr>
          <w:p w14:paraId="1D34D24D" w14:textId="77777777" w:rsidR="00D77F5D" w:rsidRDefault="00031593">
            <w:pPr>
              <w:spacing w:before="40" w:after="40"/>
              <w:jc w:val="left"/>
            </w:pPr>
            <w:r>
              <w:rPr>
                <w:sz w:val="19"/>
              </w:rPr>
              <w:t>Jenkins 2.400+ (LTS)</w:t>
            </w:r>
          </w:p>
        </w:tc>
        <w:tc>
          <w:tcPr>
            <w:tcW w:w="4752" w:type="dxa"/>
            <w:shd w:val="clear" w:color="auto" w:fill="FFFFFF"/>
            <w:tcMar>
              <w:top w:w="80" w:type="dxa"/>
              <w:left w:w="100" w:type="dxa"/>
              <w:bottom w:w="80" w:type="dxa"/>
              <w:right w:w="100" w:type="dxa"/>
            </w:tcMar>
          </w:tcPr>
          <w:p w14:paraId="0E749BC2" w14:textId="77777777" w:rsidR="00D77F5D" w:rsidRDefault="00031593">
            <w:pPr>
              <w:spacing w:before="40" w:after="40"/>
              <w:jc w:val="left"/>
            </w:pPr>
            <w:r>
              <w:rPr>
                <w:sz w:val="19"/>
              </w:rPr>
              <w:t>Freestyle build job and 8-stage Declarative Pipeline executing in Windows host environment.</w:t>
            </w:r>
          </w:p>
        </w:tc>
      </w:tr>
      <w:tr w:rsidR="00D77F5D" w14:paraId="3A20A21E" w14:textId="77777777">
        <w:trPr>
          <w:cantSplit/>
          <w:jc w:val="center"/>
        </w:trPr>
        <w:tc>
          <w:tcPr>
            <w:tcW w:w="2160" w:type="dxa"/>
            <w:shd w:val="clear" w:color="auto" w:fill="F8FAFC"/>
            <w:tcMar>
              <w:top w:w="80" w:type="dxa"/>
              <w:left w:w="100" w:type="dxa"/>
              <w:bottom w:w="80" w:type="dxa"/>
              <w:right w:w="100" w:type="dxa"/>
            </w:tcMar>
          </w:tcPr>
          <w:p w14:paraId="41A9E589" w14:textId="77777777" w:rsidR="00D77F5D" w:rsidRDefault="00031593">
            <w:pPr>
              <w:spacing w:before="40" w:after="40"/>
              <w:jc w:val="center"/>
            </w:pPr>
            <w:r>
              <w:rPr>
                <w:sz w:val="19"/>
              </w:rPr>
              <w:lastRenderedPageBreak/>
              <w:t>Containerization</w:t>
            </w:r>
          </w:p>
        </w:tc>
        <w:tc>
          <w:tcPr>
            <w:tcW w:w="2592" w:type="dxa"/>
            <w:shd w:val="clear" w:color="auto" w:fill="F8FAFC"/>
            <w:tcMar>
              <w:top w:w="80" w:type="dxa"/>
              <w:left w:w="100" w:type="dxa"/>
              <w:bottom w:w="80" w:type="dxa"/>
              <w:right w:w="100" w:type="dxa"/>
            </w:tcMar>
          </w:tcPr>
          <w:p w14:paraId="2DD79FCC" w14:textId="77777777" w:rsidR="00D77F5D" w:rsidRDefault="00031593">
            <w:pPr>
              <w:spacing w:before="40" w:after="40"/>
              <w:jc w:val="left"/>
            </w:pPr>
            <w:r>
              <w:rPr>
                <w:sz w:val="19"/>
              </w:rPr>
              <w:t>Docker Engine &amp; Desktop 29.6</w:t>
            </w:r>
          </w:p>
        </w:tc>
        <w:tc>
          <w:tcPr>
            <w:tcW w:w="4752" w:type="dxa"/>
            <w:shd w:val="clear" w:color="auto" w:fill="F8FAFC"/>
            <w:tcMar>
              <w:top w:w="80" w:type="dxa"/>
              <w:left w:w="100" w:type="dxa"/>
              <w:bottom w:w="80" w:type="dxa"/>
              <w:right w:w="100" w:type="dxa"/>
            </w:tcMar>
          </w:tcPr>
          <w:p w14:paraId="441A2595" w14:textId="77777777" w:rsidR="00D77F5D" w:rsidRDefault="00031593">
            <w:pPr>
              <w:spacing w:before="40" w:after="40"/>
              <w:jc w:val="left"/>
            </w:pPr>
            <w:r>
              <w:rPr>
                <w:sz w:val="19"/>
              </w:rPr>
              <w:t>OCI container runtime executing Alpine Linux JRE containers with volume persistence.</w:t>
            </w:r>
          </w:p>
        </w:tc>
      </w:tr>
      <w:tr w:rsidR="00D77F5D" w14:paraId="664F34AA" w14:textId="77777777">
        <w:trPr>
          <w:cantSplit/>
          <w:jc w:val="center"/>
        </w:trPr>
        <w:tc>
          <w:tcPr>
            <w:tcW w:w="2160" w:type="dxa"/>
            <w:shd w:val="clear" w:color="auto" w:fill="FFFFFF"/>
            <w:tcMar>
              <w:top w:w="80" w:type="dxa"/>
              <w:left w:w="100" w:type="dxa"/>
              <w:bottom w:w="80" w:type="dxa"/>
              <w:right w:w="100" w:type="dxa"/>
            </w:tcMar>
          </w:tcPr>
          <w:p w14:paraId="10F81C56" w14:textId="77777777" w:rsidR="00D77F5D" w:rsidRDefault="00031593">
            <w:pPr>
              <w:spacing w:before="40" w:after="40"/>
              <w:jc w:val="center"/>
            </w:pPr>
            <w:r>
              <w:rPr>
                <w:sz w:val="19"/>
              </w:rPr>
              <w:t>Automated Testing</w:t>
            </w:r>
          </w:p>
        </w:tc>
        <w:tc>
          <w:tcPr>
            <w:tcW w:w="2592" w:type="dxa"/>
            <w:shd w:val="clear" w:color="auto" w:fill="FFFFFF"/>
            <w:tcMar>
              <w:top w:w="80" w:type="dxa"/>
              <w:left w:w="100" w:type="dxa"/>
              <w:bottom w:w="80" w:type="dxa"/>
              <w:right w:w="100" w:type="dxa"/>
            </w:tcMar>
          </w:tcPr>
          <w:p w14:paraId="1963D501" w14:textId="77777777" w:rsidR="00D77F5D" w:rsidRDefault="00031593">
            <w:pPr>
              <w:spacing w:before="40" w:after="40"/>
              <w:jc w:val="left"/>
            </w:pPr>
            <w:r>
              <w:rPr>
                <w:sz w:val="19"/>
              </w:rPr>
              <w:t>JUnit 5 &amp; Mockito / Spring Test</w:t>
            </w:r>
          </w:p>
        </w:tc>
        <w:tc>
          <w:tcPr>
            <w:tcW w:w="4752" w:type="dxa"/>
            <w:shd w:val="clear" w:color="auto" w:fill="FFFFFF"/>
            <w:tcMar>
              <w:top w:w="80" w:type="dxa"/>
              <w:left w:w="100" w:type="dxa"/>
              <w:bottom w:w="80" w:type="dxa"/>
              <w:right w:w="100" w:type="dxa"/>
            </w:tcMar>
          </w:tcPr>
          <w:p w14:paraId="25EF3EF6" w14:textId="77777777" w:rsidR="00D77F5D" w:rsidRDefault="00031593">
            <w:pPr>
              <w:spacing w:before="40" w:after="40"/>
              <w:jc w:val="left"/>
            </w:pPr>
            <w:r>
              <w:rPr>
                <w:sz w:val="19"/>
              </w:rPr>
              <w:t>Unit and integration test suites executed under Maven Surefire Plugin 3.1.2.</w:t>
            </w:r>
          </w:p>
        </w:tc>
      </w:tr>
      <w:tr w:rsidR="00D77F5D" w14:paraId="4E25B1E7" w14:textId="77777777">
        <w:trPr>
          <w:cantSplit/>
          <w:jc w:val="center"/>
        </w:trPr>
        <w:tc>
          <w:tcPr>
            <w:tcW w:w="2160" w:type="dxa"/>
            <w:shd w:val="clear" w:color="auto" w:fill="F8FAFC"/>
            <w:tcMar>
              <w:top w:w="80" w:type="dxa"/>
              <w:left w:w="100" w:type="dxa"/>
              <w:bottom w:w="80" w:type="dxa"/>
              <w:right w:w="100" w:type="dxa"/>
            </w:tcMar>
          </w:tcPr>
          <w:p w14:paraId="07A43AAC" w14:textId="77777777" w:rsidR="00D77F5D" w:rsidRDefault="00031593">
            <w:pPr>
              <w:spacing w:before="40" w:after="40"/>
              <w:jc w:val="center"/>
            </w:pPr>
            <w:r>
              <w:rPr>
                <w:sz w:val="19"/>
              </w:rPr>
              <w:t>Configuration Mgmt</w:t>
            </w:r>
          </w:p>
        </w:tc>
        <w:tc>
          <w:tcPr>
            <w:tcW w:w="2592" w:type="dxa"/>
            <w:shd w:val="clear" w:color="auto" w:fill="F8FAFC"/>
            <w:tcMar>
              <w:top w:w="80" w:type="dxa"/>
              <w:left w:w="100" w:type="dxa"/>
              <w:bottom w:w="80" w:type="dxa"/>
              <w:right w:w="100" w:type="dxa"/>
            </w:tcMar>
          </w:tcPr>
          <w:p w14:paraId="426B94F4" w14:textId="77777777" w:rsidR="00D77F5D" w:rsidRDefault="00031593">
            <w:pPr>
              <w:spacing w:before="40" w:after="40"/>
              <w:jc w:val="left"/>
            </w:pPr>
            <w:r>
              <w:rPr>
                <w:sz w:val="19"/>
              </w:rPr>
              <w:t>Ansible Core 2.14+</w:t>
            </w:r>
          </w:p>
        </w:tc>
        <w:tc>
          <w:tcPr>
            <w:tcW w:w="4752" w:type="dxa"/>
            <w:shd w:val="clear" w:color="auto" w:fill="F8FAFC"/>
            <w:tcMar>
              <w:top w:w="80" w:type="dxa"/>
              <w:left w:w="100" w:type="dxa"/>
              <w:bottom w:w="80" w:type="dxa"/>
              <w:right w:w="100" w:type="dxa"/>
            </w:tcMar>
          </w:tcPr>
          <w:p w14:paraId="343E1E85" w14:textId="77777777" w:rsidR="00D77F5D" w:rsidRDefault="00031593">
            <w:pPr>
              <w:spacing w:before="40" w:after="40"/>
              <w:jc w:val="left"/>
            </w:pPr>
            <w:r>
              <w:rPr>
                <w:sz w:val="19"/>
              </w:rPr>
              <w:t>Agentless YAML automation executing idempotent host provisioning and container deployment.</w:t>
            </w:r>
          </w:p>
        </w:tc>
      </w:tr>
    </w:tbl>
    <w:p w14:paraId="1726BFBD" w14:textId="77777777" w:rsidR="00D77F5D" w:rsidRDefault="00031593">
      <w:r>
        <w:br w:type="page"/>
      </w:r>
    </w:p>
    <w:p w14:paraId="449680D0" w14:textId="77777777" w:rsidR="00D77F5D" w:rsidRDefault="00031593">
      <w:pPr>
        <w:pStyle w:val="Heading1"/>
        <w:spacing w:before="280" w:after="120"/>
      </w:pPr>
      <w:bookmarkStart w:id="9" w:name="_Toc242801379"/>
      <w:r>
        <w:rPr>
          <w:rFonts w:ascii="Times New Roman" w:hAnsi="Times New Roman"/>
          <w:color w:val="1B365D"/>
          <w:sz w:val="30"/>
        </w:rPr>
        <w:lastRenderedPageBreak/>
        <w:t>CHAPTER 5: SYSTEM ARCHITECTURE AND WORKFLOW</w:t>
      </w:r>
      <w:bookmarkEnd w:id="9"/>
    </w:p>
    <w:p w14:paraId="5CD88C85" w14:textId="77777777" w:rsidR="00D77F5D" w:rsidRDefault="00031593">
      <w:pPr>
        <w:pStyle w:val="Heading2"/>
        <w:spacing w:after="80"/>
      </w:pPr>
      <w:bookmarkStart w:id="10" w:name="_Toc242801380"/>
      <w:r>
        <w:rPr>
          <w:rFonts w:ascii="Times New Roman" w:hAnsi="Times New Roman"/>
          <w:color w:val="2B6CB0"/>
          <w:sz w:val="25"/>
        </w:rPr>
        <w:t>5.1 System Component Architecture</w:t>
      </w:r>
      <w:bookmarkEnd w:id="10"/>
    </w:p>
    <w:p w14:paraId="7A93A5CD" w14:textId="77777777" w:rsidR="00D77F5D" w:rsidRDefault="00031593">
      <w:pPr>
        <w:spacing w:after="100"/>
      </w:pPr>
      <w:r>
        <w:t>QueueLess follows a decoupled, three-tier architecture comprising the Client Tier, the Host Runtime Tier, and the Persistent Storage Layer. As illustrated in Figure 5.1, incoming client HTTP requests across the Customer Portal, Admin Console, and Version Monitor map directly from host port 8085 into container port 8085. Inside the container, an embedded Tomcat web server routes requests to Spring Boot controllers, which delegate to domain services, interact with JPA repositories, and persist state to the ex</w:t>
      </w:r>
      <w:r>
        <w:t>ternalized H2 database file.</w:t>
      </w:r>
    </w:p>
    <w:p w14:paraId="0D4CA15D" w14:textId="77777777" w:rsidR="00D77F5D" w:rsidRDefault="00031593">
      <w:pPr>
        <w:keepNext/>
        <w:spacing w:before="120" w:after="60"/>
        <w:jc w:val="center"/>
      </w:pPr>
      <w:r>
        <w:rPr>
          <w:noProof/>
        </w:rPr>
        <w:lastRenderedPageBreak/>
        <w:drawing>
          <wp:inline distT="0" distB="0" distL="0" distR="0" wp14:anchorId="64BD2FEC" wp14:editId="48E462ED">
            <wp:extent cx="3474720" cy="768475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1_system_architecture.png"/>
                    <pic:cNvPicPr/>
                  </pic:nvPicPr>
                  <pic:blipFill>
                    <a:blip r:embed="rId12"/>
                    <a:stretch>
                      <a:fillRect/>
                    </a:stretch>
                  </pic:blipFill>
                  <pic:spPr>
                    <a:xfrm>
                      <a:off x="0" y="0"/>
                      <a:ext cx="3474720" cy="7684754"/>
                    </a:xfrm>
                    <a:prstGeom prst="rect">
                      <a:avLst/>
                    </a:prstGeom>
                  </pic:spPr>
                </pic:pic>
              </a:graphicData>
            </a:graphic>
          </wp:inline>
        </w:drawing>
      </w:r>
    </w:p>
    <w:p w14:paraId="4FD711E0" w14:textId="77777777" w:rsidR="00D77F5D" w:rsidRDefault="00031593">
      <w:pPr>
        <w:spacing w:before="40" w:after="160"/>
        <w:jc w:val="center"/>
      </w:pPr>
      <w:r>
        <w:rPr>
          <w:b/>
          <w:i/>
          <w:sz w:val="19"/>
        </w:rPr>
        <w:t>Figure 5.1: System Component Architecture of QueueLess Tier Decoupling</w:t>
      </w:r>
    </w:p>
    <w:p w14:paraId="08D594D9" w14:textId="77777777" w:rsidR="00D77F5D" w:rsidRDefault="00031593">
      <w:pPr>
        <w:pStyle w:val="Heading2"/>
        <w:spacing w:after="80"/>
      </w:pPr>
      <w:bookmarkStart w:id="11" w:name="_Toc242801381"/>
      <w:r>
        <w:rPr>
          <w:rFonts w:ascii="Times New Roman" w:hAnsi="Times New Roman"/>
          <w:color w:val="2B6CB0"/>
          <w:sz w:val="25"/>
        </w:rPr>
        <w:t>5.2 End-to-End DevOps Life Cycle Workflow</w:t>
      </w:r>
      <w:bookmarkEnd w:id="11"/>
    </w:p>
    <w:p w14:paraId="04BBED7A" w14:textId="77777777" w:rsidR="00D77F5D" w:rsidRDefault="00031593">
      <w:pPr>
        <w:spacing w:after="100"/>
      </w:pPr>
      <w:r>
        <w:t xml:space="preserve">The end-to-end DevOps lifecycle orchestrates the transition of code from local developer workstations to verified production runtime. Figure 5.2 illustrates the sequential interaction </w:t>
      </w:r>
      <w:r>
        <w:lastRenderedPageBreak/>
        <w:t>between the developer, Git, Jenkins, Maven, Docker, the QueueLess application, and persistent storage:</w:t>
      </w:r>
    </w:p>
    <w:p w14:paraId="38920DFA" w14:textId="77777777" w:rsidR="00D77F5D" w:rsidRDefault="00031593">
      <w:pPr>
        <w:keepNext/>
        <w:spacing w:before="120" w:after="60"/>
        <w:jc w:val="center"/>
      </w:pPr>
      <w:r>
        <w:rPr>
          <w:noProof/>
        </w:rPr>
        <w:drawing>
          <wp:inline distT="0" distB="0" distL="0" distR="0" wp14:anchorId="7CB3F10A" wp14:editId="1E330FC2">
            <wp:extent cx="5120640" cy="295095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2_devops_workflow.png"/>
                    <pic:cNvPicPr/>
                  </pic:nvPicPr>
                  <pic:blipFill>
                    <a:blip r:embed="rId13"/>
                    <a:stretch>
                      <a:fillRect/>
                    </a:stretch>
                  </pic:blipFill>
                  <pic:spPr>
                    <a:xfrm>
                      <a:off x="0" y="0"/>
                      <a:ext cx="5120640" cy="2950953"/>
                    </a:xfrm>
                    <a:prstGeom prst="rect">
                      <a:avLst/>
                    </a:prstGeom>
                  </pic:spPr>
                </pic:pic>
              </a:graphicData>
            </a:graphic>
          </wp:inline>
        </w:drawing>
      </w:r>
    </w:p>
    <w:p w14:paraId="562F138D" w14:textId="77777777" w:rsidR="00D77F5D" w:rsidRDefault="00031593">
      <w:pPr>
        <w:spacing w:before="40" w:after="160"/>
        <w:jc w:val="center"/>
      </w:pPr>
      <w:r>
        <w:rPr>
          <w:b/>
          <w:i/>
          <w:sz w:val="19"/>
        </w:rPr>
        <w:t>Figure 5.2: End-to-End DevOps Life Cycle Workflow Sequence Diagram</w:t>
      </w:r>
    </w:p>
    <w:p w14:paraId="670DD8FE" w14:textId="77777777" w:rsidR="00D77F5D" w:rsidRDefault="00031593">
      <w:r>
        <w:br w:type="page"/>
      </w:r>
    </w:p>
    <w:p w14:paraId="194A8123" w14:textId="77777777" w:rsidR="00D77F5D" w:rsidRDefault="00031593">
      <w:pPr>
        <w:pStyle w:val="Heading1"/>
        <w:spacing w:before="280" w:after="120"/>
      </w:pPr>
      <w:bookmarkStart w:id="12" w:name="_Toc242801382"/>
      <w:r>
        <w:rPr>
          <w:rFonts w:ascii="Times New Roman" w:hAnsi="Times New Roman"/>
          <w:color w:val="1B365D"/>
          <w:sz w:val="30"/>
        </w:rPr>
        <w:lastRenderedPageBreak/>
        <w:t>CHAPTER 6: APPLICATION MODULES AND PROJECT STRUCTURE</w:t>
      </w:r>
      <w:bookmarkEnd w:id="12"/>
    </w:p>
    <w:p w14:paraId="5A48CEAA" w14:textId="77777777" w:rsidR="00D77F5D" w:rsidRDefault="00031593">
      <w:pPr>
        <w:pStyle w:val="Heading2"/>
        <w:spacing w:after="80"/>
      </w:pPr>
      <w:bookmarkStart w:id="13" w:name="_Toc242801383"/>
      <w:r>
        <w:rPr>
          <w:rFonts w:ascii="Times New Roman" w:hAnsi="Times New Roman"/>
          <w:color w:val="2B6CB0"/>
          <w:sz w:val="25"/>
        </w:rPr>
        <w:t>6.1 Project Directory Structure</w:t>
      </w:r>
      <w:bookmarkEnd w:id="13"/>
    </w:p>
    <w:p w14:paraId="362D3D61" w14:textId="77777777" w:rsidR="00D77F5D" w:rsidRDefault="00031593">
      <w:pPr>
        <w:spacing w:after="100"/>
      </w:pPr>
      <w:r>
        <w:t>The QueueLess repository strictly complies with standard Maven project conventions, housing application code, automated test suites, container definitions, Jenkins pipeline specifications, and Ansible playbooks under a clean, unified directory structure:</w:t>
      </w:r>
    </w:p>
    <w:tbl>
      <w:tblPr>
        <w:tblW w:w="0" w:type="auto"/>
        <w:jc w:val="center"/>
        <w:tblLayout w:type="fixed"/>
        <w:tblLook w:val="04A0" w:firstRow="1" w:lastRow="0" w:firstColumn="1" w:lastColumn="0" w:noHBand="0" w:noVBand="1"/>
      </w:tblPr>
      <w:tblGrid>
        <w:gridCol w:w="8640"/>
      </w:tblGrid>
      <w:tr w:rsidR="00D77F5D" w14:paraId="75C45E23" w14:textId="77777777">
        <w:trPr>
          <w:jc w:val="center"/>
        </w:trPr>
        <w:tc>
          <w:tcPr>
            <w:tcW w:w="8640" w:type="dxa"/>
            <w:tcBorders>
              <w:top w:val="single" w:sz="6" w:space="0" w:color="CBD5E0"/>
              <w:left w:val="single" w:sz="18" w:space="0" w:color="718096"/>
              <w:bottom w:val="single" w:sz="6" w:space="0" w:color="CBD5E0"/>
              <w:right w:val="single" w:sz="6" w:space="0" w:color="CBD5E0"/>
            </w:tcBorders>
            <w:shd w:val="clear" w:color="auto" w:fill="F7FAFC"/>
            <w:tcMar>
              <w:top w:w="100" w:type="dxa"/>
              <w:left w:w="140" w:type="dxa"/>
              <w:bottom w:w="100" w:type="dxa"/>
              <w:right w:w="140" w:type="dxa"/>
            </w:tcMar>
          </w:tcPr>
          <w:p w14:paraId="0098821E" w14:textId="77777777" w:rsidR="00D77F5D" w:rsidRDefault="00031593">
            <w:pPr>
              <w:spacing w:after="0" w:line="252" w:lineRule="auto"/>
            </w:pPr>
            <w:r>
              <w:rPr>
                <w:rFonts w:ascii="Consolas" w:hAnsi="Consolas"/>
                <w:color w:val="1A202C"/>
                <w:sz w:val="18"/>
              </w:rPr>
              <w:t>C:\queuless</w:t>
            </w:r>
            <w:r>
              <w:rPr>
                <w:rFonts w:ascii="Consolas" w:hAnsi="Consolas"/>
                <w:color w:val="1A202C"/>
                <w:sz w:val="18"/>
              </w:rPr>
              <w:br/>
              <w:t>├── .gitignore                     # Git exclusions (target/, *.class, .env)</w:t>
            </w:r>
            <w:r>
              <w:rPr>
                <w:rFonts w:ascii="Consolas" w:hAnsi="Consolas"/>
                <w:color w:val="1A202C"/>
                <w:sz w:val="18"/>
              </w:rPr>
              <w:br/>
              <w:t>├── Dockerfile                     # Alpine JRE 21 container image specification</w:t>
            </w:r>
            <w:r>
              <w:rPr>
                <w:rFonts w:ascii="Consolas" w:hAnsi="Consolas"/>
                <w:color w:val="1A202C"/>
                <w:sz w:val="18"/>
              </w:rPr>
              <w:br/>
            </w:r>
            <w:r>
              <w:rPr>
                <w:rFonts w:ascii="Consolas" w:hAnsi="Consolas"/>
                <w:color w:val="1A202C"/>
                <w:sz w:val="18"/>
              </w:rPr>
              <w:t>├── Jenkinsfile                    # 8-stage Declarative Pipeline definition</w:t>
            </w:r>
            <w:r>
              <w:rPr>
                <w:rFonts w:ascii="Consolas" w:hAnsi="Consolas"/>
                <w:color w:val="1A202C"/>
                <w:sz w:val="18"/>
              </w:rPr>
              <w:br/>
              <w:t>├── pom.xml                        # Maven dependencies &amp; build configuration</w:t>
            </w:r>
            <w:r>
              <w:rPr>
                <w:rFonts w:ascii="Consolas" w:hAnsi="Consolas"/>
                <w:color w:val="1A202C"/>
                <w:sz w:val="18"/>
              </w:rPr>
              <w:br/>
              <w:t>├── mvnw / mvnw.cmd                # Maven Wrapper binaries</w:t>
            </w:r>
            <w:r>
              <w:rPr>
                <w:rFonts w:ascii="Consolas" w:hAnsi="Consolas"/>
                <w:color w:val="1A202C"/>
                <w:sz w:val="18"/>
              </w:rPr>
              <w:br/>
              <w:t>├── ansible/                       # SCM Configuration Management directory</w:t>
            </w:r>
            <w:r>
              <w:rPr>
                <w:rFonts w:ascii="Consolas" w:hAnsi="Consolas"/>
                <w:color w:val="1A202C"/>
                <w:sz w:val="18"/>
              </w:rPr>
              <w:br/>
              <w:t>│   ├── inventory.ini              # Deployment target host inventory</w:t>
            </w:r>
            <w:r>
              <w:rPr>
                <w:rFonts w:ascii="Consolas" w:hAnsi="Consolas"/>
                <w:color w:val="1A202C"/>
                <w:sz w:val="18"/>
              </w:rPr>
              <w:br/>
              <w:t>│   └── deploy.yml                 # 9-task idempotent deployment playbook</w:t>
            </w:r>
            <w:r>
              <w:rPr>
                <w:rFonts w:ascii="Consolas" w:hAnsi="Consolas"/>
                <w:color w:val="1A202C"/>
                <w:sz w:val="18"/>
              </w:rPr>
              <w:br/>
              <w:t>├── docs/                          # System documentation and reports</w:t>
            </w:r>
            <w:r>
              <w:rPr>
                <w:rFonts w:ascii="Consolas" w:hAnsi="Consolas"/>
                <w:color w:val="1A202C"/>
                <w:sz w:val="18"/>
              </w:rPr>
              <w:br/>
            </w:r>
            <w:r>
              <w:rPr>
                <w:rFonts w:ascii="Consolas" w:hAnsi="Consolas"/>
                <w:color w:val="1A202C"/>
                <w:sz w:val="18"/>
              </w:rPr>
              <w:t>│   ├── final-project-report.md    # Source project report</w:t>
            </w:r>
            <w:r>
              <w:rPr>
                <w:rFonts w:ascii="Consolas" w:hAnsi="Consolas"/>
                <w:color w:val="1A202C"/>
                <w:sz w:val="18"/>
              </w:rPr>
              <w:br/>
              <w:t>│   └── screenshots/experiment-04/ # Verified build execution screenshots</w:t>
            </w:r>
            <w:r>
              <w:rPr>
                <w:rFonts w:ascii="Consolas" w:hAnsi="Consolas"/>
                <w:color w:val="1A202C"/>
                <w:sz w:val="18"/>
              </w:rPr>
              <w:br/>
              <w:t>├── experiments/                   # Experiment manuals and verification records</w:t>
            </w:r>
            <w:r>
              <w:rPr>
                <w:rFonts w:ascii="Consolas" w:hAnsi="Consolas"/>
                <w:color w:val="1A202C"/>
                <w:sz w:val="18"/>
              </w:rPr>
              <w:br/>
              <w:t>└── src/</w:t>
            </w:r>
            <w:r>
              <w:rPr>
                <w:rFonts w:ascii="Consolas" w:hAnsi="Consolas"/>
                <w:color w:val="1A202C"/>
                <w:sz w:val="18"/>
              </w:rPr>
              <w:br/>
              <w:t xml:space="preserve">    ├── main/java/com/queueless/   # Spring Boot application backend modules</w:t>
            </w:r>
            <w:r>
              <w:rPr>
                <w:rFonts w:ascii="Consolas" w:hAnsi="Consolas"/>
                <w:color w:val="1A202C"/>
                <w:sz w:val="18"/>
              </w:rPr>
              <w:br/>
              <w:t xml:space="preserve">    ├── main/resources/static/     # Virtual queue responsive web interface</w:t>
            </w:r>
            <w:r>
              <w:rPr>
                <w:rFonts w:ascii="Consolas" w:hAnsi="Consolas"/>
                <w:color w:val="1A202C"/>
                <w:sz w:val="18"/>
              </w:rPr>
              <w:br/>
              <w:t xml:space="preserve">    └── test/java/com/queueless/   # 33 unit and integration tests (4 suites)</w:t>
            </w:r>
          </w:p>
        </w:tc>
      </w:tr>
    </w:tbl>
    <w:p w14:paraId="095C4920" w14:textId="77777777" w:rsidR="00D77F5D" w:rsidRDefault="00D77F5D"/>
    <w:p w14:paraId="346DF890" w14:textId="77777777" w:rsidR="00D77F5D" w:rsidRDefault="00031593">
      <w:pPr>
        <w:pStyle w:val="Heading2"/>
        <w:spacing w:after="80"/>
      </w:pPr>
      <w:bookmarkStart w:id="14" w:name="_Toc242801384"/>
      <w:r>
        <w:rPr>
          <w:rFonts w:ascii="Times New Roman" w:hAnsi="Times New Roman"/>
          <w:color w:val="2B6CB0"/>
          <w:sz w:val="25"/>
        </w:rPr>
        <w:t>6.2 Domain Controllers and Service Components</w:t>
      </w:r>
      <w:bookmarkEnd w:id="14"/>
    </w:p>
    <w:p w14:paraId="79E57F08" w14:textId="77777777" w:rsidR="00D77F5D" w:rsidRDefault="00031593">
      <w:pPr>
        <w:spacing w:after="100"/>
      </w:pPr>
      <w:r>
        <w:t>The application domain logic is cleanly partitioned into two core module subsystems: the Queue Ticket Subsystem and the Version History &amp; Deployment Provenance Subsystem, as detailed in Table 6.1:</w:t>
      </w:r>
    </w:p>
    <w:tbl>
      <w:tblPr>
        <w:tblW w:w="0" w:type="auto"/>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ook w:val="04A0" w:firstRow="1" w:lastRow="0" w:firstColumn="1" w:lastColumn="0" w:noHBand="0" w:noVBand="1"/>
      </w:tblPr>
      <w:tblGrid>
        <w:gridCol w:w="2554"/>
        <w:gridCol w:w="1868"/>
        <w:gridCol w:w="4487"/>
      </w:tblGrid>
      <w:tr w:rsidR="00D77F5D" w14:paraId="76A9E351" w14:textId="77777777">
        <w:trPr>
          <w:cantSplit/>
          <w:tblHeader/>
          <w:jc w:val="center"/>
        </w:trPr>
        <w:tc>
          <w:tcPr>
            <w:tcW w:w="2592" w:type="dxa"/>
            <w:shd w:val="clear" w:color="auto" w:fill="1B365D"/>
            <w:tcMar>
              <w:top w:w="100" w:type="dxa"/>
              <w:left w:w="120" w:type="dxa"/>
              <w:bottom w:w="100" w:type="dxa"/>
              <w:right w:w="120" w:type="dxa"/>
            </w:tcMar>
          </w:tcPr>
          <w:p w14:paraId="7447441F" w14:textId="77777777" w:rsidR="00D77F5D" w:rsidRDefault="00031593">
            <w:pPr>
              <w:spacing w:before="40" w:after="40"/>
              <w:jc w:val="center"/>
            </w:pPr>
            <w:r>
              <w:rPr>
                <w:b/>
                <w:color w:val="FFFFFF"/>
                <w:sz w:val="20"/>
              </w:rPr>
              <w:t>Module / Class</w:t>
            </w:r>
          </w:p>
        </w:tc>
        <w:tc>
          <w:tcPr>
            <w:tcW w:w="2016" w:type="dxa"/>
            <w:shd w:val="clear" w:color="auto" w:fill="1B365D"/>
            <w:tcMar>
              <w:top w:w="100" w:type="dxa"/>
              <w:left w:w="120" w:type="dxa"/>
              <w:bottom w:w="100" w:type="dxa"/>
              <w:right w:w="120" w:type="dxa"/>
            </w:tcMar>
          </w:tcPr>
          <w:p w14:paraId="6D0D60F4" w14:textId="77777777" w:rsidR="00D77F5D" w:rsidRDefault="00031593">
            <w:pPr>
              <w:spacing w:before="40" w:after="40"/>
              <w:jc w:val="center"/>
            </w:pPr>
            <w:r>
              <w:rPr>
                <w:b/>
                <w:color w:val="FFFFFF"/>
                <w:sz w:val="20"/>
              </w:rPr>
              <w:t>Layer</w:t>
            </w:r>
          </w:p>
        </w:tc>
        <w:tc>
          <w:tcPr>
            <w:tcW w:w="4896" w:type="dxa"/>
            <w:shd w:val="clear" w:color="auto" w:fill="1B365D"/>
            <w:tcMar>
              <w:top w:w="100" w:type="dxa"/>
              <w:left w:w="120" w:type="dxa"/>
              <w:bottom w:w="100" w:type="dxa"/>
              <w:right w:w="120" w:type="dxa"/>
            </w:tcMar>
          </w:tcPr>
          <w:p w14:paraId="354D6F0C" w14:textId="77777777" w:rsidR="00D77F5D" w:rsidRDefault="00031593">
            <w:pPr>
              <w:spacing w:before="40" w:after="40"/>
              <w:jc w:val="center"/>
            </w:pPr>
            <w:r>
              <w:rPr>
                <w:b/>
                <w:color w:val="FFFFFF"/>
                <w:sz w:val="20"/>
              </w:rPr>
              <w:t>Responsibilities &amp; Architectural Invariants</w:t>
            </w:r>
          </w:p>
        </w:tc>
      </w:tr>
      <w:tr w:rsidR="00D77F5D" w14:paraId="3956523E" w14:textId="77777777">
        <w:trPr>
          <w:cantSplit/>
          <w:jc w:val="center"/>
        </w:trPr>
        <w:tc>
          <w:tcPr>
            <w:tcW w:w="2592" w:type="dxa"/>
            <w:shd w:val="clear" w:color="auto" w:fill="FFFFFF"/>
            <w:tcMar>
              <w:top w:w="80" w:type="dxa"/>
              <w:left w:w="100" w:type="dxa"/>
              <w:bottom w:w="80" w:type="dxa"/>
              <w:right w:w="100" w:type="dxa"/>
            </w:tcMar>
          </w:tcPr>
          <w:p w14:paraId="6E8290F6" w14:textId="77777777" w:rsidR="00D77F5D" w:rsidRDefault="00031593">
            <w:pPr>
              <w:spacing w:before="40" w:after="40"/>
              <w:jc w:val="center"/>
            </w:pPr>
            <w:r>
              <w:rPr>
                <w:sz w:val="19"/>
              </w:rPr>
              <w:t>QueueController</w:t>
            </w:r>
          </w:p>
        </w:tc>
        <w:tc>
          <w:tcPr>
            <w:tcW w:w="2016" w:type="dxa"/>
            <w:shd w:val="clear" w:color="auto" w:fill="FFFFFF"/>
            <w:tcMar>
              <w:top w:w="80" w:type="dxa"/>
              <w:left w:w="100" w:type="dxa"/>
              <w:bottom w:w="80" w:type="dxa"/>
              <w:right w:w="100" w:type="dxa"/>
            </w:tcMar>
          </w:tcPr>
          <w:p w14:paraId="220014FF" w14:textId="77777777" w:rsidR="00D77F5D" w:rsidRDefault="00031593">
            <w:pPr>
              <w:spacing w:before="40" w:after="40"/>
              <w:jc w:val="left"/>
            </w:pPr>
            <w:r>
              <w:rPr>
                <w:sz w:val="19"/>
              </w:rPr>
              <w:t>REST API</w:t>
            </w:r>
          </w:p>
        </w:tc>
        <w:tc>
          <w:tcPr>
            <w:tcW w:w="4896" w:type="dxa"/>
            <w:shd w:val="clear" w:color="auto" w:fill="FFFFFF"/>
            <w:tcMar>
              <w:top w:w="80" w:type="dxa"/>
              <w:left w:w="100" w:type="dxa"/>
              <w:bottom w:w="80" w:type="dxa"/>
              <w:right w:w="100" w:type="dxa"/>
            </w:tcMar>
          </w:tcPr>
          <w:p w14:paraId="78323634" w14:textId="77777777" w:rsidR="00D77F5D" w:rsidRDefault="00031593">
            <w:pPr>
              <w:spacing w:before="40" w:after="40"/>
              <w:jc w:val="left"/>
            </w:pPr>
            <w:r>
              <w:rPr>
                <w:sz w:val="19"/>
              </w:rPr>
              <w:t>Exposes /api/tickets endpoints: join, call-next, complete, cancel, stats, and active.</w:t>
            </w:r>
          </w:p>
        </w:tc>
      </w:tr>
      <w:tr w:rsidR="00D77F5D" w14:paraId="4420CC27" w14:textId="77777777">
        <w:trPr>
          <w:cantSplit/>
          <w:jc w:val="center"/>
        </w:trPr>
        <w:tc>
          <w:tcPr>
            <w:tcW w:w="2592" w:type="dxa"/>
            <w:shd w:val="clear" w:color="auto" w:fill="F8FAFC"/>
            <w:tcMar>
              <w:top w:w="80" w:type="dxa"/>
              <w:left w:w="100" w:type="dxa"/>
              <w:bottom w:w="80" w:type="dxa"/>
              <w:right w:w="100" w:type="dxa"/>
            </w:tcMar>
          </w:tcPr>
          <w:p w14:paraId="3F9DD6FC" w14:textId="77777777" w:rsidR="00D77F5D" w:rsidRDefault="00031593">
            <w:pPr>
              <w:spacing w:before="40" w:after="40"/>
              <w:jc w:val="center"/>
            </w:pPr>
            <w:r>
              <w:rPr>
                <w:sz w:val="19"/>
              </w:rPr>
              <w:t>QueueServiceImpl</w:t>
            </w:r>
          </w:p>
        </w:tc>
        <w:tc>
          <w:tcPr>
            <w:tcW w:w="2016" w:type="dxa"/>
            <w:shd w:val="clear" w:color="auto" w:fill="F8FAFC"/>
            <w:tcMar>
              <w:top w:w="80" w:type="dxa"/>
              <w:left w:w="100" w:type="dxa"/>
              <w:bottom w:w="80" w:type="dxa"/>
              <w:right w:w="100" w:type="dxa"/>
            </w:tcMar>
          </w:tcPr>
          <w:p w14:paraId="254D5FCF" w14:textId="77777777" w:rsidR="00D77F5D" w:rsidRDefault="00031593">
            <w:pPr>
              <w:spacing w:before="40" w:after="40"/>
              <w:jc w:val="left"/>
            </w:pPr>
            <w:r>
              <w:rPr>
                <w:sz w:val="19"/>
              </w:rPr>
              <w:t>Domain Service</w:t>
            </w:r>
          </w:p>
        </w:tc>
        <w:tc>
          <w:tcPr>
            <w:tcW w:w="4896" w:type="dxa"/>
            <w:shd w:val="clear" w:color="auto" w:fill="F8FAFC"/>
            <w:tcMar>
              <w:top w:w="80" w:type="dxa"/>
              <w:left w:w="100" w:type="dxa"/>
              <w:bottom w:w="80" w:type="dxa"/>
              <w:right w:w="100" w:type="dxa"/>
            </w:tcMar>
          </w:tcPr>
          <w:p w14:paraId="24614F02" w14:textId="77777777" w:rsidR="00D77F5D" w:rsidRDefault="00031593">
            <w:pPr>
              <w:spacing w:before="40" w:after="40"/>
              <w:jc w:val="left"/>
            </w:pPr>
            <w:r>
              <w:rPr>
                <w:sz w:val="19"/>
              </w:rPr>
              <w:t>Enforces FIFO queue ordering, dynamic queue position, wait estimation (5 mins/ticket), and atomic state transitions.</w:t>
            </w:r>
          </w:p>
        </w:tc>
      </w:tr>
      <w:tr w:rsidR="00D77F5D" w14:paraId="66D8AE06" w14:textId="77777777">
        <w:trPr>
          <w:cantSplit/>
          <w:jc w:val="center"/>
        </w:trPr>
        <w:tc>
          <w:tcPr>
            <w:tcW w:w="2592" w:type="dxa"/>
            <w:shd w:val="clear" w:color="auto" w:fill="FFFFFF"/>
            <w:tcMar>
              <w:top w:w="80" w:type="dxa"/>
              <w:left w:w="100" w:type="dxa"/>
              <w:bottom w:w="80" w:type="dxa"/>
              <w:right w:w="100" w:type="dxa"/>
            </w:tcMar>
          </w:tcPr>
          <w:p w14:paraId="3944D87F" w14:textId="77777777" w:rsidR="00D77F5D" w:rsidRDefault="00031593">
            <w:pPr>
              <w:spacing w:before="40" w:after="40"/>
              <w:jc w:val="center"/>
            </w:pPr>
            <w:r>
              <w:rPr>
                <w:sz w:val="19"/>
              </w:rPr>
              <w:t>QueueTicketRepository</w:t>
            </w:r>
          </w:p>
        </w:tc>
        <w:tc>
          <w:tcPr>
            <w:tcW w:w="2016" w:type="dxa"/>
            <w:shd w:val="clear" w:color="auto" w:fill="FFFFFF"/>
            <w:tcMar>
              <w:top w:w="80" w:type="dxa"/>
              <w:left w:w="100" w:type="dxa"/>
              <w:bottom w:w="80" w:type="dxa"/>
              <w:right w:w="100" w:type="dxa"/>
            </w:tcMar>
          </w:tcPr>
          <w:p w14:paraId="2132624C" w14:textId="77777777" w:rsidR="00D77F5D" w:rsidRDefault="00031593">
            <w:pPr>
              <w:spacing w:before="40" w:after="40"/>
              <w:jc w:val="left"/>
            </w:pPr>
            <w:r>
              <w:rPr>
                <w:sz w:val="19"/>
              </w:rPr>
              <w:t>Data Access</w:t>
            </w:r>
          </w:p>
        </w:tc>
        <w:tc>
          <w:tcPr>
            <w:tcW w:w="4896" w:type="dxa"/>
            <w:shd w:val="clear" w:color="auto" w:fill="FFFFFF"/>
            <w:tcMar>
              <w:top w:w="80" w:type="dxa"/>
              <w:left w:w="100" w:type="dxa"/>
              <w:bottom w:w="80" w:type="dxa"/>
              <w:right w:w="100" w:type="dxa"/>
            </w:tcMar>
          </w:tcPr>
          <w:p w14:paraId="24F1AF24" w14:textId="77777777" w:rsidR="00D77F5D" w:rsidRDefault="00031593">
            <w:pPr>
              <w:spacing w:before="40" w:after="40"/>
              <w:jc w:val="left"/>
            </w:pPr>
            <w:r>
              <w:rPr>
                <w:sz w:val="19"/>
              </w:rPr>
              <w:t>Spring Data JPA repository providing CRUD and custom derived queries for ticket states.</w:t>
            </w:r>
          </w:p>
        </w:tc>
      </w:tr>
      <w:tr w:rsidR="00D77F5D" w14:paraId="27BA42CE" w14:textId="77777777">
        <w:trPr>
          <w:cantSplit/>
          <w:jc w:val="center"/>
        </w:trPr>
        <w:tc>
          <w:tcPr>
            <w:tcW w:w="2592" w:type="dxa"/>
            <w:shd w:val="clear" w:color="auto" w:fill="F8FAFC"/>
            <w:tcMar>
              <w:top w:w="80" w:type="dxa"/>
              <w:left w:w="100" w:type="dxa"/>
              <w:bottom w:w="80" w:type="dxa"/>
              <w:right w:w="100" w:type="dxa"/>
            </w:tcMar>
          </w:tcPr>
          <w:p w14:paraId="219913FE" w14:textId="77777777" w:rsidR="00D77F5D" w:rsidRDefault="00031593">
            <w:pPr>
              <w:spacing w:before="40" w:after="40"/>
              <w:jc w:val="center"/>
            </w:pPr>
            <w:r>
              <w:rPr>
                <w:sz w:val="19"/>
              </w:rPr>
              <w:t>ReleaseHistoryController</w:t>
            </w:r>
          </w:p>
        </w:tc>
        <w:tc>
          <w:tcPr>
            <w:tcW w:w="2016" w:type="dxa"/>
            <w:shd w:val="clear" w:color="auto" w:fill="F8FAFC"/>
            <w:tcMar>
              <w:top w:w="80" w:type="dxa"/>
              <w:left w:w="100" w:type="dxa"/>
              <w:bottom w:w="80" w:type="dxa"/>
              <w:right w:w="100" w:type="dxa"/>
            </w:tcMar>
          </w:tcPr>
          <w:p w14:paraId="08A0BBC3" w14:textId="77777777" w:rsidR="00D77F5D" w:rsidRDefault="00031593">
            <w:pPr>
              <w:spacing w:before="40" w:after="40"/>
              <w:jc w:val="left"/>
            </w:pPr>
            <w:r>
              <w:rPr>
                <w:sz w:val="19"/>
              </w:rPr>
              <w:t>REST API</w:t>
            </w:r>
          </w:p>
        </w:tc>
        <w:tc>
          <w:tcPr>
            <w:tcW w:w="4896" w:type="dxa"/>
            <w:shd w:val="clear" w:color="auto" w:fill="F8FAFC"/>
            <w:tcMar>
              <w:top w:w="80" w:type="dxa"/>
              <w:left w:w="100" w:type="dxa"/>
              <w:bottom w:w="80" w:type="dxa"/>
              <w:right w:w="100" w:type="dxa"/>
            </w:tcMar>
          </w:tcPr>
          <w:p w14:paraId="194FDC11" w14:textId="77777777" w:rsidR="00D77F5D" w:rsidRDefault="00031593">
            <w:pPr>
              <w:spacing w:before="40" w:after="40"/>
              <w:jc w:val="left"/>
            </w:pPr>
            <w:r>
              <w:rPr>
                <w:sz w:val="19"/>
              </w:rPr>
              <w:t>Exposes /api/version-history endpoints; authenticates deployment payloads via X-Release-Token header.</w:t>
            </w:r>
          </w:p>
        </w:tc>
      </w:tr>
      <w:tr w:rsidR="00D77F5D" w14:paraId="6766180E" w14:textId="77777777">
        <w:trPr>
          <w:cantSplit/>
          <w:jc w:val="center"/>
        </w:trPr>
        <w:tc>
          <w:tcPr>
            <w:tcW w:w="2592" w:type="dxa"/>
            <w:shd w:val="clear" w:color="auto" w:fill="FFFFFF"/>
            <w:tcMar>
              <w:top w:w="80" w:type="dxa"/>
              <w:left w:w="100" w:type="dxa"/>
              <w:bottom w:w="80" w:type="dxa"/>
              <w:right w:w="100" w:type="dxa"/>
            </w:tcMar>
          </w:tcPr>
          <w:p w14:paraId="2FA1AF61" w14:textId="77777777" w:rsidR="00D77F5D" w:rsidRDefault="00031593">
            <w:pPr>
              <w:spacing w:before="40" w:after="40"/>
              <w:jc w:val="center"/>
            </w:pPr>
            <w:r>
              <w:rPr>
                <w:sz w:val="19"/>
              </w:rPr>
              <w:t>ReleaseHistoryServiceImpl</w:t>
            </w:r>
          </w:p>
        </w:tc>
        <w:tc>
          <w:tcPr>
            <w:tcW w:w="2016" w:type="dxa"/>
            <w:shd w:val="clear" w:color="auto" w:fill="FFFFFF"/>
            <w:tcMar>
              <w:top w:w="80" w:type="dxa"/>
              <w:left w:w="100" w:type="dxa"/>
              <w:bottom w:w="80" w:type="dxa"/>
              <w:right w:w="100" w:type="dxa"/>
            </w:tcMar>
          </w:tcPr>
          <w:p w14:paraId="68D1EE35" w14:textId="77777777" w:rsidR="00D77F5D" w:rsidRDefault="00031593">
            <w:pPr>
              <w:spacing w:before="40" w:after="40"/>
              <w:jc w:val="left"/>
            </w:pPr>
            <w:r>
              <w:rPr>
                <w:sz w:val="19"/>
              </w:rPr>
              <w:t>Domain Service</w:t>
            </w:r>
          </w:p>
        </w:tc>
        <w:tc>
          <w:tcPr>
            <w:tcW w:w="4896" w:type="dxa"/>
            <w:shd w:val="clear" w:color="auto" w:fill="FFFFFF"/>
            <w:tcMar>
              <w:top w:w="80" w:type="dxa"/>
              <w:left w:w="100" w:type="dxa"/>
              <w:bottom w:w="80" w:type="dxa"/>
              <w:right w:w="100" w:type="dxa"/>
            </w:tcMar>
          </w:tcPr>
          <w:p w14:paraId="58AC5C84" w14:textId="77777777" w:rsidR="00D77F5D" w:rsidRDefault="00031593">
            <w:pPr>
              <w:spacing w:before="40" w:after="40"/>
              <w:jc w:val="left"/>
            </w:pPr>
            <w:r>
              <w:rPr>
                <w:sz w:val="19"/>
              </w:rPr>
              <w:t>Validates release provenance data, records Jenkins build URLs, commit SHAs, and active deployment flags.</w:t>
            </w:r>
          </w:p>
        </w:tc>
      </w:tr>
      <w:tr w:rsidR="00D77F5D" w14:paraId="4D257FFB" w14:textId="77777777">
        <w:trPr>
          <w:cantSplit/>
          <w:jc w:val="center"/>
        </w:trPr>
        <w:tc>
          <w:tcPr>
            <w:tcW w:w="2592" w:type="dxa"/>
            <w:shd w:val="clear" w:color="auto" w:fill="F8FAFC"/>
            <w:tcMar>
              <w:top w:w="80" w:type="dxa"/>
              <w:left w:w="100" w:type="dxa"/>
              <w:bottom w:w="80" w:type="dxa"/>
              <w:right w:w="100" w:type="dxa"/>
            </w:tcMar>
          </w:tcPr>
          <w:p w14:paraId="52B5C4B3" w14:textId="77777777" w:rsidR="00D77F5D" w:rsidRDefault="00031593">
            <w:pPr>
              <w:spacing w:before="40" w:after="40"/>
              <w:jc w:val="center"/>
            </w:pPr>
            <w:r>
              <w:rPr>
                <w:sz w:val="19"/>
              </w:rPr>
              <w:t>ReleaseHistoryRepository</w:t>
            </w:r>
          </w:p>
        </w:tc>
        <w:tc>
          <w:tcPr>
            <w:tcW w:w="2016" w:type="dxa"/>
            <w:shd w:val="clear" w:color="auto" w:fill="F8FAFC"/>
            <w:tcMar>
              <w:top w:w="80" w:type="dxa"/>
              <w:left w:w="100" w:type="dxa"/>
              <w:bottom w:w="80" w:type="dxa"/>
              <w:right w:w="100" w:type="dxa"/>
            </w:tcMar>
          </w:tcPr>
          <w:p w14:paraId="2247EB49" w14:textId="77777777" w:rsidR="00D77F5D" w:rsidRDefault="00031593">
            <w:pPr>
              <w:spacing w:before="40" w:after="40"/>
              <w:jc w:val="left"/>
            </w:pPr>
            <w:r>
              <w:rPr>
                <w:sz w:val="19"/>
              </w:rPr>
              <w:t>Data Access</w:t>
            </w:r>
          </w:p>
        </w:tc>
        <w:tc>
          <w:tcPr>
            <w:tcW w:w="4896" w:type="dxa"/>
            <w:shd w:val="clear" w:color="auto" w:fill="F8FAFC"/>
            <w:tcMar>
              <w:top w:w="80" w:type="dxa"/>
              <w:left w:w="100" w:type="dxa"/>
              <w:bottom w:w="80" w:type="dxa"/>
              <w:right w:w="100" w:type="dxa"/>
            </w:tcMar>
          </w:tcPr>
          <w:p w14:paraId="3C1A0458" w14:textId="77777777" w:rsidR="00D77F5D" w:rsidRDefault="00031593">
            <w:pPr>
              <w:spacing w:before="40" w:after="40"/>
              <w:jc w:val="left"/>
            </w:pPr>
            <w:r>
              <w:rPr>
                <w:sz w:val="19"/>
              </w:rPr>
              <w:t>Persists release metadata records and queries current active deployment.</w:t>
            </w:r>
          </w:p>
        </w:tc>
      </w:tr>
    </w:tbl>
    <w:p w14:paraId="32AB9C1F" w14:textId="77777777" w:rsidR="00D77F5D" w:rsidRDefault="00031593">
      <w:pPr>
        <w:pStyle w:val="Heading2"/>
        <w:spacing w:after="80"/>
      </w:pPr>
      <w:bookmarkStart w:id="15" w:name="_Toc242801385"/>
      <w:r>
        <w:rPr>
          <w:rFonts w:ascii="Times New Roman" w:hAnsi="Times New Roman"/>
          <w:color w:val="2B6CB0"/>
          <w:sz w:val="25"/>
        </w:rPr>
        <w:lastRenderedPageBreak/>
        <w:t>6.3 Virtual Queue Ticket State Machine</w:t>
      </w:r>
      <w:bookmarkEnd w:id="15"/>
    </w:p>
    <w:p w14:paraId="7C91263A" w14:textId="77777777" w:rsidR="00D77F5D" w:rsidRDefault="00031593">
      <w:pPr>
        <w:spacing w:after="100"/>
      </w:pPr>
      <w:r>
        <w:t>A rigorous state machine governs ticket lifecycles to prevent invalid operations such as calling non-waiting tickets or completing already-cancelled requests. As shown in Figure 6.1, tickets transition across four discrete states:</w:t>
      </w:r>
    </w:p>
    <w:p w14:paraId="67747E85" w14:textId="77777777" w:rsidR="00D77F5D" w:rsidRDefault="00031593">
      <w:pPr>
        <w:pStyle w:val="ListBullet"/>
        <w:spacing w:before="20" w:after="60"/>
      </w:pPr>
      <w:r>
        <w:rPr>
          <w:b/>
        </w:rPr>
        <w:t xml:space="preserve">WAITING: </w:t>
      </w:r>
      <w:r>
        <w:t>Initial state upon joining queue. Allocates sequential ticket number (Q-101) and calculates dynamic position.</w:t>
      </w:r>
    </w:p>
    <w:p w14:paraId="7B26B377" w14:textId="77777777" w:rsidR="00D77F5D" w:rsidRDefault="00031593">
      <w:pPr>
        <w:pStyle w:val="ListBullet"/>
        <w:spacing w:before="20" w:after="60"/>
      </w:pPr>
      <w:r>
        <w:rPr>
          <w:b/>
        </w:rPr>
        <w:t xml:space="preserve">SERVING: </w:t>
      </w:r>
      <w:r>
        <w:t>Assigned when a counter calls the next ticket. Position resets to 0 and ticket binds to a specific counter.</w:t>
      </w:r>
    </w:p>
    <w:p w14:paraId="16BFE5CD" w14:textId="77777777" w:rsidR="00D77F5D" w:rsidRDefault="00031593">
      <w:pPr>
        <w:pStyle w:val="ListBullet"/>
        <w:spacing w:before="20" w:after="60"/>
      </w:pPr>
      <w:r>
        <w:rPr>
          <w:b/>
        </w:rPr>
        <w:t xml:space="preserve">COMPLETED: </w:t>
      </w:r>
      <w:r>
        <w:t>Terminal state indicating service completion. Ticket is archived.</w:t>
      </w:r>
    </w:p>
    <w:p w14:paraId="5ADFAFD4" w14:textId="77777777" w:rsidR="00D77F5D" w:rsidRDefault="00031593">
      <w:pPr>
        <w:pStyle w:val="ListBullet"/>
        <w:spacing w:before="20" w:after="60"/>
      </w:pPr>
      <w:r>
        <w:rPr>
          <w:b/>
        </w:rPr>
        <w:t xml:space="preserve">CANCELLED: </w:t>
      </w:r>
      <w:r>
        <w:t>Terminal state indicating customer withdrawal prior to service.</w:t>
      </w:r>
    </w:p>
    <w:p w14:paraId="5269475C" w14:textId="77777777" w:rsidR="00D77F5D" w:rsidRDefault="00031593">
      <w:pPr>
        <w:keepNext/>
        <w:spacing w:before="120" w:after="60"/>
        <w:jc w:val="center"/>
      </w:pPr>
      <w:r>
        <w:rPr>
          <w:noProof/>
        </w:rPr>
        <w:drawing>
          <wp:inline distT="0" distB="0" distL="0" distR="0" wp14:anchorId="27F05A86" wp14:editId="4ACD8060">
            <wp:extent cx="4937760" cy="177345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3_queue_state_machine.png"/>
                    <pic:cNvPicPr/>
                  </pic:nvPicPr>
                  <pic:blipFill>
                    <a:blip r:embed="rId14"/>
                    <a:stretch>
                      <a:fillRect/>
                    </a:stretch>
                  </pic:blipFill>
                  <pic:spPr>
                    <a:xfrm>
                      <a:off x="0" y="0"/>
                      <a:ext cx="4937760" cy="1773453"/>
                    </a:xfrm>
                    <a:prstGeom prst="rect">
                      <a:avLst/>
                    </a:prstGeom>
                  </pic:spPr>
                </pic:pic>
              </a:graphicData>
            </a:graphic>
          </wp:inline>
        </w:drawing>
      </w:r>
    </w:p>
    <w:p w14:paraId="2BE36B1E" w14:textId="77777777" w:rsidR="00D77F5D" w:rsidRDefault="00031593">
      <w:pPr>
        <w:spacing w:before="40" w:after="160"/>
        <w:jc w:val="center"/>
      </w:pPr>
      <w:r>
        <w:rPr>
          <w:b/>
          <w:i/>
          <w:sz w:val="19"/>
        </w:rPr>
        <w:t>Figure 6.1: Virtual Queue Ticket State Machine Transitions and Invariants</w:t>
      </w:r>
    </w:p>
    <w:p w14:paraId="4E911771" w14:textId="77777777" w:rsidR="00D77F5D" w:rsidRDefault="00031593">
      <w:r>
        <w:br w:type="page"/>
      </w:r>
    </w:p>
    <w:p w14:paraId="2F3D3713" w14:textId="77777777" w:rsidR="00D77F5D" w:rsidRDefault="00031593">
      <w:pPr>
        <w:pStyle w:val="Heading1"/>
        <w:spacing w:before="280" w:after="120"/>
      </w:pPr>
      <w:bookmarkStart w:id="16" w:name="_Toc242801386"/>
      <w:r>
        <w:rPr>
          <w:rFonts w:ascii="Times New Roman" w:hAnsi="Times New Roman"/>
          <w:color w:val="1B365D"/>
          <w:sz w:val="30"/>
        </w:rPr>
        <w:lastRenderedPageBreak/>
        <w:t>CHAPTER 7: GIT AND GITHUB VERSION CONTROL</w:t>
      </w:r>
      <w:bookmarkEnd w:id="16"/>
    </w:p>
    <w:p w14:paraId="5A769264" w14:textId="77777777" w:rsidR="00D77F5D" w:rsidRDefault="00031593">
      <w:pPr>
        <w:pStyle w:val="Heading2"/>
        <w:spacing w:after="80"/>
      </w:pPr>
      <w:bookmarkStart w:id="17" w:name="_Toc242801387"/>
      <w:r>
        <w:rPr>
          <w:rFonts w:ascii="Times New Roman" w:hAnsi="Times New Roman"/>
          <w:color w:val="2B6CB0"/>
          <w:sz w:val="25"/>
        </w:rPr>
        <w:t>7.1 Version Control Foundation (Experiment 1)</w:t>
      </w:r>
      <w:bookmarkEnd w:id="17"/>
    </w:p>
    <w:p w14:paraId="11DAF2E7" w14:textId="77777777" w:rsidR="00D77F5D" w:rsidRDefault="00031593">
      <w:pPr>
        <w:spacing w:after="100"/>
      </w:pPr>
      <w:r>
        <w:t>Version control for QueueLess is established using Git 2.40+ and anchored to the remote GitHub repository at https://github.com/Gokul7176/QueueLess.git. In Experiment 1, the local repository was initialized, Git global identity was configured, and a comprehensive .gitignore file was established to protect build outputs (target/), IDE metadata (.idea/, .vscode/), and sensitive environment files from accidental commits. Initial application source files were staged and committed under commit SHA 0ad2b04.</w:t>
      </w:r>
    </w:p>
    <w:p w14:paraId="17A542F7" w14:textId="77777777" w:rsidR="00D77F5D" w:rsidRDefault="00031593">
      <w:pPr>
        <w:pStyle w:val="Heading2"/>
        <w:spacing w:after="80"/>
      </w:pPr>
      <w:bookmarkStart w:id="18" w:name="_Toc242801388"/>
      <w:r>
        <w:rPr>
          <w:rFonts w:ascii="Times New Roman" w:hAnsi="Times New Roman"/>
          <w:color w:val="2B6CB0"/>
          <w:sz w:val="25"/>
        </w:rPr>
        <w:t>7.2 Remote Synchronization and Multi-Repository Verification (Experiment 2)</w:t>
      </w:r>
      <w:bookmarkEnd w:id="18"/>
    </w:p>
    <w:p w14:paraId="3A06B64D" w14:textId="77777777" w:rsidR="00D77F5D" w:rsidRDefault="00031593">
      <w:pPr>
        <w:spacing w:after="100"/>
      </w:pPr>
      <w:r>
        <w:t>In Experiment 2, multi-repository synchronization was verified using an isolated demonstration workspace located at C:\queuless-clone. Remote differences were inspected using git fetch origin and git diff HEAD..origin/main without impacting local working trees. The clone was successfully synchronized with the remote main branch via fast-forward merge under commit 9c12b22, confirming distributed repository integrity across multiple development environments. Table 7.1 details the verified Git configuration pa</w:t>
      </w:r>
      <w:r>
        <w:t>rameters:</w:t>
      </w:r>
    </w:p>
    <w:tbl>
      <w:tblPr>
        <w:tblW w:w="0" w:type="auto"/>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ook w:val="04A0" w:firstRow="1" w:lastRow="0" w:firstColumn="1" w:lastColumn="0" w:noHBand="0" w:noVBand="1"/>
      </w:tblPr>
      <w:tblGrid>
        <w:gridCol w:w="2217"/>
        <w:gridCol w:w="3641"/>
        <w:gridCol w:w="3051"/>
      </w:tblGrid>
      <w:tr w:rsidR="00D77F5D" w14:paraId="2CF0830F" w14:textId="77777777">
        <w:trPr>
          <w:cantSplit/>
          <w:tblHeader/>
          <w:jc w:val="center"/>
        </w:trPr>
        <w:tc>
          <w:tcPr>
            <w:tcW w:w="2592" w:type="dxa"/>
            <w:shd w:val="clear" w:color="auto" w:fill="1B365D"/>
            <w:tcMar>
              <w:top w:w="100" w:type="dxa"/>
              <w:left w:w="120" w:type="dxa"/>
              <w:bottom w:w="100" w:type="dxa"/>
              <w:right w:w="120" w:type="dxa"/>
            </w:tcMar>
          </w:tcPr>
          <w:p w14:paraId="2E8C8722" w14:textId="77777777" w:rsidR="00D77F5D" w:rsidRDefault="00031593">
            <w:pPr>
              <w:spacing w:before="40" w:after="40"/>
              <w:jc w:val="center"/>
            </w:pPr>
            <w:r>
              <w:rPr>
                <w:b/>
                <w:color w:val="FFFFFF"/>
                <w:sz w:val="20"/>
              </w:rPr>
              <w:t>Parameter</w:t>
            </w:r>
          </w:p>
        </w:tc>
        <w:tc>
          <w:tcPr>
            <w:tcW w:w="3168" w:type="dxa"/>
            <w:shd w:val="clear" w:color="auto" w:fill="1B365D"/>
            <w:tcMar>
              <w:top w:w="100" w:type="dxa"/>
              <w:left w:w="120" w:type="dxa"/>
              <w:bottom w:w="100" w:type="dxa"/>
              <w:right w:w="120" w:type="dxa"/>
            </w:tcMar>
          </w:tcPr>
          <w:p w14:paraId="6028F10D" w14:textId="77777777" w:rsidR="00D77F5D" w:rsidRDefault="00031593">
            <w:pPr>
              <w:spacing w:before="40" w:after="40"/>
              <w:jc w:val="center"/>
            </w:pPr>
            <w:r>
              <w:rPr>
                <w:b/>
                <w:color w:val="FFFFFF"/>
                <w:sz w:val="20"/>
              </w:rPr>
              <w:t>Value / Path</w:t>
            </w:r>
          </w:p>
        </w:tc>
        <w:tc>
          <w:tcPr>
            <w:tcW w:w="3744" w:type="dxa"/>
            <w:shd w:val="clear" w:color="auto" w:fill="1B365D"/>
            <w:tcMar>
              <w:top w:w="100" w:type="dxa"/>
              <w:left w:w="120" w:type="dxa"/>
              <w:bottom w:w="100" w:type="dxa"/>
              <w:right w:w="120" w:type="dxa"/>
            </w:tcMar>
          </w:tcPr>
          <w:p w14:paraId="1DB4676D" w14:textId="77777777" w:rsidR="00D77F5D" w:rsidRDefault="00031593">
            <w:pPr>
              <w:spacing w:before="40" w:after="40"/>
              <w:jc w:val="center"/>
            </w:pPr>
            <w:r>
              <w:rPr>
                <w:b/>
                <w:color w:val="FFFFFF"/>
                <w:sz w:val="20"/>
              </w:rPr>
              <w:t>DevOps Verification Context</w:t>
            </w:r>
          </w:p>
        </w:tc>
      </w:tr>
      <w:tr w:rsidR="00D77F5D" w14:paraId="10DEF903" w14:textId="77777777">
        <w:trPr>
          <w:cantSplit/>
          <w:jc w:val="center"/>
        </w:trPr>
        <w:tc>
          <w:tcPr>
            <w:tcW w:w="2592" w:type="dxa"/>
            <w:shd w:val="clear" w:color="auto" w:fill="FFFFFF"/>
            <w:tcMar>
              <w:top w:w="80" w:type="dxa"/>
              <w:left w:w="100" w:type="dxa"/>
              <w:bottom w:w="80" w:type="dxa"/>
              <w:right w:w="100" w:type="dxa"/>
            </w:tcMar>
          </w:tcPr>
          <w:p w14:paraId="21E0B4B6" w14:textId="77777777" w:rsidR="00D77F5D" w:rsidRDefault="00031593">
            <w:pPr>
              <w:spacing w:before="40" w:after="40"/>
              <w:jc w:val="center"/>
            </w:pPr>
            <w:r>
              <w:rPr>
                <w:sz w:val="19"/>
              </w:rPr>
              <w:t>Remote Repository URL</w:t>
            </w:r>
          </w:p>
        </w:tc>
        <w:tc>
          <w:tcPr>
            <w:tcW w:w="3168" w:type="dxa"/>
            <w:shd w:val="clear" w:color="auto" w:fill="FFFFFF"/>
            <w:tcMar>
              <w:top w:w="80" w:type="dxa"/>
              <w:left w:w="100" w:type="dxa"/>
              <w:bottom w:w="80" w:type="dxa"/>
              <w:right w:w="100" w:type="dxa"/>
            </w:tcMar>
          </w:tcPr>
          <w:p w14:paraId="448170ED" w14:textId="77777777" w:rsidR="00D77F5D" w:rsidRDefault="00031593">
            <w:pPr>
              <w:spacing w:before="40" w:after="40"/>
              <w:jc w:val="left"/>
            </w:pPr>
            <w:r>
              <w:rPr>
                <w:sz w:val="19"/>
              </w:rPr>
              <w:t>https://github.com/Gokul7176/QueueLess.git</w:t>
            </w:r>
          </w:p>
        </w:tc>
        <w:tc>
          <w:tcPr>
            <w:tcW w:w="3744" w:type="dxa"/>
            <w:shd w:val="clear" w:color="auto" w:fill="FFFFFF"/>
            <w:tcMar>
              <w:top w:w="80" w:type="dxa"/>
              <w:left w:w="100" w:type="dxa"/>
              <w:bottom w:w="80" w:type="dxa"/>
              <w:right w:w="100" w:type="dxa"/>
            </w:tcMar>
          </w:tcPr>
          <w:p w14:paraId="34D60087" w14:textId="77777777" w:rsidR="00D77F5D" w:rsidRDefault="00031593">
            <w:pPr>
              <w:spacing w:before="40" w:after="40"/>
              <w:jc w:val="left"/>
            </w:pPr>
            <w:r>
              <w:rPr>
                <w:sz w:val="19"/>
              </w:rPr>
              <w:t>Verified remote origin on GitHub.</w:t>
            </w:r>
          </w:p>
        </w:tc>
      </w:tr>
      <w:tr w:rsidR="00D77F5D" w14:paraId="436253F0" w14:textId="77777777">
        <w:trPr>
          <w:cantSplit/>
          <w:jc w:val="center"/>
        </w:trPr>
        <w:tc>
          <w:tcPr>
            <w:tcW w:w="2592" w:type="dxa"/>
            <w:shd w:val="clear" w:color="auto" w:fill="F8FAFC"/>
            <w:tcMar>
              <w:top w:w="80" w:type="dxa"/>
              <w:left w:w="100" w:type="dxa"/>
              <w:bottom w:w="80" w:type="dxa"/>
              <w:right w:w="100" w:type="dxa"/>
            </w:tcMar>
          </w:tcPr>
          <w:p w14:paraId="5503A3E2" w14:textId="77777777" w:rsidR="00D77F5D" w:rsidRDefault="00031593">
            <w:pPr>
              <w:spacing w:before="40" w:after="40"/>
              <w:jc w:val="center"/>
            </w:pPr>
            <w:r>
              <w:rPr>
                <w:sz w:val="19"/>
              </w:rPr>
              <w:t>Primary Workspace</w:t>
            </w:r>
          </w:p>
        </w:tc>
        <w:tc>
          <w:tcPr>
            <w:tcW w:w="3168" w:type="dxa"/>
            <w:shd w:val="clear" w:color="auto" w:fill="F8FAFC"/>
            <w:tcMar>
              <w:top w:w="80" w:type="dxa"/>
              <w:left w:w="100" w:type="dxa"/>
              <w:bottom w:w="80" w:type="dxa"/>
              <w:right w:w="100" w:type="dxa"/>
            </w:tcMar>
          </w:tcPr>
          <w:p w14:paraId="07B2ECFF" w14:textId="77777777" w:rsidR="00D77F5D" w:rsidRDefault="00031593">
            <w:pPr>
              <w:spacing w:before="40" w:after="40"/>
              <w:jc w:val="left"/>
            </w:pPr>
            <w:r>
              <w:rPr>
                <w:sz w:val="19"/>
              </w:rPr>
              <w:t>C:\queuless</w:t>
            </w:r>
          </w:p>
        </w:tc>
        <w:tc>
          <w:tcPr>
            <w:tcW w:w="3744" w:type="dxa"/>
            <w:shd w:val="clear" w:color="auto" w:fill="F8FAFC"/>
            <w:tcMar>
              <w:top w:w="80" w:type="dxa"/>
              <w:left w:w="100" w:type="dxa"/>
              <w:bottom w:w="80" w:type="dxa"/>
              <w:right w:w="100" w:type="dxa"/>
            </w:tcMar>
          </w:tcPr>
          <w:p w14:paraId="763AA895" w14:textId="77777777" w:rsidR="00D77F5D" w:rsidRDefault="00031593">
            <w:pPr>
              <w:spacing w:before="40" w:after="40"/>
              <w:jc w:val="left"/>
            </w:pPr>
            <w:r>
              <w:rPr>
                <w:sz w:val="19"/>
              </w:rPr>
              <w:t>Active development workspace hosting production code and CI/CD configs.</w:t>
            </w:r>
          </w:p>
        </w:tc>
      </w:tr>
      <w:tr w:rsidR="00D77F5D" w14:paraId="00D5F9F9" w14:textId="77777777">
        <w:trPr>
          <w:cantSplit/>
          <w:jc w:val="center"/>
        </w:trPr>
        <w:tc>
          <w:tcPr>
            <w:tcW w:w="2592" w:type="dxa"/>
            <w:shd w:val="clear" w:color="auto" w:fill="FFFFFF"/>
            <w:tcMar>
              <w:top w:w="80" w:type="dxa"/>
              <w:left w:w="100" w:type="dxa"/>
              <w:bottom w:w="80" w:type="dxa"/>
              <w:right w:w="100" w:type="dxa"/>
            </w:tcMar>
          </w:tcPr>
          <w:p w14:paraId="2E3B091D" w14:textId="77777777" w:rsidR="00D77F5D" w:rsidRDefault="00031593">
            <w:pPr>
              <w:spacing w:before="40" w:after="40"/>
              <w:jc w:val="center"/>
            </w:pPr>
            <w:r>
              <w:rPr>
                <w:sz w:val="19"/>
              </w:rPr>
              <w:t>Demonstration Workspace</w:t>
            </w:r>
          </w:p>
        </w:tc>
        <w:tc>
          <w:tcPr>
            <w:tcW w:w="3168" w:type="dxa"/>
            <w:shd w:val="clear" w:color="auto" w:fill="FFFFFF"/>
            <w:tcMar>
              <w:top w:w="80" w:type="dxa"/>
              <w:left w:w="100" w:type="dxa"/>
              <w:bottom w:w="80" w:type="dxa"/>
              <w:right w:w="100" w:type="dxa"/>
            </w:tcMar>
          </w:tcPr>
          <w:p w14:paraId="29D958BB" w14:textId="77777777" w:rsidR="00D77F5D" w:rsidRDefault="00031593">
            <w:pPr>
              <w:spacing w:before="40" w:after="40"/>
              <w:jc w:val="left"/>
            </w:pPr>
            <w:r>
              <w:rPr>
                <w:sz w:val="19"/>
              </w:rPr>
              <w:t>C:\queuless-clone</w:t>
            </w:r>
          </w:p>
        </w:tc>
        <w:tc>
          <w:tcPr>
            <w:tcW w:w="3744" w:type="dxa"/>
            <w:shd w:val="clear" w:color="auto" w:fill="FFFFFF"/>
            <w:tcMar>
              <w:top w:w="80" w:type="dxa"/>
              <w:left w:w="100" w:type="dxa"/>
              <w:bottom w:w="80" w:type="dxa"/>
              <w:right w:w="100" w:type="dxa"/>
            </w:tcMar>
          </w:tcPr>
          <w:p w14:paraId="122DC472" w14:textId="77777777" w:rsidR="00D77F5D" w:rsidRDefault="00031593">
            <w:pPr>
              <w:spacing w:before="40" w:after="40"/>
              <w:jc w:val="left"/>
            </w:pPr>
            <w:r>
              <w:rPr>
                <w:sz w:val="19"/>
              </w:rPr>
              <w:t>Isolated clone utilized for safe Experiment 2 and Experiment 3 verification.</w:t>
            </w:r>
          </w:p>
        </w:tc>
      </w:tr>
      <w:tr w:rsidR="00D77F5D" w14:paraId="557FEDA2" w14:textId="77777777">
        <w:trPr>
          <w:cantSplit/>
          <w:jc w:val="center"/>
        </w:trPr>
        <w:tc>
          <w:tcPr>
            <w:tcW w:w="2592" w:type="dxa"/>
            <w:shd w:val="clear" w:color="auto" w:fill="F8FAFC"/>
            <w:tcMar>
              <w:top w:w="80" w:type="dxa"/>
              <w:left w:w="100" w:type="dxa"/>
              <w:bottom w:w="80" w:type="dxa"/>
              <w:right w:w="100" w:type="dxa"/>
            </w:tcMar>
          </w:tcPr>
          <w:p w14:paraId="2BE36D8C" w14:textId="77777777" w:rsidR="00D77F5D" w:rsidRDefault="00031593">
            <w:pPr>
              <w:spacing w:before="40" w:after="40"/>
              <w:jc w:val="center"/>
            </w:pPr>
            <w:r>
              <w:rPr>
                <w:sz w:val="19"/>
              </w:rPr>
              <w:t>Default Branch</w:t>
            </w:r>
          </w:p>
        </w:tc>
        <w:tc>
          <w:tcPr>
            <w:tcW w:w="3168" w:type="dxa"/>
            <w:shd w:val="clear" w:color="auto" w:fill="F8FAFC"/>
            <w:tcMar>
              <w:top w:w="80" w:type="dxa"/>
              <w:left w:w="100" w:type="dxa"/>
              <w:bottom w:w="80" w:type="dxa"/>
              <w:right w:w="100" w:type="dxa"/>
            </w:tcMar>
          </w:tcPr>
          <w:p w14:paraId="4EEE4E27" w14:textId="77777777" w:rsidR="00D77F5D" w:rsidRDefault="00031593">
            <w:pPr>
              <w:spacing w:before="40" w:after="40"/>
              <w:jc w:val="left"/>
            </w:pPr>
            <w:r>
              <w:rPr>
                <w:sz w:val="19"/>
              </w:rPr>
              <w:t>main</w:t>
            </w:r>
          </w:p>
        </w:tc>
        <w:tc>
          <w:tcPr>
            <w:tcW w:w="3744" w:type="dxa"/>
            <w:shd w:val="clear" w:color="auto" w:fill="F8FAFC"/>
            <w:tcMar>
              <w:top w:w="80" w:type="dxa"/>
              <w:left w:w="100" w:type="dxa"/>
              <w:bottom w:w="80" w:type="dxa"/>
              <w:right w:w="100" w:type="dxa"/>
            </w:tcMar>
          </w:tcPr>
          <w:p w14:paraId="27391FA6" w14:textId="77777777" w:rsidR="00D77F5D" w:rsidRDefault="00031593">
            <w:pPr>
              <w:spacing w:before="40" w:after="40"/>
              <w:jc w:val="left"/>
            </w:pPr>
            <w:r>
              <w:rPr>
                <w:sz w:val="19"/>
              </w:rPr>
              <w:t>Protected trunk branch containing production-ready, verified code.</w:t>
            </w:r>
          </w:p>
        </w:tc>
      </w:tr>
      <w:tr w:rsidR="00D77F5D" w14:paraId="3FBDB786" w14:textId="77777777">
        <w:trPr>
          <w:cantSplit/>
          <w:jc w:val="center"/>
        </w:trPr>
        <w:tc>
          <w:tcPr>
            <w:tcW w:w="2592" w:type="dxa"/>
            <w:shd w:val="clear" w:color="auto" w:fill="FFFFFF"/>
            <w:tcMar>
              <w:top w:w="80" w:type="dxa"/>
              <w:left w:w="100" w:type="dxa"/>
              <w:bottom w:w="80" w:type="dxa"/>
              <w:right w:w="100" w:type="dxa"/>
            </w:tcMar>
          </w:tcPr>
          <w:p w14:paraId="27CC40E3" w14:textId="77777777" w:rsidR="00D77F5D" w:rsidRDefault="00031593">
            <w:pPr>
              <w:spacing w:before="40" w:after="40"/>
              <w:jc w:val="center"/>
            </w:pPr>
            <w:r>
              <w:rPr>
                <w:sz w:val="19"/>
              </w:rPr>
              <w:t>Initial Commit</w:t>
            </w:r>
          </w:p>
        </w:tc>
        <w:tc>
          <w:tcPr>
            <w:tcW w:w="3168" w:type="dxa"/>
            <w:shd w:val="clear" w:color="auto" w:fill="FFFFFF"/>
            <w:tcMar>
              <w:top w:w="80" w:type="dxa"/>
              <w:left w:w="100" w:type="dxa"/>
              <w:bottom w:w="80" w:type="dxa"/>
              <w:right w:w="100" w:type="dxa"/>
            </w:tcMar>
          </w:tcPr>
          <w:p w14:paraId="61E2008E" w14:textId="77777777" w:rsidR="00D77F5D" w:rsidRDefault="00031593">
            <w:pPr>
              <w:spacing w:before="40" w:after="40"/>
              <w:jc w:val="left"/>
            </w:pPr>
            <w:r>
              <w:rPr>
                <w:sz w:val="19"/>
              </w:rPr>
              <w:t>0ad2b04</w:t>
            </w:r>
          </w:p>
        </w:tc>
        <w:tc>
          <w:tcPr>
            <w:tcW w:w="3744" w:type="dxa"/>
            <w:shd w:val="clear" w:color="auto" w:fill="FFFFFF"/>
            <w:tcMar>
              <w:top w:w="80" w:type="dxa"/>
              <w:left w:w="100" w:type="dxa"/>
              <w:bottom w:w="80" w:type="dxa"/>
              <w:right w:w="100" w:type="dxa"/>
            </w:tcMar>
          </w:tcPr>
          <w:p w14:paraId="363C3B5A" w14:textId="77777777" w:rsidR="00D77F5D" w:rsidRDefault="00031593">
            <w:pPr>
              <w:spacing w:before="40" w:after="40"/>
              <w:jc w:val="left"/>
            </w:pPr>
            <w:r>
              <w:rPr>
                <w:sz w:val="19"/>
              </w:rPr>
              <w:t>Experiment 1 baseline commit establishing initial project structure.</w:t>
            </w:r>
          </w:p>
        </w:tc>
      </w:tr>
      <w:tr w:rsidR="00D77F5D" w14:paraId="7AE5205B" w14:textId="77777777">
        <w:trPr>
          <w:cantSplit/>
          <w:jc w:val="center"/>
        </w:trPr>
        <w:tc>
          <w:tcPr>
            <w:tcW w:w="2592" w:type="dxa"/>
            <w:shd w:val="clear" w:color="auto" w:fill="F8FAFC"/>
            <w:tcMar>
              <w:top w:w="80" w:type="dxa"/>
              <w:left w:w="100" w:type="dxa"/>
              <w:bottom w:w="80" w:type="dxa"/>
              <w:right w:w="100" w:type="dxa"/>
            </w:tcMar>
          </w:tcPr>
          <w:p w14:paraId="6C36629F" w14:textId="77777777" w:rsidR="00D77F5D" w:rsidRDefault="00031593">
            <w:pPr>
              <w:spacing w:before="40" w:after="40"/>
              <w:jc w:val="center"/>
            </w:pPr>
            <w:r>
              <w:rPr>
                <w:sz w:val="19"/>
              </w:rPr>
              <w:t>Sync Commit</w:t>
            </w:r>
          </w:p>
        </w:tc>
        <w:tc>
          <w:tcPr>
            <w:tcW w:w="3168" w:type="dxa"/>
            <w:shd w:val="clear" w:color="auto" w:fill="F8FAFC"/>
            <w:tcMar>
              <w:top w:w="80" w:type="dxa"/>
              <w:left w:w="100" w:type="dxa"/>
              <w:bottom w:w="80" w:type="dxa"/>
              <w:right w:w="100" w:type="dxa"/>
            </w:tcMar>
          </w:tcPr>
          <w:p w14:paraId="7D7270E2" w14:textId="77777777" w:rsidR="00D77F5D" w:rsidRDefault="00031593">
            <w:pPr>
              <w:spacing w:before="40" w:after="40"/>
              <w:jc w:val="left"/>
            </w:pPr>
            <w:r>
              <w:rPr>
                <w:sz w:val="19"/>
              </w:rPr>
              <w:t>9c12b22</w:t>
            </w:r>
          </w:p>
        </w:tc>
        <w:tc>
          <w:tcPr>
            <w:tcW w:w="3744" w:type="dxa"/>
            <w:shd w:val="clear" w:color="auto" w:fill="F8FAFC"/>
            <w:tcMar>
              <w:top w:w="80" w:type="dxa"/>
              <w:left w:w="100" w:type="dxa"/>
              <w:bottom w:w="80" w:type="dxa"/>
              <w:right w:w="100" w:type="dxa"/>
            </w:tcMar>
          </w:tcPr>
          <w:p w14:paraId="2A618983" w14:textId="77777777" w:rsidR="00D77F5D" w:rsidRDefault="00031593">
            <w:pPr>
              <w:spacing w:before="40" w:after="40"/>
              <w:jc w:val="left"/>
            </w:pPr>
            <w:r>
              <w:rPr>
                <w:sz w:val="19"/>
              </w:rPr>
              <w:t>Experiment 2 synchronization commit verifying remote fast-forward.</w:t>
            </w:r>
          </w:p>
        </w:tc>
      </w:tr>
    </w:tbl>
    <w:p w14:paraId="431744FC" w14:textId="77777777" w:rsidR="00D77F5D" w:rsidRDefault="00031593">
      <w:pPr>
        <w:pStyle w:val="Heading1"/>
        <w:spacing w:before="280" w:after="120"/>
      </w:pPr>
      <w:bookmarkStart w:id="19" w:name="_Toc242801389"/>
      <w:r>
        <w:rPr>
          <w:rFonts w:ascii="Times New Roman" w:hAnsi="Times New Roman"/>
          <w:color w:val="1B365D"/>
          <w:sz w:val="30"/>
        </w:rPr>
        <w:t>CHAPTER 8: BRANCHING, MERGING AND CONFLICT RESOLUTION</w:t>
      </w:r>
      <w:bookmarkEnd w:id="19"/>
    </w:p>
    <w:p w14:paraId="6EBE502F" w14:textId="77777777" w:rsidR="00D77F5D" w:rsidRDefault="00031593">
      <w:pPr>
        <w:pStyle w:val="Heading2"/>
        <w:spacing w:after="80"/>
      </w:pPr>
      <w:bookmarkStart w:id="20" w:name="_Toc242801390"/>
      <w:r>
        <w:rPr>
          <w:rFonts w:ascii="Times New Roman" w:hAnsi="Times New Roman"/>
          <w:color w:val="2B6CB0"/>
          <w:sz w:val="25"/>
        </w:rPr>
        <w:t>8.1 Feature Branch Isolation and Fast-Forward Merge (Experiment 3)</w:t>
      </w:r>
      <w:bookmarkEnd w:id="20"/>
    </w:p>
    <w:p w14:paraId="161716B5" w14:textId="77777777" w:rsidR="00D77F5D" w:rsidRDefault="00031593">
      <w:pPr>
        <w:spacing w:after="100"/>
      </w:pPr>
      <w:r>
        <w:t xml:space="preserve">To preserve the stability of the primary production repository in C:\queuless, all Experiment 3 branching and merge exercises were executed within the isolated demonstration workspace C:\queuless-clone. A dedicated feature branch feature/priority-queue was created to isolate non-production documentation updates. Documentation specification docs/priority-queue-spec.md was </w:t>
      </w:r>
      <w:r>
        <w:lastRenderedPageBreak/>
        <w:t>added and committed (commit 044230e), and subsequently merged cleanly into main via fast-forward merge.</w:t>
      </w:r>
    </w:p>
    <w:p w14:paraId="0ECEEC82" w14:textId="77777777" w:rsidR="00D77F5D" w:rsidRDefault="00031593">
      <w:pPr>
        <w:pStyle w:val="Heading2"/>
        <w:spacing w:after="80"/>
      </w:pPr>
      <w:bookmarkStart w:id="21" w:name="_Toc242801391"/>
      <w:r>
        <w:rPr>
          <w:rFonts w:ascii="Times New Roman" w:hAnsi="Times New Roman"/>
          <w:color w:val="2B6CB0"/>
          <w:sz w:val="25"/>
        </w:rPr>
        <w:t>8.2 Controlled Merge Conflict Generation and Reconciled Resolution</w:t>
      </w:r>
      <w:bookmarkEnd w:id="21"/>
    </w:p>
    <w:p w14:paraId="3353E708" w14:textId="77777777" w:rsidR="00D77F5D" w:rsidRDefault="00031593">
      <w:pPr>
        <w:spacing w:after="100"/>
      </w:pPr>
      <w:r>
        <w:t>To satisfy the academic requirement of demonstrating merge conflict resolution, a controlled, conflicting edit was simulated on a shared policy document (docs/queue-policy.txt):</w:t>
      </w:r>
    </w:p>
    <w:p w14:paraId="34D2F367" w14:textId="77777777" w:rsidR="00D77F5D" w:rsidRDefault="00031593">
      <w:pPr>
        <w:pStyle w:val="ListBullet"/>
        <w:spacing w:before="20" w:after="60"/>
      </w:pPr>
      <w:r>
        <w:rPr>
          <w:b/>
        </w:rPr>
        <w:t xml:space="preserve">1. Base Policy Anchor: </w:t>
      </w:r>
      <w:r>
        <w:t>Created docs/queue-policy.txt on main stating: "Queue wait policy: review unresolved waits after 30 minutes." (commit e0bfd83).</w:t>
      </w:r>
    </w:p>
    <w:p w14:paraId="1BD07390" w14:textId="77777777" w:rsidR="00D77F5D" w:rsidRDefault="00031593">
      <w:pPr>
        <w:pStyle w:val="ListBullet"/>
        <w:spacing w:before="20" w:after="60"/>
      </w:pPr>
      <w:r>
        <w:rPr>
          <w:b/>
        </w:rPr>
        <w:t xml:space="preserve">2. Divergent Branch A: </w:t>
      </w:r>
      <w:r>
        <w:t>Branch conflict-branch-a modified the policy line to 15 minutes (commit 07c4e93).</w:t>
      </w:r>
    </w:p>
    <w:p w14:paraId="26EE172F" w14:textId="77777777" w:rsidR="00D77F5D" w:rsidRDefault="00031593">
      <w:pPr>
        <w:pStyle w:val="ListBullet"/>
        <w:spacing w:before="20" w:after="60"/>
      </w:pPr>
      <w:r>
        <w:rPr>
          <w:b/>
        </w:rPr>
        <w:t xml:space="preserve">3. Divergent Branch B: </w:t>
      </w:r>
      <w:r>
        <w:t>Branch conflict-branch-b modified the exact same line to 45 minutes (commit 8e84dd5).</w:t>
      </w:r>
    </w:p>
    <w:p w14:paraId="16FC1E93" w14:textId="77777777" w:rsidR="00D77F5D" w:rsidRDefault="00031593">
      <w:pPr>
        <w:pStyle w:val="ListBullet"/>
        <w:spacing w:before="20" w:after="60"/>
      </w:pPr>
      <w:r>
        <w:rPr>
          <w:b/>
        </w:rPr>
        <w:t xml:space="preserve">4. Triggering the Conflict: </w:t>
      </w:r>
      <w:r>
        <w:t>Branch A merged cleanly into main via fast-forward. Attempting to merge Branch B produced a verified merge conflict:</w:t>
      </w:r>
      <w:r>
        <w:br/>
        <w:t xml:space="preserve">   CONFLICT (content): Merge conflict in docs/queue-policy.txt</w:t>
      </w:r>
      <w:r>
        <w:br/>
        <w:t xml:space="preserve">   Automatic merge failed; fix conflicts and then commit the result.</w:t>
      </w:r>
    </w:p>
    <w:p w14:paraId="612D9F3A" w14:textId="77777777" w:rsidR="00D77F5D" w:rsidRDefault="00031593">
      <w:pPr>
        <w:pStyle w:val="ListBullet"/>
        <w:spacing w:before="20" w:after="60"/>
      </w:pPr>
      <w:r>
        <w:rPr>
          <w:b/>
        </w:rPr>
        <w:t xml:space="preserve">5. Resolution Commit: </w:t>
      </w:r>
      <w:r>
        <w:t>The conflict markers were inspected and manually reconciled into a unified policy:</w:t>
      </w:r>
      <w:r>
        <w:br/>
      </w:r>
      <w:r>
        <w:t xml:space="preserve">   "Queue wait policy: notify users after 15 minutes and escalate unresolved waits after 45 minutes."</w:t>
      </w:r>
      <w:r>
        <w:br/>
        <w:t xml:space="preserve">   The resolved file was staged and committed under merge commit 8cf59b4.</w:t>
      </w:r>
    </w:p>
    <w:tbl>
      <w:tblPr>
        <w:tblW w:w="0" w:type="auto"/>
        <w:jc w:val="center"/>
        <w:tblLayout w:type="fixed"/>
        <w:tblLook w:val="04A0" w:firstRow="1" w:lastRow="0" w:firstColumn="1" w:lastColumn="0" w:noHBand="0" w:noVBand="1"/>
      </w:tblPr>
      <w:tblGrid>
        <w:gridCol w:w="8640"/>
      </w:tblGrid>
      <w:tr w:rsidR="00D77F5D" w14:paraId="3EA54389" w14:textId="77777777">
        <w:trPr>
          <w:jc w:val="center"/>
        </w:trPr>
        <w:tc>
          <w:tcPr>
            <w:tcW w:w="8640" w:type="dxa"/>
            <w:tcBorders>
              <w:left w:val="single" w:sz="36" w:space="0" w:color="2B6CB0"/>
            </w:tcBorders>
            <w:shd w:val="clear" w:color="auto" w:fill="EDF2F7"/>
            <w:tcMar>
              <w:top w:w="140" w:type="dxa"/>
              <w:left w:w="180" w:type="dxa"/>
              <w:bottom w:w="140" w:type="dxa"/>
              <w:right w:w="140" w:type="dxa"/>
            </w:tcMar>
          </w:tcPr>
          <w:p w14:paraId="2E426C42" w14:textId="77777777" w:rsidR="00D77F5D" w:rsidRDefault="00031593">
            <w:r>
              <w:rPr>
                <w:b/>
                <w:color w:val="1B365D"/>
              </w:rPr>
              <w:t>Documentation Evidence &amp; Non-Pollution Boundary</w:t>
            </w:r>
          </w:p>
          <w:p w14:paraId="453FE0F0" w14:textId="77777777" w:rsidR="00D77F5D" w:rsidRDefault="00031593">
            <w:pPr>
              <w:spacing w:before="40"/>
            </w:pPr>
            <w:r>
              <w:rPr>
                <w:sz w:val="21"/>
              </w:rPr>
              <w:t>The priority queue specification file docs/priority-queue-spec.md exists exclusively in C:\queuless-clone. In strict compliance with safety boundaries, this file was not copied into the primary repository C:\queuless, guaranteeing zero working-tree pollution. The complete branching record is preserved in the verified laboratory document experiments/experiment-03-branching/README.md.</w:t>
            </w:r>
          </w:p>
        </w:tc>
      </w:tr>
    </w:tbl>
    <w:p w14:paraId="651CAB45" w14:textId="77777777" w:rsidR="00D77F5D" w:rsidRDefault="00D77F5D"/>
    <w:p w14:paraId="17E3615E" w14:textId="77777777" w:rsidR="00D77F5D" w:rsidRDefault="00031593">
      <w:r>
        <w:br w:type="page"/>
      </w:r>
    </w:p>
    <w:p w14:paraId="091B0AD3" w14:textId="77777777" w:rsidR="00D77F5D" w:rsidRDefault="00031593">
      <w:pPr>
        <w:pStyle w:val="Heading1"/>
        <w:spacing w:before="280" w:after="120"/>
      </w:pPr>
      <w:bookmarkStart w:id="22" w:name="_Toc242801392"/>
      <w:r>
        <w:rPr>
          <w:rFonts w:ascii="Times New Roman" w:hAnsi="Times New Roman"/>
          <w:color w:val="1B365D"/>
          <w:sz w:val="30"/>
        </w:rPr>
        <w:lastRenderedPageBreak/>
        <w:t>CHAPTER 9: APPLICATION DEVELOPMENT AND MAVEN BUILD</w:t>
      </w:r>
      <w:bookmarkEnd w:id="22"/>
    </w:p>
    <w:p w14:paraId="6D7AF28D" w14:textId="77777777" w:rsidR="00D77F5D" w:rsidRDefault="00031593">
      <w:pPr>
        <w:pStyle w:val="Heading2"/>
        <w:spacing w:after="80"/>
      </w:pPr>
      <w:bookmarkStart w:id="23" w:name="_Toc242801393"/>
      <w:r>
        <w:rPr>
          <w:rFonts w:ascii="Times New Roman" w:hAnsi="Times New Roman"/>
          <w:color w:val="2B6CB0"/>
          <w:sz w:val="25"/>
        </w:rPr>
        <w:t>9.1 Maven Lifecycle Management</w:t>
      </w:r>
      <w:bookmarkEnd w:id="23"/>
    </w:p>
    <w:p w14:paraId="20B80A61" w14:textId="77777777" w:rsidR="00D77F5D" w:rsidRDefault="00031593">
      <w:pPr>
        <w:spacing w:after="100"/>
      </w:pPr>
      <w:r>
        <w:t>Apache Maven manages the complete build lifecycle of QueueLess through the self-contained Maven Wrapper scripts (mvnw for Unix/Linux and mvnw.cmd for Windows). The wrapper guarantees that all developers and CI servers execute builds using the identical Maven 3.9 runtime, eliminating build discrepancies caused by local environment variances.</w:t>
      </w:r>
    </w:p>
    <w:p w14:paraId="4F72E828" w14:textId="77777777" w:rsidR="00D77F5D" w:rsidRDefault="00031593">
      <w:pPr>
        <w:pStyle w:val="Heading2"/>
        <w:spacing w:after="80"/>
      </w:pPr>
      <w:bookmarkStart w:id="24" w:name="_Toc242801394"/>
      <w:r>
        <w:rPr>
          <w:rFonts w:ascii="Times New Roman" w:hAnsi="Times New Roman"/>
          <w:color w:val="2B6CB0"/>
          <w:sz w:val="25"/>
        </w:rPr>
        <w:t>9.2 Build Lifecycle Phases</w:t>
      </w:r>
      <w:bookmarkEnd w:id="24"/>
    </w:p>
    <w:p w14:paraId="064113DC" w14:textId="77777777" w:rsidR="00D77F5D" w:rsidRDefault="00031593">
      <w:pPr>
        <w:pStyle w:val="ListBullet"/>
        <w:spacing w:before="20" w:after="60"/>
      </w:pPr>
      <w:r>
        <w:rPr>
          <w:b/>
        </w:rPr>
        <w:t xml:space="preserve">compile: </w:t>
      </w:r>
      <w:r>
        <w:t>Validates Java syntax, resolves external dependencies from Maven Central, and compiles Java source files under src/main/java into bytecode under target/classes.</w:t>
      </w:r>
    </w:p>
    <w:p w14:paraId="09A3A3C9" w14:textId="77777777" w:rsidR="00D77F5D" w:rsidRDefault="00031593">
      <w:pPr>
        <w:pStyle w:val="ListBullet"/>
        <w:spacing w:before="20" w:after="60"/>
      </w:pPr>
      <w:r>
        <w:rPr>
          <w:b/>
        </w:rPr>
        <w:t xml:space="preserve">test: </w:t>
      </w:r>
      <w:r>
        <w:t>Executes automated JUnit 5 test suites under src/test/java using the Maven Surefire Plugin 3.1.2. Generates XML test execution reports under target/surefire-reports/.</w:t>
      </w:r>
    </w:p>
    <w:p w14:paraId="65CF06B9" w14:textId="77777777" w:rsidR="00D77F5D" w:rsidRDefault="00031593">
      <w:pPr>
        <w:pStyle w:val="ListBullet"/>
        <w:spacing w:before="20" w:after="60"/>
      </w:pPr>
      <w:r>
        <w:rPr>
          <w:b/>
        </w:rPr>
        <w:t xml:space="preserve">package: </w:t>
      </w:r>
      <w:r>
        <w:t>Packages compiled classes, embedded static web resources, and Spring Boot dependencies into an executable fat JAR: target/queueless-1.1.0.jar (46.70 MiB).</w:t>
      </w:r>
    </w:p>
    <w:p w14:paraId="5241C398" w14:textId="77777777" w:rsidR="00D77F5D" w:rsidRDefault="00031593">
      <w:pPr>
        <w:pStyle w:val="Heading2"/>
        <w:spacing w:after="80"/>
      </w:pPr>
      <w:bookmarkStart w:id="25" w:name="_Toc242801395"/>
      <w:r>
        <w:rPr>
          <w:rFonts w:ascii="Times New Roman" w:hAnsi="Times New Roman"/>
          <w:color w:val="2B6CB0"/>
          <w:sz w:val="25"/>
        </w:rPr>
        <w:t>9.3 Dependency Governance in pom.xml</w:t>
      </w:r>
      <w:bookmarkEnd w:id="25"/>
    </w:p>
    <w:p w14:paraId="3FF976A2" w14:textId="77777777" w:rsidR="00D77F5D" w:rsidRDefault="00031593">
      <w:pPr>
        <w:spacing w:after="100"/>
      </w:pPr>
      <w:r>
        <w:t>Dependencies are strictly governed under pom.xml using Spring Boot's curated dependency management: spring-boot-starter-web for REST APIs, spring-boot-starter-data-jpa and com.h2database:h2 for database handling, org.projectlombok:lombok for boilerplate reduction, and spring-boot-starter-test for automated testing.</w:t>
      </w:r>
    </w:p>
    <w:p w14:paraId="60490B94" w14:textId="77777777" w:rsidR="00D77F5D" w:rsidRDefault="00031593">
      <w:pPr>
        <w:pStyle w:val="Heading1"/>
        <w:spacing w:before="280" w:after="120"/>
      </w:pPr>
      <w:bookmarkStart w:id="26" w:name="_Toc242801396"/>
      <w:r>
        <w:rPr>
          <w:rFonts w:ascii="Times New Roman" w:hAnsi="Times New Roman"/>
          <w:color w:val="1B365D"/>
          <w:sz w:val="30"/>
        </w:rPr>
        <w:t>CHAPTER 10: DOCKER IMAGE CREATION AND CONTAINERIZATION</w:t>
      </w:r>
      <w:bookmarkEnd w:id="26"/>
    </w:p>
    <w:p w14:paraId="6D4E07BA" w14:textId="77777777" w:rsidR="00D77F5D" w:rsidRDefault="00031593">
      <w:pPr>
        <w:pStyle w:val="Heading2"/>
        <w:spacing w:after="80"/>
      </w:pPr>
      <w:bookmarkStart w:id="27" w:name="_Toc242801397"/>
      <w:r>
        <w:rPr>
          <w:rFonts w:ascii="Times New Roman" w:hAnsi="Times New Roman"/>
          <w:color w:val="2B6CB0"/>
          <w:sz w:val="25"/>
        </w:rPr>
        <w:t>10.1 Docker Daemon Verification and Lifecycle Commands (Experiment 6)</w:t>
      </w:r>
      <w:bookmarkEnd w:id="27"/>
    </w:p>
    <w:p w14:paraId="658B580A" w14:textId="77777777" w:rsidR="00D77F5D" w:rsidRDefault="00031593">
      <w:pPr>
        <w:spacing w:after="100"/>
      </w:pPr>
      <w:r>
        <w:t>In Experiment 6, the Docker Desktop 29.6 daemon was verified, and core container lifecycle operations were demonstrated using a dedicated demonstration container named queueless-docker-basics-demo. The terminal results, documented in experiments/experiment-06-docker-commands/README.md, verified container creation, background execution (-d), log streaming, port binding, inspection, graceful termination, and cleanup, as summarized in Table 10.1:</w:t>
      </w:r>
    </w:p>
    <w:tbl>
      <w:tblPr>
        <w:tblW w:w="0" w:type="auto"/>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ook w:val="04A0" w:firstRow="1" w:lastRow="0" w:firstColumn="1" w:lastColumn="0" w:noHBand="0" w:noVBand="1"/>
      </w:tblPr>
      <w:tblGrid>
        <w:gridCol w:w="4337"/>
        <w:gridCol w:w="4572"/>
      </w:tblGrid>
      <w:tr w:rsidR="00D77F5D" w14:paraId="3C4318AB" w14:textId="77777777">
        <w:trPr>
          <w:cantSplit/>
          <w:tblHeader/>
          <w:jc w:val="center"/>
        </w:trPr>
        <w:tc>
          <w:tcPr>
            <w:tcW w:w="4608" w:type="dxa"/>
            <w:shd w:val="clear" w:color="auto" w:fill="1B365D"/>
            <w:tcMar>
              <w:top w:w="100" w:type="dxa"/>
              <w:left w:w="120" w:type="dxa"/>
              <w:bottom w:w="100" w:type="dxa"/>
              <w:right w:w="120" w:type="dxa"/>
            </w:tcMar>
          </w:tcPr>
          <w:p w14:paraId="2DBD6002" w14:textId="77777777" w:rsidR="00D77F5D" w:rsidRDefault="00031593">
            <w:pPr>
              <w:spacing w:before="40" w:after="40"/>
              <w:jc w:val="center"/>
            </w:pPr>
            <w:r>
              <w:rPr>
                <w:b/>
                <w:color w:val="FFFFFF"/>
                <w:sz w:val="20"/>
              </w:rPr>
              <w:t>Docker Command &amp; Syntax</w:t>
            </w:r>
          </w:p>
        </w:tc>
        <w:tc>
          <w:tcPr>
            <w:tcW w:w="4896" w:type="dxa"/>
            <w:shd w:val="clear" w:color="auto" w:fill="1B365D"/>
            <w:tcMar>
              <w:top w:w="100" w:type="dxa"/>
              <w:left w:w="120" w:type="dxa"/>
              <w:bottom w:w="100" w:type="dxa"/>
              <w:right w:w="120" w:type="dxa"/>
            </w:tcMar>
          </w:tcPr>
          <w:p w14:paraId="5519078A" w14:textId="77777777" w:rsidR="00D77F5D" w:rsidRDefault="00031593">
            <w:pPr>
              <w:spacing w:before="40" w:after="40"/>
              <w:jc w:val="center"/>
            </w:pPr>
            <w:r>
              <w:rPr>
                <w:b/>
                <w:color w:val="FFFFFF"/>
                <w:sz w:val="20"/>
              </w:rPr>
              <w:t>DevOps Verification Purpose</w:t>
            </w:r>
          </w:p>
        </w:tc>
      </w:tr>
      <w:tr w:rsidR="00D77F5D" w14:paraId="3431F1F3" w14:textId="77777777">
        <w:trPr>
          <w:cantSplit/>
          <w:jc w:val="center"/>
        </w:trPr>
        <w:tc>
          <w:tcPr>
            <w:tcW w:w="4608" w:type="dxa"/>
            <w:shd w:val="clear" w:color="auto" w:fill="FFFFFF"/>
            <w:tcMar>
              <w:top w:w="80" w:type="dxa"/>
              <w:left w:w="100" w:type="dxa"/>
              <w:bottom w:w="80" w:type="dxa"/>
              <w:right w:w="100" w:type="dxa"/>
            </w:tcMar>
          </w:tcPr>
          <w:p w14:paraId="7516224C" w14:textId="77777777" w:rsidR="00D77F5D" w:rsidRDefault="00031593">
            <w:pPr>
              <w:spacing w:before="40" w:after="40"/>
              <w:jc w:val="center"/>
            </w:pPr>
            <w:r>
              <w:rPr>
                <w:sz w:val="19"/>
              </w:rPr>
              <w:t>docker run -d --name demo -p 8085:8085 image</w:t>
            </w:r>
          </w:p>
        </w:tc>
        <w:tc>
          <w:tcPr>
            <w:tcW w:w="4896" w:type="dxa"/>
            <w:shd w:val="clear" w:color="auto" w:fill="FFFFFF"/>
            <w:tcMar>
              <w:top w:w="80" w:type="dxa"/>
              <w:left w:w="100" w:type="dxa"/>
              <w:bottom w:w="80" w:type="dxa"/>
              <w:right w:w="100" w:type="dxa"/>
            </w:tcMar>
          </w:tcPr>
          <w:p w14:paraId="6D2EB711" w14:textId="77777777" w:rsidR="00D77F5D" w:rsidRDefault="00031593">
            <w:pPr>
              <w:spacing w:before="40" w:after="40"/>
              <w:jc w:val="left"/>
            </w:pPr>
            <w:r>
              <w:rPr>
                <w:sz w:val="19"/>
              </w:rPr>
              <w:t>Launches container in detached mode with host-to-container port mapping.</w:t>
            </w:r>
          </w:p>
        </w:tc>
      </w:tr>
      <w:tr w:rsidR="00D77F5D" w14:paraId="50E2F865" w14:textId="77777777">
        <w:trPr>
          <w:cantSplit/>
          <w:jc w:val="center"/>
        </w:trPr>
        <w:tc>
          <w:tcPr>
            <w:tcW w:w="4608" w:type="dxa"/>
            <w:shd w:val="clear" w:color="auto" w:fill="F8FAFC"/>
            <w:tcMar>
              <w:top w:w="80" w:type="dxa"/>
              <w:left w:w="100" w:type="dxa"/>
              <w:bottom w:w="80" w:type="dxa"/>
              <w:right w:w="100" w:type="dxa"/>
            </w:tcMar>
          </w:tcPr>
          <w:p w14:paraId="7B1BCAF8" w14:textId="77777777" w:rsidR="00D77F5D" w:rsidRDefault="00031593">
            <w:pPr>
              <w:spacing w:before="40" w:after="40"/>
              <w:jc w:val="center"/>
            </w:pPr>
            <w:r>
              <w:rPr>
                <w:sz w:val="19"/>
              </w:rPr>
              <w:t>docker ps --filter name=demo</w:t>
            </w:r>
          </w:p>
        </w:tc>
        <w:tc>
          <w:tcPr>
            <w:tcW w:w="4896" w:type="dxa"/>
            <w:shd w:val="clear" w:color="auto" w:fill="F8FAFC"/>
            <w:tcMar>
              <w:top w:w="80" w:type="dxa"/>
              <w:left w:w="100" w:type="dxa"/>
              <w:bottom w:w="80" w:type="dxa"/>
              <w:right w:w="100" w:type="dxa"/>
            </w:tcMar>
          </w:tcPr>
          <w:p w14:paraId="7446882C" w14:textId="77777777" w:rsidR="00D77F5D" w:rsidRDefault="00031593">
            <w:pPr>
              <w:spacing w:before="40" w:after="40"/>
              <w:jc w:val="left"/>
            </w:pPr>
            <w:r>
              <w:rPr>
                <w:sz w:val="19"/>
              </w:rPr>
              <w:t>Lists active containers, verifying status, uptime, and exposed ports.</w:t>
            </w:r>
          </w:p>
        </w:tc>
      </w:tr>
      <w:tr w:rsidR="00D77F5D" w14:paraId="41979157" w14:textId="77777777">
        <w:trPr>
          <w:cantSplit/>
          <w:jc w:val="center"/>
        </w:trPr>
        <w:tc>
          <w:tcPr>
            <w:tcW w:w="4608" w:type="dxa"/>
            <w:shd w:val="clear" w:color="auto" w:fill="FFFFFF"/>
            <w:tcMar>
              <w:top w:w="80" w:type="dxa"/>
              <w:left w:w="100" w:type="dxa"/>
              <w:bottom w:w="80" w:type="dxa"/>
              <w:right w:w="100" w:type="dxa"/>
            </w:tcMar>
          </w:tcPr>
          <w:p w14:paraId="2E6010A3" w14:textId="77777777" w:rsidR="00D77F5D" w:rsidRDefault="00031593">
            <w:pPr>
              <w:spacing w:before="40" w:after="40"/>
              <w:jc w:val="center"/>
            </w:pPr>
            <w:r>
              <w:rPr>
                <w:sz w:val="19"/>
              </w:rPr>
              <w:t>docker logs --tail 20 demo</w:t>
            </w:r>
          </w:p>
        </w:tc>
        <w:tc>
          <w:tcPr>
            <w:tcW w:w="4896" w:type="dxa"/>
            <w:shd w:val="clear" w:color="auto" w:fill="FFFFFF"/>
            <w:tcMar>
              <w:top w:w="80" w:type="dxa"/>
              <w:left w:w="100" w:type="dxa"/>
              <w:bottom w:w="80" w:type="dxa"/>
              <w:right w:w="100" w:type="dxa"/>
            </w:tcMar>
          </w:tcPr>
          <w:p w14:paraId="366AFDCE" w14:textId="77777777" w:rsidR="00D77F5D" w:rsidRDefault="00031593">
            <w:pPr>
              <w:spacing w:before="40" w:after="40"/>
              <w:jc w:val="left"/>
            </w:pPr>
            <w:r>
              <w:rPr>
                <w:sz w:val="19"/>
              </w:rPr>
              <w:t>Retrieves container standard output logs to confirm Spring Boot startup.</w:t>
            </w:r>
          </w:p>
        </w:tc>
      </w:tr>
      <w:tr w:rsidR="00D77F5D" w14:paraId="230D3FDA" w14:textId="77777777">
        <w:trPr>
          <w:cantSplit/>
          <w:jc w:val="center"/>
        </w:trPr>
        <w:tc>
          <w:tcPr>
            <w:tcW w:w="4608" w:type="dxa"/>
            <w:shd w:val="clear" w:color="auto" w:fill="F8FAFC"/>
            <w:tcMar>
              <w:top w:w="80" w:type="dxa"/>
              <w:left w:w="100" w:type="dxa"/>
              <w:bottom w:w="80" w:type="dxa"/>
              <w:right w:w="100" w:type="dxa"/>
            </w:tcMar>
          </w:tcPr>
          <w:p w14:paraId="6EAF97B6" w14:textId="77777777" w:rsidR="00D77F5D" w:rsidRDefault="00031593">
            <w:pPr>
              <w:spacing w:before="40" w:after="40"/>
              <w:jc w:val="center"/>
            </w:pPr>
            <w:r>
              <w:rPr>
                <w:sz w:val="19"/>
              </w:rPr>
              <w:t>docker inspect --format '{{.State.Status}}' demo</w:t>
            </w:r>
          </w:p>
        </w:tc>
        <w:tc>
          <w:tcPr>
            <w:tcW w:w="4896" w:type="dxa"/>
            <w:shd w:val="clear" w:color="auto" w:fill="F8FAFC"/>
            <w:tcMar>
              <w:top w:w="80" w:type="dxa"/>
              <w:left w:w="100" w:type="dxa"/>
              <w:bottom w:w="80" w:type="dxa"/>
              <w:right w:w="100" w:type="dxa"/>
            </w:tcMar>
          </w:tcPr>
          <w:p w14:paraId="615C0A8A" w14:textId="77777777" w:rsidR="00D77F5D" w:rsidRDefault="00031593">
            <w:pPr>
              <w:spacing w:before="40" w:after="40"/>
              <w:jc w:val="left"/>
            </w:pPr>
            <w:r>
              <w:rPr>
                <w:sz w:val="19"/>
              </w:rPr>
              <w:t>Extracts JSON metadata verifying container running state.</w:t>
            </w:r>
          </w:p>
        </w:tc>
      </w:tr>
      <w:tr w:rsidR="00D77F5D" w14:paraId="558010AC" w14:textId="77777777">
        <w:trPr>
          <w:cantSplit/>
          <w:jc w:val="center"/>
        </w:trPr>
        <w:tc>
          <w:tcPr>
            <w:tcW w:w="4608" w:type="dxa"/>
            <w:shd w:val="clear" w:color="auto" w:fill="FFFFFF"/>
            <w:tcMar>
              <w:top w:w="80" w:type="dxa"/>
              <w:left w:w="100" w:type="dxa"/>
              <w:bottom w:w="80" w:type="dxa"/>
              <w:right w:w="100" w:type="dxa"/>
            </w:tcMar>
          </w:tcPr>
          <w:p w14:paraId="4E57615D" w14:textId="77777777" w:rsidR="00D77F5D" w:rsidRDefault="00031593">
            <w:pPr>
              <w:spacing w:before="40" w:after="40"/>
              <w:jc w:val="center"/>
            </w:pPr>
            <w:r>
              <w:rPr>
                <w:sz w:val="19"/>
              </w:rPr>
              <w:lastRenderedPageBreak/>
              <w:t>docker stop demo &amp;&amp; docker rm demo</w:t>
            </w:r>
          </w:p>
        </w:tc>
        <w:tc>
          <w:tcPr>
            <w:tcW w:w="4896" w:type="dxa"/>
            <w:shd w:val="clear" w:color="auto" w:fill="FFFFFF"/>
            <w:tcMar>
              <w:top w:w="80" w:type="dxa"/>
              <w:left w:w="100" w:type="dxa"/>
              <w:bottom w:w="80" w:type="dxa"/>
              <w:right w:w="100" w:type="dxa"/>
            </w:tcMar>
          </w:tcPr>
          <w:p w14:paraId="093F1E74" w14:textId="77777777" w:rsidR="00D77F5D" w:rsidRDefault="00031593">
            <w:pPr>
              <w:spacing w:before="40" w:after="40"/>
              <w:jc w:val="left"/>
            </w:pPr>
            <w:r>
              <w:rPr>
                <w:sz w:val="19"/>
              </w:rPr>
              <w:t>Gracefully stops container process and releases associated container resources.</w:t>
            </w:r>
          </w:p>
        </w:tc>
      </w:tr>
    </w:tbl>
    <w:p w14:paraId="2D0C69BB" w14:textId="77777777" w:rsidR="00D77F5D" w:rsidRDefault="00031593">
      <w:pPr>
        <w:pStyle w:val="Heading2"/>
        <w:spacing w:after="80"/>
      </w:pPr>
      <w:bookmarkStart w:id="28" w:name="_Toc242801398"/>
      <w:r>
        <w:rPr>
          <w:rFonts w:ascii="Times New Roman" w:hAnsi="Times New Roman"/>
          <w:color w:val="2B6CB0"/>
          <w:sz w:val="25"/>
        </w:rPr>
        <w:t>10.2 Production Dockerfile Container Image (Experiment 7)</w:t>
      </w:r>
      <w:bookmarkEnd w:id="28"/>
    </w:p>
    <w:p w14:paraId="5040FD34" w14:textId="77777777" w:rsidR="00D77F5D" w:rsidRDefault="00031593">
      <w:pPr>
        <w:spacing w:after="100"/>
      </w:pPr>
      <w:r>
        <w:t>In Experiment 7, a production-grade Dockerfile was engineered to containerize QueueLess into an immutable image. The image utilizes eclipse-temurin:21-jre-alpine as a secure, minimal base operating system, reducing the final image size to approximately 260 MB:</w:t>
      </w:r>
    </w:p>
    <w:tbl>
      <w:tblPr>
        <w:tblW w:w="0" w:type="auto"/>
        <w:jc w:val="center"/>
        <w:tblLayout w:type="fixed"/>
        <w:tblLook w:val="04A0" w:firstRow="1" w:lastRow="0" w:firstColumn="1" w:lastColumn="0" w:noHBand="0" w:noVBand="1"/>
      </w:tblPr>
      <w:tblGrid>
        <w:gridCol w:w="8640"/>
      </w:tblGrid>
      <w:tr w:rsidR="00D77F5D" w14:paraId="4559B361" w14:textId="77777777">
        <w:trPr>
          <w:jc w:val="center"/>
        </w:trPr>
        <w:tc>
          <w:tcPr>
            <w:tcW w:w="8640" w:type="dxa"/>
            <w:tcBorders>
              <w:top w:val="single" w:sz="6" w:space="0" w:color="CBD5E0"/>
              <w:left w:val="single" w:sz="18" w:space="0" w:color="718096"/>
              <w:bottom w:val="single" w:sz="6" w:space="0" w:color="CBD5E0"/>
              <w:right w:val="single" w:sz="6" w:space="0" w:color="CBD5E0"/>
            </w:tcBorders>
            <w:shd w:val="clear" w:color="auto" w:fill="F7FAFC"/>
            <w:tcMar>
              <w:top w:w="100" w:type="dxa"/>
              <w:left w:w="140" w:type="dxa"/>
              <w:bottom w:w="100" w:type="dxa"/>
              <w:right w:w="140" w:type="dxa"/>
            </w:tcMar>
          </w:tcPr>
          <w:p w14:paraId="683E9EA9" w14:textId="77777777" w:rsidR="00D77F5D" w:rsidRDefault="00031593">
            <w:pPr>
              <w:spacing w:after="0" w:line="252" w:lineRule="auto"/>
            </w:pPr>
            <w:r>
              <w:rPr>
                <w:rFonts w:ascii="Consolas" w:hAnsi="Consolas"/>
                <w:color w:val="1A202C"/>
                <w:sz w:val="18"/>
              </w:rPr>
              <w:t># Production Dockerfile for QueueLess Virtual Queue System</w:t>
            </w:r>
            <w:r>
              <w:rPr>
                <w:rFonts w:ascii="Consolas" w:hAnsi="Consolas"/>
                <w:color w:val="1A202C"/>
                <w:sz w:val="18"/>
              </w:rPr>
              <w:br/>
              <w:t>FROM eclipse-temurin:21-jre-alpine</w:t>
            </w:r>
            <w:r>
              <w:rPr>
                <w:rFonts w:ascii="Consolas" w:hAnsi="Consolas"/>
                <w:color w:val="1A202C"/>
                <w:sz w:val="18"/>
              </w:rPr>
              <w:br/>
            </w:r>
            <w:r>
              <w:rPr>
                <w:rFonts w:ascii="Consolas" w:hAnsi="Consolas"/>
                <w:color w:val="1A202C"/>
                <w:sz w:val="18"/>
              </w:rPr>
              <w:br/>
            </w:r>
            <w:r>
              <w:rPr>
                <w:rFonts w:ascii="Consolas" w:hAnsi="Consolas"/>
                <w:color w:val="1A202C"/>
                <w:sz w:val="18"/>
              </w:rPr>
              <w:t>LABEL maintainer="Gokul SV &lt;student@college.edu&gt;"</w:t>
            </w:r>
            <w:r>
              <w:rPr>
                <w:rFonts w:ascii="Consolas" w:hAnsi="Consolas"/>
                <w:color w:val="1A202C"/>
                <w:sz w:val="18"/>
              </w:rPr>
              <w:br/>
              <w:t>LABEL description="QueueLess - End-to-End CI/CD Virtual Queue System"</w:t>
            </w:r>
            <w:r>
              <w:rPr>
                <w:rFonts w:ascii="Consolas" w:hAnsi="Consolas"/>
                <w:color w:val="1A202C"/>
                <w:sz w:val="18"/>
              </w:rPr>
              <w:br/>
              <w:t>LABEL version="1.1.0"</w:t>
            </w:r>
            <w:r>
              <w:rPr>
                <w:rFonts w:ascii="Consolas" w:hAnsi="Consolas"/>
                <w:color w:val="1A202C"/>
                <w:sz w:val="18"/>
              </w:rPr>
              <w:br/>
            </w:r>
            <w:r>
              <w:rPr>
                <w:rFonts w:ascii="Consolas" w:hAnsi="Consolas"/>
                <w:color w:val="1A202C"/>
                <w:sz w:val="18"/>
              </w:rPr>
              <w:br/>
              <w:t># Create non-root application user and persistent data directory</w:t>
            </w:r>
            <w:r>
              <w:rPr>
                <w:rFonts w:ascii="Consolas" w:hAnsi="Consolas"/>
                <w:color w:val="1A202C"/>
                <w:sz w:val="18"/>
              </w:rPr>
              <w:br/>
              <w:t>RUN addgroup -S appgroup &amp;&amp; adduser -S appuser -G appgroup \</w:t>
            </w:r>
            <w:r>
              <w:rPr>
                <w:rFonts w:ascii="Consolas" w:hAnsi="Consolas"/>
                <w:color w:val="1A202C"/>
                <w:sz w:val="18"/>
              </w:rPr>
              <w:br/>
              <w:t xml:space="preserve">    &amp;&amp; mkdir -p /app/data &amp;&amp; chown -R appuser:appgroup /app</w:t>
            </w:r>
            <w:r>
              <w:rPr>
                <w:rFonts w:ascii="Consolas" w:hAnsi="Consolas"/>
                <w:color w:val="1A202C"/>
                <w:sz w:val="18"/>
              </w:rPr>
              <w:br/>
            </w:r>
            <w:r>
              <w:rPr>
                <w:rFonts w:ascii="Consolas" w:hAnsi="Consolas"/>
                <w:color w:val="1A202C"/>
                <w:sz w:val="18"/>
              </w:rPr>
              <w:br/>
              <w:t>WORKDIR /app</w:t>
            </w:r>
            <w:r>
              <w:rPr>
                <w:rFonts w:ascii="Consolas" w:hAnsi="Consolas"/>
                <w:color w:val="1A202C"/>
                <w:sz w:val="18"/>
              </w:rPr>
              <w:br/>
            </w:r>
            <w:r>
              <w:rPr>
                <w:rFonts w:ascii="Consolas" w:hAnsi="Consolas"/>
                <w:color w:val="1A202C"/>
                <w:sz w:val="18"/>
              </w:rPr>
              <w:br/>
              <w:t># Copy compiled fat JAR artifact from Maven build</w:t>
            </w:r>
            <w:r>
              <w:rPr>
                <w:rFonts w:ascii="Consolas" w:hAnsi="Consolas"/>
                <w:color w:val="1A202C"/>
                <w:sz w:val="18"/>
              </w:rPr>
              <w:br/>
              <w:t>COPY target/queueless-1.1.0.jar /app/app.jar</w:t>
            </w:r>
            <w:r>
              <w:rPr>
                <w:rFonts w:ascii="Consolas" w:hAnsi="Consolas"/>
                <w:color w:val="1A202C"/>
                <w:sz w:val="18"/>
              </w:rPr>
              <w:br/>
            </w:r>
            <w:r>
              <w:rPr>
                <w:rFonts w:ascii="Consolas" w:hAnsi="Consolas"/>
                <w:color w:val="1A202C"/>
                <w:sz w:val="18"/>
              </w:rPr>
              <w:br/>
              <w:t># Enforce file ownership and switch to non-root execution</w:t>
            </w:r>
            <w:r>
              <w:rPr>
                <w:rFonts w:ascii="Consolas" w:hAnsi="Consolas"/>
                <w:color w:val="1A202C"/>
                <w:sz w:val="18"/>
              </w:rPr>
              <w:br/>
            </w:r>
            <w:r>
              <w:rPr>
                <w:rFonts w:ascii="Consolas" w:hAnsi="Consolas"/>
                <w:color w:val="1A202C"/>
                <w:sz w:val="18"/>
              </w:rPr>
              <w:t>RUN chown appuser:appgroup /app/app.jar</w:t>
            </w:r>
            <w:r>
              <w:rPr>
                <w:rFonts w:ascii="Consolas" w:hAnsi="Consolas"/>
                <w:color w:val="1A202C"/>
                <w:sz w:val="18"/>
              </w:rPr>
              <w:br/>
              <w:t>USER appuser</w:t>
            </w:r>
            <w:r>
              <w:rPr>
                <w:rFonts w:ascii="Consolas" w:hAnsi="Consolas"/>
                <w:color w:val="1A202C"/>
                <w:sz w:val="18"/>
              </w:rPr>
              <w:br/>
            </w:r>
            <w:r>
              <w:rPr>
                <w:rFonts w:ascii="Consolas" w:hAnsi="Consolas"/>
                <w:color w:val="1A202C"/>
                <w:sz w:val="18"/>
              </w:rPr>
              <w:br/>
              <w:t>EXPOSE 8085</w:t>
            </w:r>
            <w:r>
              <w:rPr>
                <w:rFonts w:ascii="Consolas" w:hAnsi="Consolas"/>
                <w:color w:val="1A202C"/>
                <w:sz w:val="18"/>
              </w:rPr>
              <w:br/>
            </w:r>
            <w:r>
              <w:rPr>
                <w:rFonts w:ascii="Consolas" w:hAnsi="Consolas"/>
                <w:color w:val="1A202C"/>
                <w:sz w:val="18"/>
              </w:rPr>
              <w:br/>
              <w:t># Healthcheck validating embedded Tomcat responsiveness</w:t>
            </w:r>
            <w:r>
              <w:rPr>
                <w:rFonts w:ascii="Consolas" w:hAnsi="Consolas"/>
                <w:color w:val="1A202C"/>
                <w:sz w:val="18"/>
              </w:rPr>
              <w:br/>
              <w:t>HEALTHCHECK --interval=15s --timeout=5s --start-period=20s --retries=3 \</w:t>
            </w:r>
            <w:r>
              <w:rPr>
                <w:rFonts w:ascii="Consolas" w:hAnsi="Consolas"/>
                <w:color w:val="1A202C"/>
                <w:sz w:val="18"/>
              </w:rPr>
              <w:br/>
              <w:t xml:space="preserve">  CMD wget --no-verbose --tries=1 --spider http://localhost:8085/api/tickets/stats || exit 1</w:t>
            </w:r>
            <w:r>
              <w:rPr>
                <w:rFonts w:ascii="Consolas" w:hAnsi="Consolas"/>
                <w:color w:val="1A202C"/>
                <w:sz w:val="18"/>
              </w:rPr>
              <w:br/>
            </w:r>
            <w:r>
              <w:rPr>
                <w:rFonts w:ascii="Consolas" w:hAnsi="Consolas"/>
                <w:color w:val="1A202C"/>
                <w:sz w:val="18"/>
              </w:rPr>
              <w:br/>
              <w:t>ENTRYPOINT ["java", "-Djava.security.egd=file:/dev/./urandom", "-jar", "/app/app.jar"]</w:t>
            </w:r>
          </w:p>
        </w:tc>
      </w:tr>
    </w:tbl>
    <w:p w14:paraId="1D435EFE" w14:textId="77777777" w:rsidR="00D77F5D" w:rsidRDefault="00D77F5D"/>
    <w:p w14:paraId="3C9FE614" w14:textId="77777777" w:rsidR="00D77F5D" w:rsidRDefault="00031593">
      <w:r>
        <w:br w:type="page"/>
      </w:r>
    </w:p>
    <w:p w14:paraId="5D4A62C2" w14:textId="77777777" w:rsidR="00D77F5D" w:rsidRDefault="00031593">
      <w:pPr>
        <w:pStyle w:val="Heading1"/>
        <w:spacing w:before="280" w:after="120"/>
      </w:pPr>
      <w:bookmarkStart w:id="29" w:name="_Toc242801399"/>
      <w:r>
        <w:rPr>
          <w:rFonts w:ascii="Times New Roman" w:hAnsi="Times New Roman"/>
          <w:color w:val="1B365D"/>
          <w:sz w:val="30"/>
        </w:rPr>
        <w:lastRenderedPageBreak/>
        <w:t>CHAPTER 11: PERSISTENT STORAGE AND DATABASE MANAGEMENT</w:t>
      </w:r>
      <w:bookmarkEnd w:id="29"/>
    </w:p>
    <w:p w14:paraId="09BB8FFC" w14:textId="77777777" w:rsidR="00D77F5D" w:rsidRDefault="00031593">
      <w:pPr>
        <w:pStyle w:val="Heading2"/>
        <w:spacing w:after="80"/>
      </w:pPr>
      <w:bookmarkStart w:id="30" w:name="_Toc242801400"/>
      <w:r>
        <w:rPr>
          <w:rFonts w:ascii="Times New Roman" w:hAnsi="Times New Roman"/>
          <w:color w:val="2B6CB0"/>
          <w:sz w:val="25"/>
        </w:rPr>
        <w:t>11.1 The Ephemeral Container Problem vs. State Persistence (Experiment 8)</w:t>
      </w:r>
      <w:bookmarkEnd w:id="30"/>
    </w:p>
    <w:p w14:paraId="7B8F7269" w14:textId="77777777" w:rsidR="00D77F5D" w:rsidRDefault="00031593">
      <w:pPr>
        <w:spacing w:after="100"/>
      </w:pPr>
      <w:r>
        <w:t>By default, all files written inside a container reside in a read-write container layer that is permanently destroyed when the container is removed. For a stateful virtual queue system, container destruction during pipeline upgrades would wipe out active customer tickets and version history records. In Experiment 8, this challenge was resolved by externalizing state using a dedicated Docker named volume: queueless-data.</w:t>
      </w:r>
    </w:p>
    <w:p w14:paraId="49252B5E" w14:textId="77777777" w:rsidR="00D77F5D" w:rsidRDefault="00031593">
      <w:pPr>
        <w:pStyle w:val="Heading2"/>
        <w:spacing w:after="80"/>
      </w:pPr>
      <w:bookmarkStart w:id="31" w:name="_Toc242801401"/>
      <w:r>
        <w:rPr>
          <w:rFonts w:ascii="Times New Roman" w:hAnsi="Times New Roman"/>
          <w:color w:val="2B6CB0"/>
          <w:sz w:val="25"/>
        </w:rPr>
        <w:t>11.2 H2 Database Engine Configuration</w:t>
      </w:r>
      <w:bookmarkEnd w:id="31"/>
    </w:p>
    <w:p w14:paraId="31FD8D7D" w14:textId="77777777" w:rsidR="00D77F5D" w:rsidRDefault="00031593">
      <w:pPr>
        <w:spacing w:after="100"/>
      </w:pPr>
      <w:r>
        <w:t>QueueLess configures the H2 database engine in embedded file mode rather than volatile in-memory mode. The JDBC connection string is defined in application.properties as follows:</w:t>
      </w:r>
    </w:p>
    <w:tbl>
      <w:tblPr>
        <w:tblW w:w="0" w:type="auto"/>
        <w:jc w:val="center"/>
        <w:tblLayout w:type="fixed"/>
        <w:tblLook w:val="04A0" w:firstRow="1" w:lastRow="0" w:firstColumn="1" w:lastColumn="0" w:noHBand="0" w:noVBand="1"/>
      </w:tblPr>
      <w:tblGrid>
        <w:gridCol w:w="8640"/>
      </w:tblGrid>
      <w:tr w:rsidR="00D77F5D" w14:paraId="4ABD54B4" w14:textId="77777777">
        <w:trPr>
          <w:jc w:val="center"/>
        </w:trPr>
        <w:tc>
          <w:tcPr>
            <w:tcW w:w="8640" w:type="dxa"/>
            <w:tcBorders>
              <w:top w:val="single" w:sz="6" w:space="0" w:color="CBD5E0"/>
              <w:left w:val="single" w:sz="18" w:space="0" w:color="718096"/>
              <w:bottom w:val="single" w:sz="6" w:space="0" w:color="CBD5E0"/>
              <w:right w:val="single" w:sz="6" w:space="0" w:color="CBD5E0"/>
            </w:tcBorders>
            <w:shd w:val="clear" w:color="auto" w:fill="F7FAFC"/>
            <w:tcMar>
              <w:top w:w="100" w:type="dxa"/>
              <w:left w:w="140" w:type="dxa"/>
              <w:bottom w:w="100" w:type="dxa"/>
              <w:right w:w="140" w:type="dxa"/>
            </w:tcMar>
          </w:tcPr>
          <w:p w14:paraId="6729D42B" w14:textId="77777777" w:rsidR="00D77F5D" w:rsidRDefault="00031593">
            <w:pPr>
              <w:spacing w:after="0" w:line="252" w:lineRule="auto"/>
            </w:pPr>
            <w:r>
              <w:rPr>
                <w:rFonts w:ascii="Consolas" w:hAnsi="Consolas"/>
                <w:color w:val="1A202C"/>
                <w:sz w:val="18"/>
              </w:rPr>
              <w:t># Embedded Persistent H2 Database Configuration</w:t>
            </w:r>
            <w:r>
              <w:rPr>
                <w:rFonts w:ascii="Consolas" w:hAnsi="Consolas"/>
                <w:color w:val="1A202C"/>
                <w:sz w:val="18"/>
              </w:rPr>
              <w:br/>
              <w:t>spring.datasource.url=jdbc:h2:file:/app/data/queuelessdb;DB_CLOSE_DELAY=-1;DB_CLOSE_ON_EXIT=FALSE</w:t>
            </w:r>
            <w:r>
              <w:rPr>
                <w:rFonts w:ascii="Consolas" w:hAnsi="Consolas"/>
                <w:color w:val="1A202C"/>
                <w:sz w:val="18"/>
              </w:rPr>
              <w:br/>
              <w:t>spring.datasource.driverClassName=org.h2.Driver</w:t>
            </w:r>
            <w:r>
              <w:rPr>
                <w:rFonts w:ascii="Consolas" w:hAnsi="Consolas"/>
                <w:color w:val="1A202C"/>
                <w:sz w:val="18"/>
              </w:rPr>
              <w:br/>
              <w:t>spring.datasource.username=sa</w:t>
            </w:r>
            <w:r>
              <w:rPr>
                <w:rFonts w:ascii="Consolas" w:hAnsi="Consolas"/>
                <w:color w:val="1A202C"/>
                <w:sz w:val="18"/>
              </w:rPr>
              <w:br/>
              <w:t>spring.datasource.password=</w:t>
            </w:r>
            <w:r>
              <w:rPr>
                <w:rFonts w:ascii="Consolas" w:hAnsi="Consolas"/>
                <w:color w:val="1A202C"/>
                <w:sz w:val="18"/>
              </w:rPr>
              <w:br/>
              <w:t>spring.jpa.database-platform=org.hibernate.dialect.H2Dialect</w:t>
            </w:r>
            <w:r>
              <w:rPr>
                <w:rFonts w:ascii="Consolas" w:hAnsi="Consolas"/>
                <w:color w:val="1A202C"/>
                <w:sz w:val="18"/>
              </w:rPr>
              <w:br/>
            </w:r>
            <w:r>
              <w:rPr>
                <w:rFonts w:ascii="Consolas" w:hAnsi="Consolas"/>
                <w:color w:val="1A202C"/>
                <w:sz w:val="18"/>
              </w:rPr>
              <w:t>spring.jpa.hibernate.ddl-auto=update</w:t>
            </w:r>
          </w:p>
        </w:tc>
      </w:tr>
    </w:tbl>
    <w:p w14:paraId="5C676A7C" w14:textId="77777777" w:rsidR="00D77F5D" w:rsidRDefault="00D77F5D"/>
    <w:p w14:paraId="066D02DF" w14:textId="77777777" w:rsidR="00D77F5D" w:rsidRDefault="00031593">
      <w:pPr>
        <w:spacing w:after="100"/>
      </w:pPr>
      <w:r>
        <w:t>When Docker launches container queueless-app, it mounts the named volume to the container directory:</w:t>
      </w:r>
      <w:r>
        <w:br/>
        <w:t xml:space="preserve">   docker run -d -p 8085:8085 -v queueless-data:/app/data --name queueless-app queueless:latest</w:t>
      </w:r>
      <w:r>
        <w:br/>
      </w:r>
      <w:r>
        <w:t>The underlying database file /app/data/queuelessdb.mv.db resides securely on the host Docker storage pool. During CI/CD redeployments, the old container is destroyed and replaced with a new version, yet the database file is instantly remounted, preserving 100% of tickets, queue positions, and release audit records.</w:t>
      </w:r>
    </w:p>
    <w:p w14:paraId="1F13E71A" w14:textId="77777777" w:rsidR="00D77F5D" w:rsidRDefault="00031593">
      <w:r>
        <w:br w:type="page"/>
      </w:r>
    </w:p>
    <w:p w14:paraId="59958BDD" w14:textId="77777777" w:rsidR="00D77F5D" w:rsidRDefault="00031593">
      <w:pPr>
        <w:pStyle w:val="Heading1"/>
        <w:spacing w:before="280" w:after="120"/>
      </w:pPr>
      <w:bookmarkStart w:id="32" w:name="_Toc242801402"/>
      <w:r>
        <w:rPr>
          <w:rFonts w:ascii="Times New Roman" w:hAnsi="Times New Roman"/>
          <w:color w:val="1B365D"/>
          <w:sz w:val="30"/>
        </w:rPr>
        <w:lastRenderedPageBreak/>
        <w:t>CHAPTER 12: JENKINS FREESTYLE INTEGRATION</w:t>
      </w:r>
      <w:bookmarkEnd w:id="32"/>
    </w:p>
    <w:p w14:paraId="592378B2" w14:textId="77777777" w:rsidR="00D77F5D" w:rsidRDefault="00031593">
      <w:pPr>
        <w:pStyle w:val="Heading2"/>
        <w:spacing w:after="80"/>
      </w:pPr>
      <w:bookmarkStart w:id="33" w:name="_Toc242801403"/>
      <w:r>
        <w:rPr>
          <w:rFonts w:ascii="Times New Roman" w:hAnsi="Times New Roman"/>
          <w:color w:val="2B6CB0"/>
          <w:sz w:val="25"/>
        </w:rPr>
        <w:t>12.1 Freestyle Job Configuration (Experiment 4)</w:t>
      </w:r>
      <w:bookmarkEnd w:id="33"/>
    </w:p>
    <w:p w14:paraId="40DA3595" w14:textId="77777777" w:rsidR="00D77F5D" w:rsidRDefault="00031593">
      <w:pPr>
        <w:spacing w:after="100"/>
      </w:pPr>
      <w:r>
        <w:t>In Experiment 4, automated continuous integration was established using a Jenkins Freestyle project named QueueLess-Build. The job pulls source code from GitHub, executes a Windows batch build step, and performs automated post-build archiving and test publishing. Table 12.1 summarizes the verified execution profile of Build #2:</w:t>
      </w:r>
    </w:p>
    <w:tbl>
      <w:tblPr>
        <w:tblW w:w="0" w:type="auto"/>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ook w:val="04A0" w:firstRow="1" w:lastRow="0" w:firstColumn="1" w:lastColumn="0" w:noHBand="0" w:noVBand="1"/>
      </w:tblPr>
      <w:tblGrid>
        <w:gridCol w:w="2432"/>
        <w:gridCol w:w="2982"/>
        <w:gridCol w:w="3495"/>
      </w:tblGrid>
      <w:tr w:rsidR="00D77F5D" w14:paraId="76D03AA9" w14:textId="77777777">
        <w:trPr>
          <w:cantSplit/>
          <w:tblHeader/>
          <w:jc w:val="center"/>
        </w:trPr>
        <w:tc>
          <w:tcPr>
            <w:tcW w:w="2592" w:type="dxa"/>
            <w:shd w:val="clear" w:color="auto" w:fill="1B365D"/>
            <w:tcMar>
              <w:top w:w="100" w:type="dxa"/>
              <w:left w:w="120" w:type="dxa"/>
              <w:bottom w:w="100" w:type="dxa"/>
              <w:right w:w="120" w:type="dxa"/>
            </w:tcMar>
          </w:tcPr>
          <w:p w14:paraId="0E4664B5" w14:textId="77777777" w:rsidR="00D77F5D" w:rsidRDefault="00031593">
            <w:pPr>
              <w:spacing w:before="40" w:after="40"/>
              <w:jc w:val="center"/>
            </w:pPr>
            <w:r>
              <w:rPr>
                <w:b/>
                <w:color w:val="FFFFFF"/>
                <w:sz w:val="20"/>
              </w:rPr>
              <w:t>Freestyle Metric</w:t>
            </w:r>
          </w:p>
        </w:tc>
        <w:tc>
          <w:tcPr>
            <w:tcW w:w="3168" w:type="dxa"/>
            <w:shd w:val="clear" w:color="auto" w:fill="1B365D"/>
            <w:tcMar>
              <w:top w:w="100" w:type="dxa"/>
              <w:left w:w="120" w:type="dxa"/>
              <w:bottom w:w="100" w:type="dxa"/>
              <w:right w:w="120" w:type="dxa"/>
            </w:tcMar>
          </w:tcPr>
          <w:p w14:paraId="3D92237C" w14:textId="77777777" w:rsidR="00D77F5D" w:rsidRDefault="00031593">
            <w:pPr>
              <w:spacing w:before="40" w:after="40"/>
              <w:jc w:val="center"/>
            </w:pPr>
            <w:r>
              <w:rPr>
                <w:b/>
                <w:color w:val="FFFFFF"/>
                <w:sz w:val="20"/>
              </w:rPr>
              <w:t>Verified Value</w:t>
            </w:r>
          </w:p>
        </w:tc>
        <w:tc>
          <w:tcPr>
            <w:tcW w:w="3744" w:type="dxa"/>
            <w:shd w:val="clear" w:color="auto" w:fill="1B365D"/>
            <w:tcMar>
              <w:top w:w="100" w:type="dxa"/>
              <w:left w:w="120" w:type="dxa"/>
              <w:bottom w:w="100" w:type="dxa"/>
              <w:right w:w="120" w:type="dxa"/>
            </w:tcMar>
          </w:tcPr>
          <w:p w14:paraId="2A681A93" w14:textId="77777777" w:rsidR="00D77F5D" w:rsidRDefault="00031593">
            <w:pPr>
              <w:spacing w:before="40" w:after="40"/>
              <w:jc w:val="center"/>
            </w:pPr>
            <w:r>
              <w:rPr>
                <w:b/>
                <w:color w:val="FFFFFF"/>
                <w:sz w:val="20"/>
              </w:rPr>
              <w:t>DevOps Engineering Significance</w:t>
            </w:r>
          </w:p>
        </w:tc>
      </w:tr>
      <w:tr w:rsidR="00D77F5D" w14:paraId="271F1938" w14:textId="77777777">
        <w:trPr>
          <w:cantSplit/>
          <w:jc w:val="center"/>
        </w:trPr>
        <w:tc>
          <w:tcPr>
            <w:tcW w:w="2592" w:type="dxa"/>
            <w:shd w:val="clear" w:color="auto" w:fill="FFFFFF"/>
            <w:tcMar>
              <w:top w:w="80" w:type="dxa"/>
              <w:left w:w="100" w:type="dxa"/>
              <w:bottom w:w="80" w:type="dxa"/>
              <w:right w:w="100" w:type="dxa"/>
            </w:tcMar>
          </w:tcPr>
          <w:p w14:paraId="2D676D9E" w14:textId="77777777" w:rsidR="00D77F5D" w:rsidRDefault="00031593">
            <w:pPr>
              <w:spacing w:before="40" w:after="40"/>
              <w:jc w:val="center"/>
            </w:pPr>
            <w:r>
              <w:rPr>
                <w:sz w:val="19"/>
              </w:rPr>
              <w:t>Job Name &amp; Type</w:t>
            </w:r>
          </w:p>
        </w:tc>
        <w:tc>
          <w:tcPr>
            <w:tcW w:w="3168" w:type="dxa"/>
            <w:shd w:val="clear" w:color="auto" w:fill="FFFFFF"/>
            <w:tcMar>
              <w:top w:w="80" w:type="dxa"/>
              <w:left w:w="100" w:type="dxa"/>
              <w:bottom w:w="80" w:type="dxa"/>
              <w:right w:w="100" w:type="dxa"/>
            </w:tcMar>
          </w:tcPr>
          <w:p w14:paraId="73E50290" w14:textId="77777777" w:rsidR="00D77F5D" w:rsidRDefault="00031593">
            <w:pPr>
              <w:spacing w:before="40" w:after="40"/>
              <w:jc w:val="left"/>
            </w:pPr>
            <w:r>
              <w:rPr>
                <w:sz w:val="19"/>
              </w:rPr>
              <w:t>QueueLess-Build (Freestyle Project)</w:t>
            </w:r>
          </w:p>
        </w:tc>
        <w:tc>
          <w:tcPr>
            <w:tcW w:w="3744" w:type="dxa"/>
            <w:shd w:val="clear" w:color="auto" w:fill="FFFFFF"/>
            <w:tcMar>
              <w:top w:w="80" w:type="dxa"/>
              <w:left w:w="100" w:type="dxa"/>
              <w:bottom w:w="80" w:type="dxa"/>
              <w:right w:w="100" w:type="dxa"/>
            </w:tcMar>
          </w:tcPr>
          <w:p w14:paraId="33A0490C" w14:textId="77777777" w:rsidR="00D77F5D" w:rsidRDefault="00031593">
            <w:pPr>
              <w:spacing w:before="40" w:after="40"/>
              <w:jc w:val="left"/>
            </w:pPr>
            <w:r>
              <w:rPr>
                <w:sz w:val="19"/>
              </w:rPr>
              <w:t>Standalone CI build job for Maven verification.</w:t>
            </w:r>
          </w:p>
        </w:tc>
      </w:tr>
      <w:tr w:rsidR="00D77F5D" w14:paraId="2C410FA6" w14:textId="77777777">
        <w:trPr>
          <w:cantSplit/>
          <w:jc w:val="center"/>
        </w:trPr>
        <w:tc>
          <w:tcPr>
            <w:tcW w:w="2592" w:type="dxa"/>
            <w:shd w:val="clear" w:color="auto" w:fill="F8FAFC"/>
            <w:tcMar>
              <w:top w:w="80" w:type="dxa"/>
              <w:left w:w="100" w:type="dxa"/>
              <w:bottom w:w="80" w:type="dxa"/>
              <w:right w:w="100" w:type="dxa"/>
            </w:tcMar>
          </w:tcPr>
          <w:p w14:paraId="6F17343C" w14:textId="77777777" w:rsidR="00D77F5D" w:rsidRDefault="00031593">
            <w:pPr>
              <w:spacing w:before="40" w:after="40"/>
              <w:jc w:val="center"/>
            </w:pPr>
            <w:r>
              <w:rPr>
                <w:sz w:val="19"/>
              </w:rPr>
              <w:t>Verified Build #</w:t>
            </w:r>
          </w:p>
        </w:tc>
        <w:tc>
          <w:tcPr>
            <w:tcW w:w="3168" w:type="dxa"/>
            <w:shd w:val="clear" w:color="auto" w:fill="F8FAFC"/>
            <w:tcMar>
              <w:top w:w="80" w:type="dxa"/>
              <w:left w:w="100" w:type="dxa"/>
              <w:bottom w:w="80" w:type="dxa"/>
              <w:right w:w="100" w:type="dxa"/>
            </w:tcMar>
          </w:tcPr>
          <w:p w14:paraId="683BD928" w14:textId="77777777" w:rsidR="00D77F5D" w:rsidRDefault="00031593">
            <w:pPr>
              <w:spacing w:before="40" w:after="40"/>
              <w:jc w:val="left"/>
            </w:pPr>
            <w:r>
              <w:rPr>
                <w:sz w:val="19"/>
              </w:rPr>
              <w:t>Build #2</w:t>
            </w:r>
          </w:p>
        </w:tc>
        <w:tc>
          <w:tcPr>
            <w:tcW w:w="3744" w:type="dxa"/>
            <w:shd w:val="clear" w:color="auto" w:fill="F8FAFC"/>
            <w:tcMar>
              <w:top w:w="80" w:type="dxa"/>
              <w:left w:w="100" w:type="dxa"/>
              <w:bottom w:w="80" w:type="dxa"/>
              <w:right w:w="100" w:type="dxa"/>
            </w:tcMar>
          </w:tcPr>
          <w:p w14:paraId="5B06BB02" w14:textId="77777777" w:rsidR="00D77F5D" w:rsidRDefault="00031593">
            <w:pPr>
              <w:spacing w:before="40" w:after="40"/>
              <w:jc w:val="left"/>
            </w:pPr>
            <w:r>
              <w:rPr>
                <w:sz w:val="19"/>
              </w:rPr>
              <w:t>Verified successful build recorded on Jenkins server.</w:t>
            </w:r>
          </w:p>
        </w:tc>
      </w:tr>
      <w:tr w:rsidR="00D77F5D" w14:paraId="7821CAEC" w14:textId="77777777">
        <w:trPr>
          <w:cantSplit/>
          <w:jc w:val="center"/>
        </w:trPr>
        <w:tc>
          <w:tcPr>
            <w:tcW w:w="2592" w:type="dxa"/>
            <w:shd w:val="clear" w:color="auto" w:fill="FFFFFF"/>
            <w:tcMar>
              <w:top w:w="80" w:type="dxa"/>
              <w:left w:w="100" w:type="dxa"/>
              <w:bottom w:w="80" w:type="dxa"/>
              <w:right w:w="100" w:type="dxa"/>
            </w:tcMar>
          </w:tcPr>
          <w:p w14:paraId="57021790" w14:textId="77777777" w:rsidR="00D77F5D" w:rsidRDefault="00031593">
            <w:pPr>
              <w:spacing w:before="40" w:after="40"/>
              <w:jc w:val="center"/>
            </w:pPr>
            <w:r>
              <w:rPr>
                <w:sz w:val="19"/>
              </w:rPr>
              <w:t>Execution Status</w:t>
            </w:r>
          </w:p>
        </w:tc>
        <w:tc>
          <w:tcPr>
            <w:tcW w:w="3168" w:type="dxa"/>
            <w:shd w:val="clear" w:color="auto" w:fill="FFFFFF"/>
            <w:tcMar>
              <w:top w:w="80" w:type="dxa"/>
              <w:left w:w="100" w:type="dxa"/>
              <w:bottom w:w="80" w:type="dxa"/>
              <w:right w:w="100" w:type="dxa"/>
            </w:tcMar>
          </w:tcPr>
          <w:p w14:paraId="064EDB5D" w14:textId="77777777" w:rsidR="00D77F5D" w:rsidRDefault="00031593">
            <w:pPr>
              <w:spacing w:before="40" w:after="40"/>
              <w:jc w:val="left"/>
            </w:pPr>
            <w:r>
              <w:rPr>
                <w:sz w:val="19"/>
              </w:rPr>
              <w:t>SUCCESS / Sunny Weather</w:t>
            </w:r>
          </w:p>
        </w:tc>
        <w:tc>
          <w:tcPr>
            <w:tcW w:w="3744" w:type="dxa"/>
            <w:shd w:val="clear" w:color="auto" w:fill="FFFFFF"/>
            <w:tcMar>
              <w:top w:w="80" w:type="dxa"/>
              <w:left w:w="100" w:type="dxa"/>
              <w:bottom w:w="80" w:type="dxa"/>
              <w:right w:w="100" w:type="dxa"/>
            </w:tcMar>
          </w:tcPr>
          <w:p w14:paraId="1A422F6B" w14:textId="77777777" w:rsidR="00D77F5D" w:rsidRDefault="00031593">
            <w:pPr>
              <w:spacing w:before="40" w:after="40"/>
              <w:jc w:val="left"/>
            </w:pPr>
            <w:r>
              <w:rPr>
                <w:sz w:val="19"/>
              </w:rPr>
              <w:t>100% stable build score across consecutive runs.</w:t>
            </w:r>
          </w:p>
        </w:tc>
      </w:tr>
      <w:tr w:rsidR="00D77F5D" w14:paraId="25302C7B" w14:textId="77777777">
        <w:trPr>
          <w:cantSplit/>
          <w:jc w:val="center"/>
        </w:trPr>
        <w:tc>
          <w:tcPr>
            <w:tcW w:w="2592" w:type="dxa"/>
            <w:shd w:val="clear" w:color="auto" w:fill="F8FAFC"/>
            <w:tcMar>
              <w:top w:w="80" w:type="dxa"/>
              <w:left w:w="100" w:type="dxa"/>
              <w:bottom w:w="80" w:type="dxa"/>
              <w:right w:w="100" w:type="dxa"/>
            </w:tcMar>
          </w:tcPr>
          <w:p w14:paraId="4372C2A2" w14:textId="77777777" w:rsidR="00D77F5D" w:rsidRDefault="00031593">
            <w:pPr>
              <w:spacing w:before="40" w:after="40"/>
              <w:jc w:val="center"/>
            </w:pPr>
            <w:r>
              <w:rPr>
                <w:sz w:val="19"/>
              </w:rPr>
              <w:t>Build Duration</w:t>
            </w:r>
          </w:p>
        </w:tc>
        <w:tc>
          <w:tcPr>
            <w:tcW w:w="3168" w:type="dxa"/>
            <w:shd w:val="clear" w:color="auto" w:fill="F8FAFC"/>
            <w:tcMar>
              <w:top w:w="80" w:type="dxa"/>
              <w:left w:w="100" w:type="dxa"/>
              <w:bottom w:w="80" w:type="dxa"/>
              <w:right w:w="100" w:type="dxa"/>
            </w:tcMar>
          </w:tcPr>
          <w:p w14:paraId="24A1A748" w14:textId="77777777" w:rsidR="00D77F5D" w:rsidRDefault="00031593">
            <w:pPr>
              <w:spacing w:before="40" w:after="40"/>
              <w:jc w:val="left"/>
            </w:pPr>
            <w:r>
              <w:rPr>
                <w:sz w:val="19"/>
              </w:rPr>
              <w:t>52.34 Seconds</w:t>
            </w:r>
          </w:p>
        </w:tc>
        <w:tc>
          <w:tcPr>
            <w:tcW w:w="3744" w:type="dxa"/>
            <w:shd w:val="clear" w:color="auto" w:fill="F8FAFC"/>
            <w:tcMar>
              <w:top w:w="80" w:type="dxa"/>
              <w:left w:w="100" w:type="dxa"/>
              <w:bottom w:w="80" w:type="dxa"/>
              <w:right w:w="100" w:type="dxa"/>
            </w:tcMar>
          </w:tcPr>
          <w:p w14:paraId="689B343E" w14:textId="77777777" w:rsidR="00D77F5D" w:rsidRDefault="00031593">
            <w:pPr>
              <w:spacing w:before="40" w:after="40"/>
              <w:jc w:val="left"/>
            </w:pPr>
            <w:r>
              <w:rPr>
                <w:sz w:val="19"/>
              </w:rPr>
              <w:t>Includes Git checkout, compilation, 33 tests, and fat JAR packaging.</w:t>
            </w:r>
          </w:p>
        </w:tc>
      </w:tr>
      <w:tr w:rsidR="00D77F5D" w14:paraId="3CDE0D7B" w14:textId="77777777">
        <w:trPr>
          <w:cantSplit/>
          <w:jc w:val="center"/>
        </w:trPr>
        <w:tc>
          <w:tcPr>
            <w:tcW w:w="2592" w:type="dxa"/>
            <w:shd w:val="clear" w:color="auto" w:fill="FFFFFF"/>
            <w:tcMar>
              <w:top w:w="80" w:type="dxa"/>
              <w:left w:w="100" w:type="dxa"/>
              <w:bottom w:w="80" w:type="dxa"/>
              <w:right w:w="100" w:type="dxa"/>
            </w:tcMar>
          </w:tcPr>
          <w:p w14:paraId="44272B1F" w14:textId="77777777" w:rsidR="00D77F5D" w:rsidRDefault="00031593">
            <w:pPr>
              <w:spacing w:before="40" w:after="40"/>
              <w:jc w:val="center"/>
            </w:pPr>
            <w:r>
              <w:rPr>
                <w:sz w:val="19"/>
              </w:rPr>
              <w:t>Tests Executed</w:t>
            </w:r>
          </w:p>
        </w:tc>
        <w:tc>
          <w:tcPr>
            <w:tcW w:w="3168" w:type="dxa"/>
            <w:shd w:val="clear" w:color="auto" w:fill="FFFFFF"/>
            <w:tcMar>
              <w:top w:w="80" w:type="dxa"/>
              <w:left w:w="100" w:type="dxa"/>
              <w:bottom w:w="80" w:type="dxa"/>
              <w:right w:w="100" w:type="dxa"/>
            </w:tcMar>
          </w:tcPr>
          <w:p w14:paraId="2DAE2632" w14:textId="77777777" w:rsidR="00D77F5D" w:rsidRDefault="00031593">
            <w:pPr>
              <w:spacing w:before="40" w:after="40"/>
              <w:jc w:val="left"/>
            </w:pPr>
            <w:r>
              <w:rPr>
                <w:sz w:val="19"/>
              </w:rPr>
              <w:t>33 Tests Run (33 Passed, 0 Failed)</w:t>
            </w:r>
          </w:p>
        </w:tc>
        <w:tc>
          <w:tcPr>
            <w:tcW w:w="3744" w:type="dxa"/>
            <w:shd w:val="clear" w:color="auto" w:fill="FFFFFF"/>
            <w:tcMar>
              <w:top w:w="80" w:type="dxa"/>
              <w:left w:w="100" w:type="dxa"/>
              <w:bottom w:w="80" w:type="dxa"/>
              <w:right w:w="100" w:type="dxa"/>
            </w:tcMar>
          </w:tcPr>
          <w:p w14:paraId="0CFC0F27" w14:textId="77777777" w:rsidR="00D77F5D" w:rsidRDefault="00031593">
            <w:pPr>
              <w:spacing w:before="40" w:after="40"/>
              <w:jc w:val="left"/>
            </w:pPr>
            <w:r>
              <w:rPr>
                <w:sz w:val="19"/>
              </w:rPr>
              <w:t>Surefire XML reports parsed and published to JUnit trend.</w:t>
            </w:r>
          </w:p>
        </w:tc>
      </w:tr>
      <w:tr w:rsidR="00D77F5D" w14:paraId="628C2977" w14:textId="77777777">
        <w:trPr>
          <w:cantSplit/>
          <w:jc w:val="center"/>
        </w:trPr>
        <w:tc>
          <w:tcPr>
            <w:tcW w:w="2592" w:type="dxa"/>
            <w:shd w:val="clear" w:color="auto" w:fill="F8FAFC"/>
            <w:tcMar>
              <w:top w:w="80" w:type="dxa"/>
              <w:left w:w="100" w:type="dxa"/>
              <w:bottom w:w="80" w:type="dxa"/>
              <w:right w:w="100" w:type="dxa"/>
            </w:tcMar>
          </w:tcPr>
          <w:p w14:paraId="2DB7F802" w14:textId="77777777" w:rsidR="00D77F5D" w:rsidRDefault="00031593">
            <w:pPr>
              <w:spacing w:before="40" w:after="40"/>
              <w:jc w:val="center"/>
            </w:pPr>
            <w:r>
              <w:rPr>
                <w:sz w:val="19"/>
              </w:rPr>
              <w:t>Archived Artifacts</w:t>
            </w:r>
          </w:p>
        </w:tc>
        <w:tc>
          <w:tcPr>
            <w:tcW w:w="3168" w:type="dxa"/>
            <w:shd w:val="clear" w:color="auto" w:fill="F8FAFC"/>
            <w:tcMar>
              <w:top w:w="80" w:type="dxa"/>
              <w:left w:w="100" w:type="dxa"/>
              <w:bottom w:w="80" w:type="dxa"/>
              <w:right w:w="100" w:type="dxa"/>
            </w:tcMar>
          </w:tcPr>
          <w:p w14:paraId="05B233C8" w14:textId="77777777" w:rsidR="00D77F5D" w:rsidRDefault="00031593">
            <w:pPr>
              <w:spacing w:before="40" w:after="40"/>
              <w:jc w:val="left"/>
            </w:pPr>
            <w:r>
              <w:rPr>
                <w:sz w:val="19"/>
              </w:rPr>
              <w:t>target/*.jar, target/surefire-reports/*.xml</w:t>
            </w:r>
          </w:p>
        </w:tc>
        <w:tc>
          <w:tcPr>
            <w:tcW w:w="3744" w:type="dxa"/>
            <w:shd w:val="clear" w:color="auto" w:fill="F8FAFC"/>
            <w:tcMar>
              <w:top w:w="80" w:type="dxa"/>
              <w:left w:w="100" w:type="dxa"/>
              <w:bottom w:w="80" w:type="dxa"/>
              <w:right w:w="100" w:type="dxa"/>
            </w:tcMar>
          </w:tcPr>
          <w:p w14:paraId="207924F9" w14:textId="77777777" w:rsidR="00D77F5D" w:rsidRDefault="00031593">
            <w:pPr>
              <w:spacing w:before="40" w:after="40"/>
              <w:jc w:val="left"/>
            </w:pPr>
            <w:r>
              <w:rPr>
                <w:sz w:val="19"/>
              </w:rPr>
              <w:t>queueless-1.1.0.jar (46.70 MiB) archived for deployment.</w:t>
            </w:r>
          </w:p>
        </w:tc>
      </w:tr>
    </w:tbl>
    <w:p w14:paraId="361F9F3C" w14:textId="77777777" w:rsidR="00D77F5D" w:rsidRDefault="00031593">
      <w:pPr>
        <w:pStyle w:val="Heading2"/>
        <w:spacing w:after="80"/>
      </w:pPr>
      <w:bookmarkStart w:id="34" w:name="_Toc242801404"/>
      <w:r>
        <w:rPr>
          <w:rFonts w:ascii="Times New Roman" w:hAnsi="Times New Roman"/>
          <w:color w:val="2B6CB0"/>
          <w:sz w:val="25"/>
        </w:rPr>
        <w:t>12.2 Verified Execution Visual Evidence</w:t>
      </w:r>
      <w:bookmarkEnd w:id="34"/>
    </w:p>
    <w:p w14:paraId="762C94F0" w14:textId="77777777" w:rsidR="00D77F5D" w:rsidRDefault="00031593">
      <w:pPr>
        <w:spacing w:after="100"/>
      </w:pPr>
      <w:r>
        <w:t>The execution of Freestyle Build #2 is substantiated by six verified screenshots preserved in docs/screenshots/experiment-04/:</w:t>
      </w:r>
    </w:p>
    <w:p w14:paraId="275ABAB8" w14:textId="77777777" w:rsidR="00D77F5D" w:rsidRDefault="00031593">
      <w:pPr>
        <w:keepNext/>
        <w:spacing w:before="120" w:after="60"/>
        <w:jc w:val="center"/>
      </w:pPr>
      <w:r>
        <w:rPr>
          <w:noProof/>
        </w:rPr>
        <w:drawing>
          <wp:inline distT="0" distB="0" distL="0" distR="0" wp14:anchorId="48C2B778" wp14:editId="71055334">
            <wp:extent cx="4937760" cy="27842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04_01_jenkins_dashboard.png"/>
                    <pic:cNvPicPr/>
                  </pic:nvPicPr>
                  <pic:blipFill>
                    <a:blip r:embed="rId15"/>
                    <a:stretch>
                      <a:fillRect/>
                    </a:stretch>
                  </pic:blipFill>
                  <pic:spPr>
                    <a:xfrm>
                      <a:off x="0" y="0"/>
                      <a:ext cx="4937760" cy="2784220"/>
                    </a:xfrm>
                    <a:prstGeom prst="rect">
                      <a:avLst/>
                    </a:prstGeom>
                  </pic:spPr>
                </pic:pic>
              </a:graphicData>
            </a:graphic>
          </wp:inline>
        </w:drawing>
      </w:r>
    </w:p>
    <w:p w14:paraId="5EB9DE50" w14:textId="77777777" w:rsidR="00D77F5D" w:rsidRDefault="00031593">
      <w:pPr>
        <w:spacing w:before="40" w:after="160"/>
        <w:jc w:val="center"/>
      </w:pPr>
      <w:r>
        <w:rPr>
          <w:b/>
          <w:i/>
          <w:sz w:val="19"/>
        </w:rPr>
        <w:t>Figure 12.1: Jenkins Dashboard Sunny Weather Report for Job QueueLess-Build</w:t>
      </w:r>
    </w:p>
    <w:p w14:paraId="1B92891E" w14:textId="77777777" w:rsidR="00D77F5D" w:rsidRDefault="00031593">
      <w:r>
        <w:br w:type="page"/>
      </w:r>
    </w:p>
    <w:p w14:paraId="5FA30682" w14:textId="77777777" w:rsidR="00D77F5D" w:rsidRDefault="00031593">
      <w:pPr>
        <w:keepNext/>
        <w:spacing w:before="120" w:after="60"/>
        <w:jc w:val="center"/>
      </w:pPr>
      <w:r>
        <w:rPr>
          <w:noProof/>
        </w:rPr>
        <w:lastRenderedPageBreak/>
        <w:drawing>
          <wp:inline distT="0" distB="0" distL="0" distR="0" wp14:anchorId="7455DF35" wp14:editId="1D60F50F">
            <wp:extent cx="1448842" cy="4572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04_02_job_config_scm_step.png"/>
                    <pic:cNvPicPr/>
                  </pic:nvPicPr>
                  <pic:blipFill>
                    <a:blip r:embed="rId16"/>
                    <a:stretch>
                      <a:fillRect/>
                    </a:stretch>
                  </pic:blipFill>
                  <pic:spPr>
                    <a:xfrm>
                      <a:off x="0" y="0"/>
                      <a:ext cx="1448842" cy="4572000"/>
                    </a:xfrm>
                    <a:prstGeom prst="rect">
                      <a:avLst/>
                    </a:prstGeom>
                  </pic:spPr>
                </pic:pic>
              </a:graphicData>
            </a:graphic>
          </wp:inline>
        </w:drawing>
      </w:r>
    </w:p>
    <w:p w14:paraId="0C3D956D" w14:textId="77777777" w:rsidR="00D77F5D" w:rsidRDefault="00031593">
      <w:pPr>
        <w:spacing w:before="40" w:after="160"/>
        <w:jc w:val="center"/>
      </w:pPr>
      <w:r>
        <w:rPr>
          <w:b/>
          <w:i/>
          <w:sz w:val="19"/>
        </w:rPr>
        <w:t>Figure 12.2: Git SCM Configuration and Windows Batch Build Step in Freestyle Job</w:t>
      </w:r>
    </w:p>
    <w:p w14:paraId="319A352A" w14:textId="77777777" w:rsidR="00D77F5D" w:rsidRDefault="00031593">
      <w:pPr>
        <w:keepNext/>
        <w:spacing w:before="120" w:after="60"/>
        <w:jc w:val="center"/>
      </w:pPr>
      <w:r>
        <w:rPr>
          <w:noProof/>
        </w:rPr>
        <w:drawing>
          <wp:inline distT="0" distB="0" distL="0" distR="0" wp14:anchorId="2BA5FD38" wp14:editId="19F00CBC">
            <wp:extent cx="4937760" cy="27842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04_03_build_page.png"/>
                    <pic:cNvPicPr/>
                  </pic:nvPicPr>
                  <pic:blipFill>
                    <a:blip r:embed="rId17"/>
                    <a:stretch>
                      <a:fillRect/>
                    </a:stretch>
                  </pic:blipFill>
                  <pic:spPr>
                    <a:xfrm>
                      <a:off x="0" y="0"/>
                      <a:ext cx="4937760" cy="2784220"/>
                    </a:xfrm>
                    <a:prstGeom prst="rect">
                      <a:avLst/>
                    </a:prstGeom>
                  </pic:spPr>
                </pic:pic>
              </a:graphicData>
            </a:graphic>
          </wp:inline>
        </w:drawing>
      </w:r>
    </w:p>
    <w:p w14:paraId="03F65970" w14:textId="77777777" w:rsidR="00D77F5D" w:rsidRDefault="00031593">
      <w:pPr>
        <w:spacing w:before="40" w:after="160"/>
        <w:jc w:val="center"/>
      </w:pPr>
      <w:r>
        <w:rPr>
          <w:b/>
          <w:i/>
          <w:sz w:val="19"/>
        </w:rPr>
        <w:t>Figure 12.3: QueueLess-Build Build #2 Status Page and Test Result Trend Rise (17 to 33 Tests)</w:t>
      </w:r>
    </w:p>
    <w:p w14:paraId="1CD1D49D" w14:textId="77777777" w:rsidR="00D77F5D" w:rsidRDefault="00031593">
      <w:r>
        <w:br w:type="page"/>
      </w:r>
    </w:p>
    <w:p w14:paraId="38D643FB" w14:textId="77777777" w:rsidR="00D77F5D" w:rsidRDefault="00031593">
      <w:pPr>
        <w:keepNext/>
        <w:spacing w:before="120" w:after="60"/>
        <w:jc w:val="center"/>
      </w:pPr>
      <w:r>
        <w:rPr>
          <w:noProof/>
        </w:rPr>
        <w:lastRenderedPageBreak/>
        <w:drawing>
          <wp:inline distT="0" distB="0" distL="0" distR="0" wp14:anchorId="29255566" wp14:editId="184A0060">
            <wp:extent cx="1549301" cy="4572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04_04_console_output.png"/>
                    <pic:cNvPicPr/>
                  </pic:nvPicPr>
                  <pic:blipFill>
                    <a:blip r:embed="rId18"/>
                    <a:stretch>
                      <a:fillRect/>
                    </a:stretch>
                  </pic:blipFill>
                  <pic:spPr>
                    <a:xfrm>
                      <a:off x="0" y="0"/>
                      <a:ext cx="1549301" cy="4572000"/>
                    </a:xfrm>
                    <a:prstGeom prst="rect">
                      <a:avLst/>
                    </a:prstGeom>
                  </pic:spPr>
                </pic:pic>
              </a:graphicData>
            </a:graphic>
          </wp:inline>
        </w:drawing>
      </w:r>
    </w:p>
    <w:p w14:paraId="0EFACFD3" w14:textId="77777777" w:rsidR="00D77F5D" w:rsidRDefault="00031593">
      <w:pPr>
        <w:spacing w:before="40" w:after="160"/>
        <w:jc w:val="center"/>
      </w:pPr>
      <w:r>
        <w:rPr>
          <w:b/>
          <w:i/>
          <w:sz w:val="19"/>
        </w:rPr>
        <w:t>Figure 12.4: Build #2 Console Output Verifying Java 21 LTS, Compilation, and Build Success</w:t>
      </w:r>
    </w:p>
    <w:p w14:paraId="47038ABF" w14:textId="77777777" w:rsidR="00D77F5D" w:rsidRDefault="00031593">
      <w:pPr>
        <w:keepNext/>
        <w:spacing w:before="120" w:after="60"/>
        <w:jc w:val="center"/>
      </w:pPr>
      <w:r>
        <w:rPr>
          <w:noProof/>
        </w:rPr>
        <w:drawing>
          <wp:inline distT="0" distB="0" distL="0" distR="0" wp14:anchorId="69FD1FF0" wp14:editId="2EBF3BD1">
            <wp:extent cx="4937760" cy="27842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04_05_junit_test_report.png"/>
                    <pic:cNvPicPr/>
                  </pic:nvPicPr>
                  <pic:blipFill>
                    <a:blip r:embed="rId19"/>
                    <a:stretch>
                      <a:fillRect/>
                    </a:stretch>
                  </pic:blipFill>
                  <pic:spPr>
                    <a:xfrm>
                      <a:off x="0" y="0"/>
                      <a:ext cx="4937760" cy="2784220"/>
                    </a:xfrm>
                    <a:prstGeom prst="rect">
                      <a:avLst/>
                    </a:prstGeom>
                  </pic:spPr>
                </pic:pic>
              </a:graphicData>
            </a:graphic>
          </wp:inline>
        </w:drawing>
      </w:r>
    </w:p>
    <w:p w14:paraId="6DEEAAF5" w14:textId="77777777" w:rsidR="00D77F5D" w:rsidRDefault="00031593">
      <w:pPr>
        <w:spacing w:before="40" w:after="160"/>
        <w:jc w:val="center"/>
      </w:pPr>
      <w:r>
        <w:rPr>
          <w:b/>
          <w:i/>
          <w:sz w:val="19"/>
        </w:rPr>
        <w:t>Figure 12.5: JUnit Test Report Trend Chart Verifying 33 Passed Tests Across 4 Suites</w:t>
      </w:r>
    </w:p>
    <w:p w14:paraId="78217695" w14:textId="77777777" w:rsidR="00D77F5D" w:rsidRDefault="00031593">
      <w:pPr>
        <w:keepNext/>
        <w:spacing w:before="120" w:after="60"/>
        <w:jc w:val="center"/>
      </w:pPr>
      <w:r>
        <w:rPr>
          <w:noProof/>
        </w:rPr>
        <w:lastRenderedPageBreak/>
        <w:drawing>
          <wp:inline distT="0" distB="0" distL="0" distR="0" wp14:anchorId="79667D8A" wp14:editId="6BEB154F">
            <wp:extent cx="4937760" cy="331780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04_06_archived_artifacts.png"/>
                    <pic:cNvPicPr/>
                  </pic:nvPicPr>
                  <pic:blipFill>
                    <a:blip r:embed="rId20"/>
                    <a:stretch>
                      <a:fillRect/>
                    </a:stretch>
                  </pic:blipFill>
                  <pic:spPr>
                    <a:xfrm>
                      <a:off x="0" y="0"/>
                      <a:ext cx="4937760" cy="3317801"/>
                    </a:xfrm>
                    <a:prstGeom prst="rect">
                      <a:avLst/>
                    </a:prstGeom>
                  </pic:spPr>
                </pic:pic>
              </a:graphicData>
            </a:graphic>
          </wp:inline>
        </w:drawing>
      </w:r>
    </w:p>
    <w:p w14:paraId="36CF1C74" w14:textId="77777777" w:rsidR="00D77F5D" w:rsidRDefault="00031593">
      <w:pPr>
        <w:spacing w:before="40" w:after="160"/>
        <w:jc w:val="center"/>
      </w:pPr>
      <w:r>
        <w:rPr>
          <w:b/>
          <w:i/>
          <w:sz w:val="19"/>
        </w:rPr>
        <w:t>Figure 12.6: Archived Artifacts List Verifying queueless-1.1.0.jar and Surefire XML Reports</w:t>
      </w:r>
    </w:p>
    <w:p w14:paraId="42835E64" w14:textId="77777777" w:rsidR="00D77F5D" w:rsidRDefault="00031593">
      <w:r>
        <w:br w:type="page"/>
      </w:r>
    </w:p>
    <w:p w14:paraId="44C8EA69" w14:textId="77777777" w:rsidR="00D77F5D" w:rsidRDefault="00031593">
      <w:pPr>
        <w:pStyle w:val="Heading1"/>
        <w:spacing w:before="280" w:after="120"/>
      </w:pPr>
      <w:bookmarkStart w:id="35" w:name="_Toc242801405"/>
      <w:r>
        <w:rPr>
          <w:rFonts w:ascii="Times New Roman" w:hAnsi="Times New Roman"/>
          <w:color w:val="1B365D"/>
          <w:sz w:val="30"/>
        </w:rPr>
        <w:lastRenderedPageBreak/>
        <w:t>CHAPTER 13: JENKINS CI/CD PIPELINE</w:t>
      </w:r>
      <w:bookmarkEnd w:id="35"/>
    </w:p>
    <w:p w14:paraId="6AD58DF1" w14:textId="77777777" w:rsidR="00D77F5D" w:rsidRDefault="00031593">
      <w:pPr>
        <w:pStyle w:val="Heading2"/>
        <w:spacing w:after="80"/>
      </w:pPr>
      <w:bookmarkStart w:id="36" w:name="_Toc242801406"/>
      <w:r>
        <w:rPr>
          <w:rFonts w:ascii="Times New Roman" w:hAnsi="Times New Roman"/>
          <w:color w:val="2B6CB0"/>
          <w:sz w:val="25"/>
        </w:rPr>
        <w:t>13.1 Declarative Pipeline Structure (Experiment 5)</w:t>
      </w:r>
      <w:bookmarkEnd w:id="36"/>
    </w:p>
    <w:p w14:paraId="1DB3418D" w14:textId="77777777" w:rsidR="00D77F5D" w:rsidRDefault="00031593">
      <w:pPr>
        <w:spacing w:after="100"/>
      </w:pPr>
      <w:r>
        <w:t>In Experiment 5, continuous delivery automation was elevated from Freestyle jobs to code-defined pipeline automation. The Jenkinsfile defines an 8-stage Declarative Pipeline executing under pipeline job QueueLess-CICD. As illustrated in Figure 13.1, the pipeline executes sequentially across eight distinct stages:</w:t>
      </w:r>
    </w:p>
    <w:p w14:paraId="00E68063" w14:textId="77777777" w:rsidR="00D77F5D" w:rsidRDefault="00031593">
      <w:pPr>
        <w:keepNext/>
        <w:spacing w:before="120" w:after="60"/>
        <w:jc w:val="center"/>
      </w:pPr>
      <w:r>
        <w:rPr>
          <w:noProof/>
        </w:rPr>
        <w:drawing>
          <wp:inline distT="0" distB="0" distL="0" distR="0" wp14:anchorId="349D7368" wp14:editId="1761326D">
            <wp:extent cx="5120640" cy="28576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4_jenkins_pipeline_stages.png"/>
                    <pic:cNvPicPr/>
                  </pic:nvPicPr>
                  <pic:blipFill>
                    <a:blip r:embed="rId21"/>
                    <a:stretch>
                      <a:fillRect/>
                    </a:stretch>
                  </pic:blipFill>
                  <pic:spPr>
                    <a:xfrm>
                      <a:off x="0" y="0"/>
                      <a:ext cx="5120640" cy="285767"/>
                    </a:xfrm>
                    <a:prstGeom prst="rect">
                      <a:avLst/>
                    </a:prstGeom>
                  </pic:spPr>
                </pic:pic>
              </a:graphicData>
            </a:graphic>
          </wp:inline>
        </w:drawing>
      </w:r>
    </w:p>
    <w:p w14:paraId="25D8185A" w14:textId="77777777" w:rsidR="00D77F5D" w:rsidRDefault="00031593">
      <w:pPr>
        <w:spacing w:before="40" w:after="160"/>
        <w:jc w:val="center"/>
      </w:pPr>
      <w:r>
        <w:rPr>
          <w:b/>
          <w:i/>
          <w:sz w:val="19"/>
        </w:rPr>
        <w:t>Figure 13.1: Jenkins Declarative 8-Stage CI/CD Pipeline Execution Flow</w:t>
      </w:r>
    </w:p>
    <w:p w14:paraId="6E2B0BFC" w14:textId="77777777" w:rsidR="00D77F5D" w:rsidRDefault="00031593">
      <w:pPr>
        <w:pStyle w:val="Heading2"/>
        <w:spacing w:after="80"/>
      </w:pPr>
      <w:bookmarkStart w:id="37" w:name="_Toc242801407"/>
      <w:r>
        <w:rPr>
          <w:rFonts w:ascii="Times New Roman" w:hAnsi="Times New Roman"/>
          <w:color w:val="2B6CB0"/>
          <w:sz w:val="25"/>
        </w:rPr>
        <w:t>13.2 Pipeline Stage Breakdown</w:t>
      </w:r>
      <w:bookmarkEnd w:id="37"/>
    </w:p>
    <w:tbl>
      <w:tblPr>
        <w:tblW w:w="0" w:type="auto"/>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ook w:val="04A0" w:firstRow="1" w:lastRow="0" w:firstColumn="1" w:lastColumn="0" w:noHBand="0" w:noVBand="1"/>
      </w:tblPr>
      <w:tblGrid>
        <w:gridCol w:w="1477"/>
        <w:gridCol w:w="2389"/>
        <w:gridCol w:w="5043"/>
      </w:tblGrid>
      <w:tr w:rsidR="00D77F5D" w14:paraId="61FCFD12" w14:textId="77777777">
        <w:trPr>
          <w:cantSplit/>
          <w:tblHeader/>
          <w:jc w:val="center"/>
        </w:trPr>
        <w:tc>
          <w:tcPr>
            <w:tcW w:w="1584" w:type="dxa"/>
            <w:shd w:val="clear" w:color="auto" w:fill="1B365D"/>
            <w:tcMar>
              <w:top w:w="100" w:type="dxa"/>
              <w:left w:w="120" w:type="dxa"/>
              <w:bottom w:w="100" w:type="dxa"/>
              <w:right w:w="120" w:type="dxa"/>
            </w:tcMar>
          </w:tcPr>
          <w:p w14:paraId="0477BF58" w14:textId="77777777" w:rsidR="00D77F5D" w:rsidRDefault="00031593">
            <w:pPr>
              <w:spacing w:before="40" w:after="40"/>
              <w:jc w:val="center"/>
            </w:pPr>
            <w:r>
              <w:rPr>
                <w:b/>
                <w:color w:val="FFFFFF"/>
                <w:sz w:val="20"/>
              </w:rPr>
              <w:t>Stage #</w:t>
            </w:r>
          </w:p>
        </w:tc>
        <w:tc>
          <w:tcPr>
            <w:tcW w:w="2592" w:type="dxa"/>
            <w:shd w:val="clear" w:color="auto" w:fill="1B365D"/>
            <w:tcMar>
              <w:top w:w="100" w:type="dxa"/>
              <w:left w:w="120" w:type="dxa"/>
              <w:bottom w:w="100" w:type="dxa"/>
              <w:right w:w="120" w:type="dxa"/>
            </w:tcMar>
          </w:tcPr>
          <w:p w14:paraId="00F44759" w14:textId="77777777" w:rsidR="00D77F5D" w:rsidRDefault="00031593">
            <w:pPr>
              <w:spacing w:before="40" w:after="40"/>
              <w:jc w:val="center"/>
            </w:pPr>
            <w:r>
              <w:rPr>
                <w:b/>
                <w:color w:val="FFFFFF"/>
                <w:sz w:val="20"/>
              </w:rPr>
              <w:t>Stage Name</w:t>
            </w:r>
          </w:p>
        </w:tc>
        <w:tc>
          <w:tcPr>
            <w:tcW w:w="5328" w:type="dxa"/>
            <w:shd w:val="clear" w:color="auto" w:fill="1B365D"/>
            <w:tcMar>
              <w:top w:w="100" w:type="dxa"/>
              <w:left w:w="120" w:type="dxa"/>
              <w:bottom w:w="100" w:type="dxa"/>
              <w:right w:w="120" w:type="dxa"/>
            </w:tcMar>
          </w:tcPr>
          <w:p w14:paraId="3661D389" w14:textId="77777777" w:rsidR="00D77F5D" w:rsidRDefault="00031593">
            <w:pPr>
              <w:spacing w:before="40" w:after="40"/>
              <w:jc w:val="center"/>
            </w:pPr>
            <w:r>
              <w:rPr>
                <w:b/>
                <w:color w:val="FFFFFF"/>
                <w:sz w:val="20"/>
              </w:rPr>
              <w:t>Automated Execution Responsibilities</w:t>
            </w:r>
          </w:p>
        </w:tc>
      </w:tr>
      <w:tr w:rsidR="00D77F5D" w14:paraId="6BB97A41" w14:textId="77777777">
        <w:trPr>
          <w:cantSplit/>
          <w:jc w:val="center"/>
        </w:trPr>
        <w:tc>
          <w:tcPr>
            <w:tcW w:w="1584" w:type="dxa"/>
            <w:shd w:val="clear" w:color="auto" w:fill="FFFFFF"/>
            <w:tcMar>
              <w:top w:w="80" w:type="dxa"/>
              <w:left w:w="100" w:type="dxa"/>
              <w:bottom w:w="80" w:type="dxa"/>
              <w:right w:w="100" w:type="dxa"/>
            </w:tcMar>
          </w:tcPr>
          <w:p w14:paraId="418579B9" w14:textId="77777777" w:rsidR="00D77F5D" w:rsidRDefault="00031593">
            <w:pPr>
              <w:spacing w:before="40" w:after="40"/>
              <w:jc w:val="center"/>
            </w:pPr>
            <w:r>
              <w:rPr>
                <w:sz w:val="19"/>
              </w:rPr>
              <w:t>Stage 1</w:t>
            </w:r>
          </w:p>
        </w:tc>
        <w:tc>
          <w:tcPr>
            <w:tcW w:w="2592" w:type="dxa"/>
            <w:shd w:val="clear" w:color="auto" w:fill="FFFFFF"/>
            <w:tcMar>
              <w:top w:w="80" w:type="dxa"/>
              <w:left w:w="100" w:type="dxa"/>
              <w:bottom w:w="80" w:type="dxa"/>
              <w:right w:w="100" w:type="dxa"/>
            </w:tcMar>
          </w:tcPr>
          <w:p w14:paraId="389B9469" w14:textId="77777777" w:rsidR="00D77F5D" w:rsidRDefault="00031593">
            <w:pPr>
              <w:spacing w:before="40" w:after="40"/>
              <w:jc w:val="left"/>
            </w:pPr>
            <w:r>
              <w:rPr>
                <w:sz w:val="19"/>
              </w:rPr>
              <w:t>Checkout &amp; Git</w:t>
            </w:r>
          </w:p>
        </w:tc>
        <w:tc>
          <w:tcPr>
            <w:tcW w:w="5328" w:type="dxa"/>
            <w:shd w:val="clear" w:color="auto" w:fill="FFFFFF"/>
            <w:tcMar>
              <w:top w:w="80" w:type="dxa"/>
              <w:left w:w="100" w:type="dxa"/>
              <w:bottom w:w="80" w:type="dxa"/>
              <w:right w:w="100" w:type="dxa"/>
            </w:tcMar>
          </w:tcPr>
          <w:p w14:paraId="439950B1" w14:textId="77777777" w:rsidR="00D77F5D" w:rsidRDefault="00031593">
            <w:pPr>
              <w:spacing w:before="40" w:after="40"/>
              <w:jc w:val="left"/>
            </w:pPr>
            <w:r>
              <w:rPr>
                <w:sz w:val="19"/>
              </w:rPr>
              <w:t>Pulls source code from GitHub; extracts short commit SHA, branch, and commit message.</w:t>
            </w:r>
          </w:p>
        </w:tc>
      </w:tr>
      <w:tr w:rsidR="00D77F5D" w14:paraId="126F54CC" w14:textId="77777777">
        <w:trPr>
          <w:cantSplit/>
          <w:jc w:val="center"/>
        </w:trPr>
        <w:tc>
          <w:tcPr>
            <w:tcW w:w="1584" w:type="dxa"/>
            <w:shd w:val="clear" w:color="auto" w:fill="F8FAFC"/>
            <w:tcMar>
              <w:top w:w="80" w:type="dxa"/>
              <w:left w:w="100" w:type="dxa"/>
              <w:bottom w:w="80" w:type="dxa"/>
              <w:right w:w="100" w:type="dxa"/>
            </w:tcMar>
          </w:tcPr>
          <w:p w14:paraId="4593F54A" w14:textId="77777777" w:rsidR="00D77F5D" w:rsidRDefault="00031593">
            <w:pPr>
              <w:spacing w:before="40" w:after="40"/>
              <w:jc w:val="center"/>
            </w:pPr>
            <w:r>
              <w:rPr>
                <w:sz w:val="19"/>
              </w:rPr>
              <w:t>Stage 2</w:t>
            </w:r>
          </w:p>
        </w:tc>
        <w:tc>
          <w:tcPr>
            <w:tcW w:w="2592" w:type="dxa"/>
            <w:shd w:val="clear" w:color="auto" w:fill="F8FAFC"/>
            <w:tcMar>
              <w:top w:w="80" w:type="dxa"/>
              <w:left w:w="100" w:type="dxa"/>
              <w:bottom w:w="80" w:type="dxa"/>
              <w:right w:w="100" w:type="dxa"/>
            </w:tcMar>
          </w:tcPr>
          <w:p w14:paraId="58360474" w14:textId="77777777" w:rsidR="00D77F5D" w:rsidRDefault="00031593">
            <w:pPr>
              <w:spacing w:before="40" w:after="40"/>
              <w:jc w:val="left"/>
            </w:pPr>
            <w:r>
              <w:rPr>
                <w:sz w:val="19"/>
              </w:rPr>
              <w:t>Compile</w:t>
            </w:r>
          </w:p>
        </w:tc>
        <w:tc>
          <w:tcPr>
            <w:tcW w:w="5328" w:type="dxa"/>
            <w:shd w:val="clear" w:color="auto" w:fill="F8FAFC"/>
            <w:tcMar>
              <w:top w:w="80" w:type="dxa"/>
              <w:left w:w="100" w:type="dxa"/>
              <w:bottom w:w="80" w:type="dxa"/>
              <w:right w:w="100" w:type="dxa"/>
            </w:tcMar>
          </w:tcPr>
          <w:p w14:paraId="2B55B78D" w14:textId="77777777" w:rsidR="00D77F5D" w:rsidRDefault="00031593">
            <w:pPr>
              <w:spacing w:before="40" w:after="40"/>
              <w:jc w:val="left"/>
            </w:pPr>
            <w:r>
              <w:rPr>
                <w:sz w:val="19"/>
              </w:rPr>
              <w:t>Executes ./mvnw compile -DskipTests=true for rapid syntax and compilation verification.</w:t>
            </w:r>
          </w:p>
        </w:tc>
      </w:tr>
      <w:tr w:rsidR="00D77F5D" w14:paraId="50DE99ED" w14:textId="77777777">
        <w:trPr>
          <w:cantSplit/>
          <w:jc w:val="center"/>
        </w:trPr>
        <w:tc>
          <w:tcPr>
            <w:tcW w:w="1584" w:type="dxa"/>
            <w:shd w:val="clear" w:color="auto" w:fill="FFFFFF"/>
            <w:tcMar>
              <w:top w:w="80" w:type="dxa"/>
              <w:left w:w="100" w:type="dxa"/>
              <w:bottom w:w="80" w:type="dxa"/>
              <w:right w:w="100" w:type="dxa"/>
            </w:tcMar>
          </w:tcPr>
          <w:p w14:paraId="5414CEE7" w14:textId="77777777" w:rsidR="00D77F5D" w:rsidRDefault="00031593">
            <w:pPr>
              <w:spacing w:before="40" w:after="40"/>
              <w:jc w:val="center"/>
            </w:pPr>
            <w:r>
              <w:rPr>
                <w:sz w:val="19"/>
              </w:rPr>
              <w:t>Stage 3</w:t>
            </w:r>
          </w:p>
        </w:tc>
        <w:tc>
          <w:tcPr>
            <w:tcW w:w="2592" w:type="dxa"/>
            <w:shd w:val="clear" w:color="auto" w:fill="FFFFFF"/>
            <w:tcMar>
              <w:top w:w="80" w:type="dxa"/>
              <w:left w:w="100" w:type="dxa"/>
              <w:bottom w:w="80" w:type="dxa"/>
              <w:right w:w="100" w:type="dxa"/>
            </w:tcMar>
          </w:tcPr>
          <w:p w14:paraId="3D5267FB" w14:textId="77777777" w:rsidR="00D77F5D" w:rsidRDefault="00031593">
            <w:pPr>
              <w:spacing w:before="40" w:after="40"/>
              <w:jc w:val="left"/>
            </w:pPr>
            <w:r>
              <w:rPr>
                <w:sz w:val="19"/>
              </w:rPr>
              <w:t>Test Quality Gate</w:t>
            </w:r>
          </w:p>
        </w:tc>
        <w:tc>
          <w:tcPr>
            <w:tcW w:w="5328" w:type="dxa"/>
            <w:shd w:val="clear" w:color="auto" w:fill="FFFFFF"/>
            <w:tcMar>
              <w:top w:w="80" w:type="dxa"/>
              <w:left w:w="100" w:type="dxa"/>
              <w:bottom w:w="80" w:type="dxa"/>
              <w:right w:w="100" w:type="dxa"/>
            </w:tcMar>
          </w:tcPr>
          <w:p w14:paraId="1D6BEFE3" w14:textId="77777777" w:rsidR="00D77F5D" w:rsidRDefault="00031593">
            <w:pPr>
              <w:spacing w:before="40" w:after="40"/>
              <w:jc w:val="left"/>
            </w:pPr>
            <w:r>
              <w:rPr>
                <w:sz w:val="19"/>
              </w:rPr>
              <w:t>Executes ./mvnw test. Enforces quality gate; any assertion failure aborts pipeline immediately.</w:t>
            </w:r>
          </w:p>
        </w:tc>
      </w:tr>
      <w:tr w:rsidR="00D77F5D" w14:paraId="4C32F640" w14:textId="77777777">
        <w:trPr>
          <w:cantSplit/>
          <w:jc w:val="center"/>
        </w:trPr>
        <w:tc>
          <w:tcPr>
            <w:tcW w:w="1584" w:type="dxa"/>
            <w:shd w:val="clear" w:color="auto" w:fill="F8FAFC"/>
            <w:tcMar>
              <w:top w:w="80" w:type="dxa"/>
              <w:left w:w="100" w:type="dxa"/>
              <w:bottom w:w="80" w:type="dxa"/>
              <w:right w:w="100" w:type="dxa"/>
            </w:tcMar>
          </w:tcPr>
          <w:p w14:paraId="06C3F75C" w14:textId="77777777" w:rsidR="00D77F5D" w:rsidRDefault="00031593">
            <w:pPr>
              <w:spacing w:before="40" w:after="40"/>
              <w:jc w:val="center"/>
            </w:pPr>
            <w:r>
              <w:rPr>
                <w:sz w:val="19"/>
              </w:rPr>
              <w:t>Stage 4</w:t>
            </w:r>
          </w:p>
        </w:tc>
        <w:tc>
          <w:tcPr>
            <w:tcW w:w="2592" w:type="dxa"/>
            <w:shd w:val="clear" w:color="auto" w:fill="F8FAFC"/>
            <w:tcMar>
              <w:top w:w="80" w:type="dxa"/>
              <w:left w:w="100" w:type="dxa"/>
              <w:bottom w:w="80" w:type="dxa"/>
              <w:right w:w="100" w:type="dxa"/>
            </w:tcMar>
          </w:tcPr>
          <w:p w14:paraId="26F54B3B" w14:textId="77777777" w:rsidR="00D77F5D" w:rsidRDefault="00031593">
            <w:pPr>
              <w:spacing w:before="40" w:after="40"/>
              <w:jc w:val="left"/>
            </w:pPr>
            <w:r>
              <w:rPr>
                <w:sz w:val="19"/>
              </w:rPr>
              <w:t>Package</w:t>
            </w:r>
          </w:p>
        </w:tc>
        <w:tc>
          <w:tcPr>
            <w:tcW w:w="5328" w:type="dxa"/>
            <w:shd w:val="clear" w:color="auto" w:fill="F8FAFC"/>
            <w:tcMar>
              <w:top w:w="80" w:type="dxa"/>
              <w:left w:w="100" w:type="dxa"/>
              <w:bottom w:w="80" w:type="dxa"/>
              <w:right w:w="100" w:type="dxa"/>
            </w:tcMar>
          </w:tcPr>
          <w:p w14:paraId="2B53E2DD" w14:textId="77777777" w:rsidR="00D77F5D" w:rsidRDefault="00031593">
            <w:pPr>
              <w:spacing w:before="40" w:after="40"/>
              <w:jc w:val="left"/>
            </w:pPr>
            <w:r>
              <w:rPr>
                <w:sz w:val="19"/>
              </w:rPr>
              <w:t>Runs ./mvnw package -DskipTests=true to package target/queueless-1.1.0.jar artifact.</w:t>
            </w:r>
          </w:p>
        </w:tc>
      </w:tr>
      <w:tr w:rsidR="00D77F5D" w14:paraId="1498058F" w14:textId="77777777">
        <w:trPr>
          <w:cantSplit/>
          <w:jc w:val="center"/>
        </w:trPr>
        <w:tc>
          <w:tcPr>
            <w:tcW w:w="1584" w:type="dxa"/>
            <w:shd w:val="clear" w:color="auto" w:fill="FFFFFF"/>
            <w:tcMar>
              <w:top w:w="80" w:type="dxa"/>
              <w:left w:w="100" w:type="dxa"/>
              <w:bottom w:w="80" w:type="dxa"/>
              <w:right w:w="100" w:type="dxa"/>
            </w:tcMar>
          </w:tcPr>
          <w:p w14:paraId="5A1DD768" w14:textId="77777777" w:rsidR="00D77F5D" w:rsidRDefault="00031593">
            <w:pPr>
              <w:spacing w:before="40" w:after="40"/>
              <w:jc w:val="center"/>
            </w:pPr>
            <w:r>
              <w:rPr>
                <w:sz w:val="19"/>
              </w:rPr>
              <w:t>Stage 5</w:t>
            </w:r>
          </w:p>
        </w:tc>
        <w:tc>
          <w:tcPr>
            <w:tcW w:w="2592" w:type="dxa"/>
            <w:shd w:val="clear" w:color="auto" w:fill="FFFFFF"/>
            <w:tcMar>
              <w:top w:w="80" w:type="dxa"/>
              <w:left w:w="100" w:type="dxa"/>
              <w:bottom w:w="80" w:type="dxa"/>
              <w:right w:w="100" w:type="dxa"/>
            </w:tcMar>
          </w:tcPr>
          <w:p w14:paraId="45DD88AC" w14:textId="77777777" w:rsidR="00D77F5D" w:rsidRDefault="00031593">
            <w:pPr>
              <w:spacing w:before="40" w:after="40"/>
              <w:jc w:val="left"/>
            </w:pPr>
            <w:r>
              <w:rPr>
                <w:sz w:val="19"/>
              </w:rPr>
              <w:t>Docker Build</w:t>
            </w:r>
          </w:p>
        </w:tc>
        <w:tc>
          <w:tcPr>
            <w:tcW w:w="5328" w:type="dxa"/>
            <w:shd w:val="clear" w:color="auto" w:fill="FFFFFF"/>
            <w:tcMar>
              <w:top w:w="80" w:type="dxa"/>
              <w:left w:w="100" w:type="dxa"/>
              <w:bottom w:w="80" w:type="dxa"/>
              <w:right w:w="100" w:type="dxa"/>
            </w:tcMar>
          </w:tcPr>
          <w:p w14:paraId="5ED10ACB" w14:textId="77777777" w:rsidR="00D77F5D" w:rsidRDefault="00031593">
            <w:pPr>
              <w:spacing w:before="40" w:after="40"/>
              <w:jc w:val="left"/>
            </w:pPr>
            <w:r>
              <w:rPr>
                <w:sz w:val="19"/>
              </w:rPr>
              <w:t>Builds Docker image tagged both as queueless:latest and queueless:1.1.0-${GIT_COMMIT_SHORT}.</w:t>
            </w:r>
          </w:p>
        </w:tc>
      </w:tr>
      <w:tr w:rsidR="00D77F5D" w14:paraId="37963DC2" w14:textId="77777777">
        <w:trPr>
          <w:cantSplit/>
          <w:jc w:val="center"/>
        </w:trPr>
        <w:tc>
          <w:tcPr>
            <w:tcW w:w="1584" w:type="dxa"/>
            <w:shd w:val="clear" w:color="auto" w:fill="F8FAFC"/>
            <w:tcMar>
              <w:top w:w="80" w:type="dxa"/>
              <w:left w:w="100" w:type="dxa"/>
              <w:bottom w:w="80" w:type="dxa"/>
              <w:right w:w="100" w:type="dxa"/>
            </w:tcMar>
          </w:tcPr>
          <w:p w14:paraId="271A036F" w14:textId="77777777" w:rsidR="00D77F5D" w:rsidRDefault="00031593">
            <w:pPr>
              <w:spacing w:before="40" w:after="40"/>
              <w:jc w:val="center"/>
            </w:pPr>
            <w:r>
              <w:rPr>
                <w:sz w:val="19"/>
              </w:rPr>
              <w:t>Stage 6</w:t>
            </w:r>
          </w:p>
        </w:tc>
        <w:tc>
          <w:tcPr>
            <w:tcW w:w="2592" w:type="dxa"/>
            <w:shd w:val="clear" w:color="auto" w:fill="F8FAFC"/>
            <w:tcMar>
              <w:top w:w="80" w:type="dxa"/>
              <w:left w:w="100" w:type="dxa"/>
              <w:bottom w:w="80" w:type="dxa"/>
              <w:right w:w="100" w:type="dxa"/>
            </w:tcMar>
          </w:tcPr>
          <w:p w14:paraId="2C0293EA" w14:textId="77777777" w:rsidR="00D77F5D" w:rsidRDefault="00031593">
            <w:pPr>
              <w:spacing w:before="40" w:after="40"/>
              <w:jc w:val="left"/>
            </w:pPr>
            <w:r>
              <w:rPr>
                <w:sz w:val="19"/>
              </w:rPr>
              <w:t>Docker Deploy</w:t>
            </w:r>
          </w:p>
        </w:tc>
        <w:tc>
          <w:tcPr>
            <w:tcW w:w="5328" w:type="dxa"/>
            <w:shd w:val="clear" w:color="auto" w:fill="F8FAFC"/>
            <w:tcMar>
              <w:top w:w="80" w:type="dxa"/>
              <w:left w:w="100" w:type="dxa"/>
              <w:bottom w:w="80" w:type="dxa"/>
              <w:right w:w="100" w:type="dxa"/>
            </w:tcMar>
          </w:tcPr>
          <w:p w14:paraId="79F142A2" w14:textId="77777777" w:rsidR="00D77F5D" w:rsidRDefault="00031593">
            <w:pPr>
              <w:spacing w:before="40" w:after="40"/>
              <w:jc w:val="left"/>
            </w:pPr>
            <w:r>
              <w:rPr>
                <w:sz w:val="19"/>
              </w:rPr>
              <w:t>Stops existing container and deploys new container mounting queueless-data on host port 8085.</w:t>
            </w:r>
          </w:p>
        </w:tc>
      </w:tr>
      <w:tr w:rsidR="00D77F5D" w14:paraId="4E935918" w14:textId="77777777">
        <w:trPr>
          <w:cantSplit/>
          <w:jc w:val="center"/>
        </w:trPr>
        <w:tc>
          <w:tcPr>
            <w:tcW w:w="1584" w:type="dxa"/>
            <w:shd w:val="clear" w:color="auto" w:fill="FFFFFF"/>
            <w:tcMar>
              <w:top w:w="80" w:type="dxa"/>
              <w:left w:w="100" w:type="dxa"/>
              <w:bottom w:w="80" w:type="dxa"/>
              <w:right w:w="100" w:type="dxa"/>
            </w:tcMar>
          </w:tcPr>
          <w:p w14:paraId="19CC0D87" w14:textId="77777777" w:rsidR="00D77F5D" w:rsidRDefault="00031593">
            <w:pPr>
              <w:spacing w:before="40" w:after="40"/>
              <w:jc w:val="center"/>
            </w:pPr>
            <w:r>
              <w:rPr>
                <w:sz w:val="19"/>
              </w:rPr>
              <w:t>Stage 7</w:t>
            </w:r>
          </w:p>
        </w:tc>
        <w:tc>
          <w:tcPr>
            <w:tcW w:w="2592" w:type="dxa"/>
            <w:shd w:val="clear" w:color="auto" w:fill="FFFFFF"/>
            <w:tcMar>
              <w:top w:w="80" w:type="dxa"/>
              <w:left w:w="100" w:type="dxa"/>
              <w:bottom w:w="80" w:type="dxa"/>
              <w:right w:w="100" w:type="dxa"/>
            </w:tcMar>
          </w:tcPr>
          <w:p w14:paraId="442FA38C" w14:textId="77777777" w:rsidR="00D77F5D" w:rsidRDefault="00031593">
            <w:pPr>
              <w:spacing w:before="40" w:after="40"/>
              <w:jc w:val="left"/>
            </w:pPr>
            <w:r>
              <w:rPr>
                <w:sz w:val="19"/>
              </w:rPr>
              <w:t>Verify Health</w:t>
            </w:r>
          </w:p>
        </w:tc>
        <w:tc>
          <w:tcPr>
            <w:tcW w:w="5328" w:type="dxa"/>
            <w:shd w:val="clear" w:color="auto" w:fill="FFFFFF"/>
            <w:tcMar>
              <w:top w:w="80" w:type="dxa"/>
              <w:left w:w="100" w:type="dxa"/>
              <w:bottom w:w="80" w:type="dxa"/>
              <w:right w:w="100" w:type="dxa"/>
            </w:tcMar>
          </w:tcPr>
          <w:p w14:paraId="72A211D7" w14:textId="77777777" w:rsidR="00D77F5D" w:rsidRDefault="00031593">
            <w:pPr>
              <w:spacing w:before="40" w:after="40"/>
              <w:jc w:val="left"/>
            </w:pPr>
            <w:r>
              <w:rPr>
                <w:sz w:val="19"/>
              </w:rPr>
              <w:t>Polls http://localhost:8085/api/tickets/stats up to 6 times to verify application responsiveness.</w:t>
            </w:r>
          </w:p>
        </w:tc>
      </w:tr>
      <w:tr w:rsidR="00D77F5D" w14:paraId="1563AC0D" w14:textId="77777777">
        <w:trPr>
          <w:cantSplit/>
          <w:jc w:val="center"/>
        </w:trPr>
        <w:tc>
          <w:tcPr>
            <w:tcW w:w="1584" w:type="dxa"/>
            <w:shd w:val="clear" w:color="auto" w:fill="F8FAFC"/>
            <w:tcMar>
              <w:top w:w="80" w:type="dxa"/>
              <w:left w:w="100" w:type="dxa"/>
              <w:bottom w:w="80" w:type="dxa"/>
              <w:right w:w="100" w:type="dxa"/>
            </w:tcMar>
          </w:tcPr>
          <w:p w14:paraId="05CDCE74" w14:textId="77777777" w:rsidR="00D77F5D" w:rsidRDefault="00031593">
            <w:pPr>
              <w:spacing w:before="40" w:after="40"/>
              <w:jc w:val="center"/>
            </w:pPr>
            <w:r>
              <w:rPr>
                <w:sz w:val="19"/>
              </w:rPr>
              <w:t>Stage 8</w:t>
            </w:r>
          </w:p>
        </w:tc>
        <w:tc>
          <w:tcPr>
            <w:tcW w:w="2592" w:type="dxa"/>
            <w:shd w:val="clear" w:color="auto" w:fill="F8FAFC"/>
            <w:tcMar>
              <w:top w:w="80" w:type="dxa"/>
              <w:left w:w="100" w:type="dxa"/>
              <w:bottom w:w="80" w:type="dxa"/>
              <w:right w:w="100" w:type="dxa"/>
            </w:tcMar>
          </w:tcPr>
          <w:p w14:paraId="4375FEB9" w14:textId="77777777" w:rsidR="00D77F5D" w:rsidRDefault="00031593">
            <w:pPr>
              <w:spacing w:before="40" w:after="40"/>
              <w:jc w:val="left"/>
            </w:pPr>
            <w:r>
              <w:rPr>
                <w:sz w:val="19"/>
              </w:rPr>
              <w:t>Record Metadata</w:t>
            </w:r>
          </w:p>
        </w:tc>
        <w:tc>
          <w:tcPr>
            <w:tcW w:w="5328" w:type="dxa"/>
            <w:shd w:val="clear" w:color="auto" w:fill="F8FAFC"/>
            <w:tcMar>
              <w:top w:w="80" w:type="dxa"/>
              <w:left w:w="100" w:type="dxa"/>
              <w:bottom w:w="80" w:type="dxa"/>
              <w:right w:w="100" w:type="dxa"/>
            </w:tcMar>
          </w:tcPr>
          <w:p w14:paraId="20B9DD18" w14:textId="77777777" w:rsidR="00D77F5D" w:rsidRDefault="00031593">
            <w:pPr>
              <w:spacing w:before="40" w:after="40"/>
              <w:jc w:val="left"/>
            </w:pPr>
            <w:r>
              <w:rPr>
                <w:sz w:val="19"/>
              </w:rPr>
              <w:t>Sends deployment payload via authenticated POST /api/version-history with X-Release-Token header.</w:t>
            </w:r>
          </w:p>
        </w:tc>
      </w:tr>
    </w:tbl>
    <w:p w14:paraId="2BCC2965" w14:textId="77777777" w:rsidR="00D77F5D" w:rsidRDefault="00031593">
      <w:pPr>
        <w:pStyle w:val="Heading2"/>
        <w:spacing w:after="80"/>
      </w:pPr>
      <w:bookmarkStart w:id="38" w:name="_Toc242801408"/>
      <w:r>
        <w:rPr>
          <w:rFonts w:ascii="Times New Roman" w:hAnsi="Times New Roman"/>
          <w:color w:val="2B6CB0"/>
          <w:sz w:val="25"/>
        </w:rPr>
        <w:t>13.3 Technical Distinction: Historical Build #7 vs. Local Jenkinsfile Correction</w:t>
      </w:r>
      <w:bookmarkEnd w:id="38"/>
    </w:p>
    <w:tbl>
      <w:tblPr>
        <w:tblW w:w="0" w:type="auto"/>
        <w:jc w:val="center"/>
        <w:tblLayout w:type="fixed"/>
        <w:tblLook w:val="04A0" w:firstRow="1" w:lastRow="0" w:firstColumn="1" w:lastColumn="0" w:noHBand="0" w:noVBand="1"/>
      </w:tblPr>
      <w:tblGrid>
        <w:gridCol w:w="8640"/>
      </w:tblGrid>
      <w:tr w:rsidR="00D77F5D" w14:paraId="2A782950" w14:textId="77777777">
        <w:trPr>
          <w:jc w:val="center"/>
        </w:trPr>
        <w:tc>
          <w:tcPr>
            <w:tcW w:w="8640" w:type="dxa"/>
            <w:tcBorders>
              <w:left w:val="single" w:sz="36" w:space="0" w:color="2B6CB0"/>
            </w:tcBorders>
            <w:shd w:val="clear" w:color="auto" w:fill="EDF2F7"/>
            <w:tcMar>
              <w:top w:w="140" w:type="dxa"/>
              <w:left w:w="180" w:type="dxa"/>
              <w:bottom w:w="140" w:type="dxa"/>
              <w:right w:w="140" w:type="dxa"/>
            </w:tcMar>
          </w:tcPr>
          <w:p w14:paraId="525CC3C8" w14:textId="77777777" w:rsidR="00D77F5D" w:rsidRDefault="00031593">
            <w:r>
              <w:rPr>
                <w:b/>
                <w:color w:val="1B365D"/>
              </w:rPr>
              <w:t>Crucial Technical Transparency Notice on Test Metadata Calculation</w:t>
            </w:r>
          </w:p>
          <w:p w14:paraId="4BCFC36C" w14:textId="77777777" w:rsidR="00D77F5D" w:rsidRDefault="00031593">
            <w:pPr>
              <w:spacing w:before="40"/>
            </w:pPr>
            <w:r>
              <w:rPr>
                <w:sz w:val="21"/>
              </w:rPr>
              <w:t>1. Historical Deployed Release (Build #7): During the initial pipeline deployment (Pipeline Build #7 on commit 8b8297d), Stage 8 of Jenkinsfile hardcoded the string payload "PASSED (31/31 tests)". The running production container faithfully reflects this historical payload at GET /api/version-history/current.</w:t>
            </w:r>
          </w:p>
          <w:p w14:paraId="7C88D20F" w14:textId="77777777" w:rsidR="00D77F5D" w:rsidRDefault="00031593">
            <w:pPr>
              <w:spacing w:before="40"/>
            </w:pPr>
            <w:r>
              <w:rPr>
                <w:sz w:val="21"/>
              </w:rPr>
              <w:t>2. Local Dynamic Calculation Fix (Commit 538c124): In local commit 538c124 (fix(ci): derive release test result from Surefire reports), the Jenkinsfile was corrected to dynamically parse target/surefire-reports/*.xml, extracting total tests, failures, errors, and skipped tests with robust fallbacks (PowerShell XML on Windows, awk on Linux).</w:t>
            </w:r>
          </w:p>
          <w:p w14:paraId="27EF82C3" w14:textId="77777777" w:rsidR="00D77F5D" w:rsidRDefault="00031593">
            <w:pPr>
              <w:spacing w:before="40"/>
            </w:pPr>
            <w:r>
              <w:rPr>
                <w:sz w:val="21"/>
              </w:rPr>
              <w:lastRenderedPageBreak/>
              <w:t>3. Current Deployment Status: This dynamic calculation has been committed locally on branch main and validated offline against the full test suite (PASSED (33/33 tests)). In strict adherence to academic honesty, this correction has NOT yet been triggered in a live Jenkins pipeline run, nor deployed to the active container.</w:t>
            </w:r>
          </w:p>
        </w:tc>
      </w:tr>
    </w:tbl>
    <w:p w14:paraId="5ED5BDEC" w14:textId="77777777" w:rsidR="00D77F5D" w:rsidRDefault="00D77F5D"/>
    <w:p w14:paraId="48E3FB19" w14:textId="77777777" w:rsidR="00D77F5D" w:rsidRDefault="00031593">
      <w:r>
        <w:br w:type="page"/>
      </w:r>
    </w:p>
    <w:p w14:paraId="6D24CB4A" w14:textId="77777777" w:rsidR="00D77F5D" w:rsidRDefault="00031593">
      <w:pPr>
        <w:pStyle w:val="Heading1"/>
        <w:spacing w:before="280" w:after="120"/>
      </w:pPr>
      <w:bookmarkStart w:id="39" w:name="_Toc242801409"/>
      <w:r>
        <w:rPr>
          <w:rFonts w:ascii="Times New Roman" w:hAnsi="Times New Roman"/>
          <w:color w:val="1B365D"/>
          <w:sz w:val="30"/>
        </w:rPr>
        <w:lastRenderedPageBreak/>
        <w:t>CHAPTER 14: AUTOMATED TESTING AND VERIFICATION</w:t>
      </w:r>
      <w:bookmarkEnd w:id="39"/>
    </w:p>
    <w:p w14:paraId="3797D496" w14:textId="77777777" w:rsidR="00D77F5D" w:rsidRDefault="00031593">
      <w:pPr>
        <w:pStyle w:val="Heading2"/>
        <w:spacing w:after="80"/>
      </w:pPr>
      <w:bookmarkStart w:id="40" w:name="_Toc242801410"/>
      <w:r>
        <w:rPr>
          <w:rFonts w:ascii="Times New Roman" w:hAnsi="Times New Roman"/>
          <w:color w:val="2B6CB0"/>
          <w:sz w:val="25"/>
        </w:rPr>
        <w:t>14.1 Continuous Testing Architecture (Experiment 9)</w:t>
      </w:r>
      <w:bookmarkEnd w:id="40"/>
    </w:p>
    <w:p w14:paraId="56C35E53" w14:textId="77777777" w:rsidR="00D77F5D" w:rsidRDefault="00031593">
      <w:pPr>
        <w:spacing w:after="100"/>
      </w:pPr>
      <w:r>
        <w:t>Automated software testing is the core quality gate in continuous delivery pipelines. In Experiment 9, comprehensive automated testing was established using JUnit 5, Mockito, and the Spring Boot Test framework. The test suite comprises 33 automated tests across four distinct test classes, providing 100% pass coverage across web controllers, business services, and REST API security, as detailed in Table 14.1:</w:t>
      </w:r>
    </w:p>
    <w:tbl>
      <w:tblPr>
        <w:tblW w:w="0" w:type="auto"/>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ook w:val="04A0" w:firstRow="1" w:lastRow="0" w:firstColumn="1" w:lastColumn="0" w:noHBand="0" w:noVBand="1"/>
      </w:tblPr>
      <w:tblGrid>
        <w:gridCol w:w="3303"/>
        <w:gridCol w:w="1656"/>
        <w:gridCol w:w="815"/>
        <w:gridCol w:w="908"/>
        <w:gridCol w:w="2227"/>
      </w:tblGrid>
      <w:tr w:rsidR="00D77F5D" w14:paraId="7353A4C5" w14:textId="77777777">
        <w:trPr>
          <w:cantSplit/>
          <w:tblHeader/>
          <w:jc w:val="center"/>
        </w:trPr>
        <w:tc>
          <w:tcPr>
            <w:tcW w:w="3168" w:type="dxa"/>
            <w:shd w:val="clear" w:color="auto" w:fill="1B365D"/>
            <w:tcMar>
              <w:top w:w="100" w:type="dxa"/>
              <w:left w:w="120" w:type="dxa"/>
              <w:bottom w:w="100" w:type="dxa"/>
              <w:right w:w="120" w:type="dxa"/>
            </w:tcMar>
          </w:tcPr>
          <w:p w14:paraId="20067C35" w14:textId="77777777" w:rsidR="00D77F5D" w:rsidRDefault="00031593">
            <w:pPr>
              <w:spacing w:before="40" w:after="40"/>
              <w:jc w:val="center"/>
            </w:pPr>
            <w:r>
              <w:rPr>
                <w:b/>
                <w:color w:val="FFFFFF"/>
                <w:sz w:val="20"/>
              </w:rPr>
              <w:t>Test Suite Class</w:t>
            </w:r>
          </w:p>
        </w:tc>
        <w:tc>
          <w:tcPr>
            <w:tcW w:w="1872" w:type="dxa"/>
            <w:shd w:val="clear" w:color="auto" w:fill="1B365D"/>
            <w:tcMar>
              <w:top w:w="100" w:type="dxa"/>
              <w:left w:w="120" w:type="dxa"/>
              <w:bottom w:w="100" w:type="dxa"/>
              <w:right w:w="120" w:type="dxa"/>
            </w:tcMar>
          </w:tcPr>
          <w:p w14:paraId="33D7BFDE" w14:textId="77777777" w:rsidR="00D77F5D" w:rsidRDefault="00031593">
            <w:pPr>
              <w:spacing w:before="40" w:after="40"/>
              <w:jc w:val="center"/>
            </w:pPr>
            <w:r>
              <w:rPr>
                <w:b/>
                <w:color w:val="FFFFFF"/>
                <w:sz w:val="20"/>
              </w:rPr>
              <w:t>Testing Scope</w:t>
            </w:r>
          </w:p>
        </w:tc>
        <w:tc>
          <w:tcPr>
            <w:tcW w:w="864" w:type="dxa"/>
            <w:shd w:val="clear" w:color="auto" w:fill="1B365D"/>
            <w:tcMar>
              <w:top w:w="100" w:type="dxa"/>
              <w:left w:w="120" w:type="dxa"/>
              <w:bottom w:w="100" w:type="dxa"/>
              <w:right w:w="120" w:type="dxa"/>
            </w:tcMar>
          </w:tcPr>
          <w:p w14:paraId="76E86D7B" w14:textId="77777777" w:rsidR="00D77F5D" w:rsidRDefault="00031593">
            <w:pPr>
              <w:spacing w:before="40" w:after="40"/>
              <w:jc w:val="center"/>
            </w:pPr>
            <w:r>
              <w:rPr>
                <w:b/>
                <w:color w:val="FFFFFF"/>
                <w:sz w:val="20"/>
              </w:rPr>
              <w:t>Tests</w:t>
            </w:r>
          </w:p>
        </w:tc>
        <w:tc>
          <w:tcPr>
            <w:tcW w:w="1008" w:type="dxa"/>
            <w:shd w:val="clear" w:color="auto" w:fill="1B365D"/>
            <w:tcMar>
              <w:top w:w="100" w:type="dxa"/>
              <w:left w:w="120" w:type="dxa"/>
              <w:bottom w:w="100" w:type="dxa"/>
              <w:right w:w="120" w:type="dxa"/>
            </w:tcMar>
          </w:tcPr>
          <w:p w14:paraId="4DBCEC9D" w14:textId="77777777" w:rsidR="00D77F5D" w:rsidRDefault="00031593">
            <w:pPr>
              <w:spacing w:before="40" w:after="40"/>
              <w:jc w:val="center"/>
            </w:pPr>
            <w:r>
              <w:rPr>
                <w:b/>
                <w:color w:val="FFFFFF"/>
                <w:sz w:val="20"/>
              </w:rPr>
              <w:t>Pass Rate</w:t>
            </w:r>
          </w:p>
        </w:tc>
        <w:tc>
          <w:tcPr>
            <w:tcW w:w="2592" w:type="dxa"/>
            <w:shd w:val="clear" w:color="auto" w:fill="1B365D"/>
            <w:tcMar>
              <w:top w:w="100" w:type="dxa"/>
              <w:left w:w="120" w:type="dxa"/>
              <w:bottom w:w="100" w:type="dxa"/>
              <w:right w:w="120" w:type="dxa"/>
            </w:tcMar>
          </w:tcPr>
          <w:p w14:paraId="63CE1049" w14:textId="77777777" w:rsidR="00D77F5D" w:rsidRDefault="00031593">
            <w:pPr>
              <w:spacing w:before="40" w:after="40"/>
              <w:jc w:val="center"/>
            </w:pPr>
            <w:r>
              <w:rPr>
                <w:b/>
                <w:color w:val="FFFFFF"/>
                <w:sz w:val="20"/>
              </w:rPr>
              <w:t>Key Scenarios Verified</w:t>
            </w:r>
          </w:p>
        </w:tc>
      </w:tr>
      <w:tr w:rsidR="00D77F5D" w14:paraId="2AABC22A" w14:textId="77777777">
        <w:trPr>
          <w:cantSplit/>
          <w:jc w:val="center"/>
        </w:trPr>
        <w:tc>
          <w:tcPr>
            <w:tcW w:w="3168" w:type="dxa"/>
            <w:shd w:val="clear" w:color="auto" w:fill="FFFFFF"/>
            <w:tcMar>
              <w:top w:w="80" w:type="dxa"/>
              <w:left w:w="100" w:type="dxa"/>
              <w:bottom w:w="80" w:type="dxa"/>
              <w:right w:w="100" w:type="dxa"/>
            </w:tcMar>
          </w:tcPr>
          <w:p w14:paraId="6AE51B1D" w14:textId="77777777" w:rsidR="00D77F5D" w:rsidRDefault="00031593">
            <w:pPr>
              <w:spacing w:before="40" w:after="40"/>
              <w:jc w:val="left"/>
            </w:pPr>
            <w:r>
              <w:rPr>
                <w:sz w:val="19"/>
              </w:rPr>
              <w:t>QueueControllerIntegrationTest</w:t>
            </w:r>
          </w:p>
        </w:tc>
        <w:tc>
          <w:tcPr>
            <w:tcW w:w="1872" w:type="dxa"/>
            <w:shd w:val="clear" w:color="auto" w:fill="FFFFFF"/>
            <w:tcMar>
              <w:top w:w="80" w:type="dxa"/>
              <w:left w:w="100" w:type="dxa"/>
              <w:bottom w:w="80" w:type="dxa"/>
              <w:right w:w="100" w:type="dxa"/>
            </w:tcMar>
          </w:tcPr>
          <w:p w14:paraId="724E29FC" w14:textId="77777777" w:rsidR="00D77F5D" w:rsidRDefault="00031593">
            <w:pPr>
              <w:spacing w:before="40" w:after="40"/>
              <w:jc w:val="center"/>
            </w:pPr>
            <w:r>
              <w:rPr>
                <w:sz w:val="19"/>
              </w:rPr>
              <w:t>REST Web Layer</w:t>
            </w:r>
          </w:p>
        </w:tc>
        <w:tc>
          <w:tcPr>
            <w:tcW w:w="864" w:type="dxa"/>
            <w:shd w:val="clear" w:color="auto" w:fill="FFFFFF"/>
            <w:tcMar>
              <w:top w:w="80" w:type="dxa"/>
              <w:left w:w="100" w:type="dxa"/>
              <w:bottom w:w="80" w:type="dxa"/>
              <w:right w:w="100" w:type="dxa"/>
            </w:tcMar>
          </w:tcPr>
          <w:p w14:paraId="3BAD8B87" w14:textId="77777777" w:rsidR="00D77F5D" w:rsidRDefault="00031593">
            <w:pPr>
              <w:spacing w:before="40" w:after="40"/>
              <w:jc w:val="center"/>
            </w:pPr>
            <w:r>
              <w:rPr>
                <w:sz w:val="19"/>
              </w:rPr>
              <w:t>8</w:t>
            </w:r>
          </w:p>
        </w:tc>
        <w:tc>
          <w:tcPr>
            <w:tcW w:w="1008" w:type="dxa"/>
            <w:shd w:val="clear" w:color="auto" w:fill="FFFFFF"/>
            <w:tcMar>
              <w:top w:w="80" w:type="dxa"/>
              <w:left w:w="100" w:type="dxa"/>
              <w:bottom w:w="80" w:type="dxa"/>
              <w:right w:w="100" w:type="dxa"/>
            </w:tcMar>
          </w:tcPr>
          <w:p w14:paraId="0BCE91F0" w14:textId="77777777" w:rsidR="00D77F5D" w:rsidRDefault="00031593">
            <w:pPr>
              <w:spacing w:before="40" w:after="40"/>
              <w:jc w:val="center"/>
            </w:pPr>
            <w:r>
              <w:rPr>
                <w:sz w:val="19"/>
              </w:rPr>
              <w:t>100%</w:t>
            </w:r>
          </w:p>
        </w:tc>
        <w:tc>
          <w:tcPr>
            <w:tcW w:w="2592" w:type="dxa"/>
            <w:shd w:val="clear" w:color="auto" w:fill="FFFFFF"/>
            <w:tcMar>
              <w:top w:w="80" w:type="dxa"/>
              <w:left w:w="100" w:type="dxa"/>
              <w:bottom w:w="80" w:type="dxa"/>
              <w:right w:w="100" w:type="dxa"/>
            </w:tcMar>
          </w:tcPr>
          <w:p w14:paraId="0EC15A24" w14:textId="77777777" w:rsidR="00D77F5D" w:rsidRDefault="00031593">
            <w:pPr>
              <w:spacing w:before="40" w:after="40"/>
              <w:jc w:val="left"/>
            </w:pPr>
            <w:r>
              <w:rPr>
                <w:sz w:val="19"/>
              </w:rPr>
              <w:t>Queue join validation, ticket status polling, calling tickets, service completion, cancellation, and 400 Bad Request handling.</w:t>
            </w:r>
          </w:p>
        </w:tc>
      </w:tr>
      <w:tr w:rsidR="00D77F5D" w14:paraId="75DF1ED0" w14:textId="77777777">
        <w:trPr>
          <w:cantSplit/>
          <w:jc w:val="center"/>
        </w:trPr>
        <w:tc>
          <w:tcPr>
            <w:tcW w:w="3168" w:type="dxa"/>
            <w:shd w:val="clear" w:color="auto" w:fill="F8FAFC"/>
            <w:tcMar>
              <w:top w:w="80" w:type="dxa"/>
              <w:left w:w="100" w:type="dxa"/>
              <w:bottom w:w="80" w:type="dxa"/>
              <w:right w:w="100" w:type="dxa"/>
            </w:tcMar>
          </w:tcPr>
          <w:p w14:paraId="1A4489BF" w14:textId="77777777" w:rsidR="00D77F5D" w:rsidRDefault="00031593">
            <w:pPr>
              <w:spacing w:before="40" w:after="40"/>
              <w:jc w:val="left"/>
            </w:pPr>
            <w:r>
              <w:rPr>
                <w:sz w:val="19"/>
              </w:rPr>
              <w:t>QueueServiceTest</w:t>
            </w:r>
          </w:p>
        </w:tc>
        <w:tc>
          <w:tcPr>
            <w:tcW w:w="1872" w:type="dxa"/>
            <w:shd w:val="clear" w:color="auto" w:fill="F8FAFC"/>
            <w:tcMar>
              <w:top w:w="80" w:type="dxa"/>
              <w:left w:w="100" w:type="dxa"/>
              <w:bottom w:w="80" w:type="dxa"/>
              <w:right w:w="100" w:type="dxa"/>
            </w:tcMar>
          </w:tcPr>
          <w:p w14:paraId="5265189C" w14:textId="77777777" w:rsidR="00D77F5D" w:rsidRDefault="00031593">
            <w:pPr>
              <w:spacing w:before="40" w:after="40"/>
              <w:jc w:val="center"/>
            </w:pPr>
            <w:r>
              <w:rPr>
                <w:sz w:val="19"/>
              </w:rPr>
              <w:t>Domain Business Logic</w:t>
            </w:r>
          </w:p>
        </w:tc>
        <w:tc>
          <w:tcPr>
            <w:tcW w:w="864" w:type="dxa"/>
            <w:shd w:val="clear" w:color="auto" w:fill="F8FAFC"/>
            <w:tcMar>
              <w:top w:w="80" w:type="dxa"/>
              <w:left w:w="100" w:type="dxa"/>
              <w:bottom w:w="80" w:type="dxa"/>
              <w:right w:w="100" w:type="dxa"/>
            </w:tcMar>
          </w:tcPr>
          <w:p w14:paraId="0B6E09AB" w14:textId="77777777" w:rsidR="00D77F5D" w:rsidRDefault="00031593">
            <w:pPr>
              <w:spacing w:before="40" w:after="40"/>
              <w:jc w:val="center"/>
            </w:pPr>
            <w:r>
              <w:rPr>
                <w:sz w:val="19"/>
              </w:rPr>
              <w:t>9</w:t>
            </w:r>
          </w:p>
        </w:tc>
        <w:tc>
          <w:tcPr>
            <w:tcW w:w="1008" w:type="dxa"/>
            <w:shd w:val="clear" w:color="auto" w:fill="F8FAFC"/>
            <w:tcMar>
              <w:top w:w="80" w:type="dxa"/>
              <w:left w:w="100" w:type="dxa"/>
              <w:bottom w:w="80" w:type="dxa"/>
              <w:right w:w="100" w:type="dxa"/>
            </w:tcMar>
          </w:tcPr>
          <w:p w14:paraId="1775954E" w14:textId="77777777" w:rsidR="00D77F5D" w:rsidRDefault="00031593">
            <w:pPr>
              <w:spacing w:before="40" w:after="40"/>
              <w:jc w:val="center"/>
            </w:pPr>
            <w:r>
              <w:rPr>
                <w:sz w:val="19"/>
              </w:rPr>
              <w:t>100%</w:t>
            </w:r>
          </w:p>
        </w:tc>
        <w:tc>
          <w:tcPr>
            <w:tcW w:w="2592" w:type="dxa"/>
            <w:shd w:val="clear" w:color="auto" w:fill="F8FAFC"/>
            <w:tcMar>
              <w:top w:w="80" w:type="dxa"/>
              <w:left w:w="100" w:type="dxa"/>
              <w:bottom w:w="80" w:type="dxa"/>
              <w:right w:w="100" w:type="dxa"/>
            </w:tcMar>
          </w:tcPr>
          <w:p w14:paraId="14ED7CF2" w14:textId="77777777" w:rsidR="00D77F5D" w:rsidRDefault="00031593">
            <w:pPr>
              <w:spacing w:before="40" w:after="40"/>
              <w:jc w:val="left"/>
            </w:pPr>
            <w:r>
              <w:rPr>
                <w:sz w:val="19"/>
              </w:rPr>
              <w:t>FIFO ticket sequencing, position calculation, dynamic wait estimation (5 mins/ticket), duplicate call prevention, and state transitions.</w:t>
            </w:r>
          </w:p>
        </w:tc>
      </w:tr>
      <w:tr w:rsidR="00D77F5D" w14:paraId="4BFA558B" w14:textId="77777777">
        <w:trPr>
          <w:cantSplit/>
          <w:jc w:val="center"/>
        </w:trPr>
        <w:tc>
          <w:tcPr>
            <w:tcW w:w="3168" w:type="dxa"/>
            <w:shd w:val="clear" w:color="auto" w:fill="FFFFFF"/>
            <w:tcMar>
              <w:top w:w="80" w:type="dxa"/>
              <w:left w:w="100" w:type="dxa"/>
              <w:bottom w:w="80" w:type="dxa"/>
              <w:right w:w="100" w:type="dxa"/>
            </w:tcMar>
          </w:tcPr>
          <w:p w14:paraId="0BADF5AC" w14:textId="77777777" w:rsidR="00D77F5D" w:rsidRDefault="00031593">
            <w:pPr>
              <w:spacing w:before="40" w:after="40"/>
              <w:jc w:val="left"/>
            </w:pPr>
            <w:r>
              <w:rPr>
                <w:sz w:val="19"/>
              </w:rPr>
              <w:t>ReleaseHistoryControllerIntegrationTest</w:t>
            </w:r>
          </w:p>
        </w:tc>
        <w:tc>
          <w:tcPr>
            <w:tcW w:w="1872" w:type="dxa"/>
            <w:shd w:val="clear" w:color="auto" w:fill="FFFFFF"/>
            <w:tcMar>
              <w:top w:w="80" w:type="dxa"/>
              <w:left w:w="100" w:type="dxa"/>
              <w:bottom w:w="80" w:type="dxa"/>
              <w:right w:w="100" w:type="dxa"/>
            </w:tcMar>
          </w:tcPr>
          <w:p w14:paraId="2BB66E60" w14:textId="77777777" w:rsidR="00D77F5D" w:rsidRDefault="00031593">
            <w:pPr>
              <w:spacing w:before="40" w:after="40"/>
              <w:jc w:val="center"/>
            </w:pPr>
            <w:r>
              <w:rPr>
                <w:sz w:val="19"/>
              </w:rPr>
              <w:t>API Security &amp; Endpoints</w:t>
            </w:r>
          </w:p>
        </w:tc>
        <w:tc>
          <w:tcPr>
            <w:tcW w:w="864" w:type="dxa"/>
            <w:shd w:val="clear" w:color="auto" w:fill="FFFFFF"/>
            <w:tcMar>
              <w:top w:w="80" w:type="dxa"/>
              <w:left w:w="100" w:type="dxa"/>
              <w:bottom w:w="80" w:type="dxa"/>
              <w:right w:w="100" w:type="dxa"/>
            </w:tcMar>
          </w:tcPr>
          <w:p w14:paraId="10B516C5" w14:textId="77777777" w:rsidR="00D77F5D" w:rsidRDefault="00031593">
            <w:pPr>
              <w:spacing w:before="40" w:after="40"/>
              <w:jc w:val="center"/>
            </w:pPr>
            <w:r>
              <w:rPr>
                <w:sz w:val="19"/>
              </w:rPr>
              <w:t>10</w:t>
            </w:r>
          </w:p>
        </w:tc>
        <w:tc>
          <w:tcPr>
            <w:tcW w:w="1008" w:type="dxa"/>
            <w:shd w:val="clear" w:color="auto" w:fill="FFFFFF"/>
            <w:tcMar>
              <w:top w:w="80" w:type="dxa"/>
              <w:left w:w="100" w:type="dxa"/>
              <w:bottom w:w="80" w:type="dxa"/>
              <w:right w:w="100" w:type="dxa"/>
            </w:tcMar>
          </w:tcPr>
          <w:p w14:paraId="0E373865" w14:textId="77777777" w:rsidR="00D77F5D" w:rsidRDefault="00031593">
            <w:pPr>
              <w:spacing w:before="40" w:after="40"/>
              <w:jc w:val="center"/>
            </w:pPr>
            <w:r>
              <w:rPr>
                <w:sz w:val="19"/>
              </w:rPr>
              <w:t>100%</w:t>
            </w:r>
          </w:p>
        </w:tc>
        <w:tc>
          <w:tcPr>
            <w:tcW w:w="2592" w:type="dxa"/>
            <w:shd w:val="clear" w:color="auto" w:fill="FFFFFF"/>
            <w:tcMar>
              <w:top w:w="80" w:type="dxa"/>
              <w:left w:w="100" w:type="dxa"/>
              <w:bottom w:w="80" w:type="dxa"/>
              <w:right w:w="100" w:type="dxa"/>
            </w:tcMar>
          </w:tcPr>
          <w:p w14:paraId="777B3056" w14:textId="77777777" w:rsidR="00D77F5D" w:rsidRDefault="00031593">
            <w:pPr>
              <w:spacing w:before="40" w:after="40"/>
              <w:jc w:val="left"/>
            </w:pPr>
            <w:r>
              <w:rPr>
                <w:sz w:val="19"/>
              </w:rPr>
              <w:t>Authenticated release recording, secret token validation, 401 Unauthorized rejection, invalid payload rejection, and current release retrieval.</w:t>
            </w:r>
          </w:p>
        </w:tc>
      </w:tr>
      <w:tr w:rsidR="00D77F5D" w14:paraId="6BF715AF" w14:textId="77777777">
        <w:trPr>
          <w:cantSplit/>
          <w:jc w:val="center"/>
        </w:trPr>
        <w:tc>
          <w:tcPr>
            <w:tcW w:w="3168" w:type="dxa"/>
            <w:shd w:val="clear" w:color="auto" w:fill="F8FAFC"/>
            <w:tcMar>
              <w:top w:w="80" w:type="dxa"/>
              <w:left w:w="100" w:type="dxa"/>
              <w:bottom w:w="80" w:type="dxa"/>
              <w:right w:w="100" w:type="dxa"/>
            </w:tcMar>
          </w:tcPr>
          <w:p w14:paraId="5DB08A8A" w14:textId="77777777" w:rsidR="00D77F5D" w:rsidRDefault="00031593">
            <w:pPr>
              <w:spacing w:before="40" w:after="40"/>
              <w:jc w:val="left"/>
            </w:pPr>
            <w:r>
              <w:rPr>
                <w:sz w:val="19"/>
              </w:rPr>
              <w:t>ReleaseHistoryServiceTest</w:t>
            </w:r>
          </w:p>
        </w:tc>
        <w:tc>
          <w:tcPr>
            <w:tcW w:w="1872" w:type="dxa"/>
            <w:shd w:val="clear" w:color="auto" w:fill="F8FAFC"/>
            <w:tcMar>
              <w:top w:w="80" w:type="dxa"/>
              <w:left w:w="100" w:type="dxa"/>
              <w:bottom w:w="80" w:type="dxa"/>
              <w:right w:w="100" w:type="dxa"/>
            </w:tcMar>
          </w:tcPr>
          <w:p w14:paraId="58BFB031" w14:textId="77777777" w:rsidR="00D77F5D" w:rsidRDefault="00031593">
            <w:pPr>
              <w:spacing w:before="40" w:after="40"/>
              <w:jc w:val="center"/>
            </w:pPr>
            <w:r>
              <w:rPr>
                <w:sz w:val="19"/>
              </w:rPr>
              <w:t>Provenance Logic</w:t>
            </w:r>
          </w:p>
        </w:tc>
        <w:tc>
          <w:tcPr>
            <w:tcW w:w="864" w:type="dxa"/>
            <w:shd w:val="clear" w:color="auto" w:fill="F8FAFC"/>
            <w:tcMar>
              <w:top w:w="80" w:type="dxa"/>
              <w:left w:w="100" w:type="dxa"/>
              <w:bottom w:w="80" w:type="dxa"/>
              <w:right w:w="100" w:type="dxa"/>
            </w:tcMar>
          </w:tcPr>
          <w:p w14:paraId="4CD71C65" w14:textId="77777777" w:rsidR="00D77F5D" w:rsidRDefault="00031593">
            <w:pPr>
              <w:spacing w:before="40" w:after="40"/>
              <w:jc w:val="center"/>
            </w:pPr>
            <w:r>
              <w:rPr>
                <w:sz w:val="19"/>
              </w:rPr>
              <w:t>6</w:t>
            </w:r>
          </w:p>
        </w:tc>
        <w:tc>
          <w:tcPr>
            <w:tcW w:w="1008" w:type="dxa"/>
            <w:shd w:val="clear" w:color="auto" w:fill="F8FAFC"/>
            <w:tcMar>
              <w:top w:w="80" w:type="dxa"/>
              <w:left w:w="100" w:type="dxa"/>
              <w:bottom w:w="80" w:type="dxa"/>
              <w:right w:w="100" w:type="dxa"/>
            </w:tcMar>
          </w:tcPr>
          <w:p w14:paraId="73692B4D" w14:textId="77777777" w:rsidR="00D77F5D" w:rsidRDefault="00031593">
            <w:pPr>
              <w:spacing w:before="40" w:after="40"/>
              <w:jc w:val="center"/>
            </w:pPr>
            <w:r>
              <w:rPr>
                <w:sz w:val="19"/>
              </w:rPr>
              <w:t>100%</w:t>
            </w:r>
          </w:p>
        </w:tc>
        <w:tc>
          <w:tcPr>
            <w:tcW w:w="2592" w:type="dxa"/>
            <w:shd w:val="clear" w:color="auto" w:fill="F8FAFC"/>
            <w:tcMar>
              <w:top w:w="80" w:type="dxa"/>
              <w:left w:w="100" w:type="dxa"/>
              <w:bottom w:w="80" w:type="dxa"/>
              <w:right w:w="100" w:type="dxa"/>
            </w:tcMar>
          </w:tcPr>
          <w:p w14:paraId="24AF164C" w14:textId="77777777" w:rsidR="00D77F5D" w:rsidRDefault="00031593">
            <w:pPr>
              <w:spacing w:before="40" w:after="40"/>
              <w:jc w:val="left"/>
            </w:pPr>
            <w:r>
              <w:rPr>
                <w:sz w:val="19"/>
              </w:rPr>
              <w:t>Release history entity persistence, active release flag toggling, and query ordering by deployment timestamp.</w:t>
            </w:r>
          </w:p>
        </w:tc>
      </w:tr>
    </w:tbl>
    <w:p w14:paraId="0107BDA2" w14:textId="77777777" w:rsidR="00D77F5D" w:rsidRDefault="00031593">
      <w:r>
        <w:br w:type="page"/>
      </w:r>
    </w:p>
    <w:p w14:paraId="2102A86D" w14:textId="77777777" w:rsidR="00D77F5D" w:rsidRDefault="00031593">
      <w:pPr>
        <w:pStyle w:val="Heading1"/>
        <w:spacing w:before="280" w:after="120"/>
      </w:pPr>
      <w:bookmarkStart w:id="41" w:name="_Toc242801411"/>
      <w:r>
        <w:rPr>
          <w:rFonts w:ascii="Times New Roman" w:hAnsi="Times New Roman"/>
          <w:color w:val="1B365D"/>
          <w:sz w:val="30"/>
        </w:rPr>
        <w:lastRenderedPageBreak/>
        <w:t>CHAPTER 15: ANSIBLE DEPLOYMENT AND CONFIGURATION MANAGEMENT</w:t>
      </w:r>
      <w:bookmarkEnd w:id="41"/>
    </w:p>
    <w:p w14:paraId="7E041664" w14:textId="77777777" w:rsidR="00D77F5D" w:rsidRDefault="00031593">
      <w:pPr>
        <w:pStyle w:val="Heading2"/>
        <w:spacing w:after="80"/>
      </w:pPr>
      <w:bookmarkStart w:id="42" w:name="_Toc242801412"/>
      <w:r>
        <w:rPr>
          <w:rFonts w:ascii="Times New Roman" w:hAnsi="Times New Roman"/>
          <w:color w:val="2B6CB0"/>
          <w:sz w:val="25"/>
        </w:rPr>
        <w:t>15.1 Independent SCM Toolchain (Experiment 10)</w:t>
      </w:r>
      <w:bookmarkEnd w:id="42"/>
    </w:p>
    <w:p w14:paraId="7DDBF9E4" w14:textId="77777777" w:rsidR="00D77F5D" w:rsidRDefault="00031593">
      <w:pPr>
        <w:spacing w:after="100"/>
      </w:pPr>
      <w:r>
        <w:t>Ansible provides an independent, agentless configuration management and deployment automation path located in the ansible/ directory. Unlike Jenkins, which executes pipeline commands via local shell scripts, Ansible models infrastructure declaratively using YAML playbooks and connects to target hosts over SSH or local connections. Table 15.1 details the nine idempotent tasks executed by ansible/deploy.yml:</w:t>
      </w:r>
    </w:p>
    <w:tbl>
      <w:tblPr>
        <w:tblW w:w="0" w:type="auto"/>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ook w:val="04A0" w:firstRow="1" w:lastRow="0" w:firstColumn="1" w:lastColumn="0" w:noHBand="0" w:noVBand="1"/>
      </w:tblPr>
      <w:tblGrid>
        <w:gridCol w:w="1278"/>
        <w:gridCol w:w="3132"/>
        <w:gridCol w:w="4499"/>
      </w:tblGrid>
      <w:tr w:rsidR="00D77F5D" w14:paraId="329D2B3C" w14:textId="77777777">
        <w:trPr>
          <w:cantSplit/>
          <w:tblHeader/>
          <w:jc w:val="center"/>
        </w:trPr>
        <w:tc>
          <w:tcPr>
            <w:tcW w:w="1440" w:type="dxa"/>
            <w:shd w:val="clear" w:color="auto" w:fill="1B365D"/>
            <w:tcMar>
              <w:top w:w="100" w:type="dxa"/>
              <w:left w:w="120" w:type="dxa"/>
              <w:bottom w:w="100" w:type="dxa"/>
              <w:right w:w="120" w:type="dxa"/>
            </w:tcMar>
          </w:tcPr>
          <w:p w14:paraId="7B0E9649" w14:textId="77777777" w:rsidR="00D77F5D" w:rsidRDefault="00031593">
            <w:pPr>
              <w:spacing w:before="40" w:after="40"/>
              <w:jc w:val="center"/>
            </w:pPr>
            <w:r>
              <w:rPr>
                <w:b/>
                <w:color w:val="FFFFFF"/>
                <w:sz w:val="20"/>
              </w:rPr>
              <w:t>Task #</w:t>
            </w:r>
          </w:p>
        </w:tc>
        <w:tc>
          <w:tcPr>
            <w:tcW w:w="3168" w:type="dxa"/>
            <w:shd w:val="clear" w:color="auto" w:fill="1B365D"/>
            <w:tcMar>
              <w:top w:w="100" w:type="dxa"/>
              <w:left w:w="120" w:type="dxa"/>
              <w:bottom w:w="100" w:type="dxa"/>
              <w:right w:w="120" w:type="dxa"/>
            </w:tcMar>
          </w:tcPr>
          <w:p w14:paraId="79A87576" w14:textId="77777777" w:rsidR="00D77F5D" w:rsidRDefault="00031593">
            <w:pPr>
              <w:spacing w:before="40" w:after="40"/>
              <w:jc w:val="center"/>
            </w:pPr>
            <w:r>
              <w:rPr>
                <w:b/>
                <w:color w:val="FFFFFF"/>
                <w:sz w:val="20"/>
              </w:rPr>
              <w:t>Ansible Module</w:t>
            </w:r>
          </w:p>
        </w:tc>
        <w:tc>
          <w:tcPr>
            <w:tcW w:w="4896" w:type="dxa"/>
            <w:shd w:val="clear" w:color="auto" w:fill="1B365D"/>
            <w:tcMar>
              <w:top w:w="100" w:type="dxa"/>
              <w:left w:w="120" w:type="dxa"/>
              <w:bottom w:w="100" w:type="dxa"/>
              <w:right w:w="120" w:type="dxa"/>
            </w:tcMar>
          </w:tcPr>
          <w:p w14:paraId="4EAF3550" w14:textId="77777777" w:rsidR="00D77F5D" w:rsidRDefault="00031593">
            <w:pPr>
              <w:spacing w:before="40" w:after="40"/>
              <w:jc w:val="center"/>
            </w:pPr>
            <w:r>
              <w:rPr>
                <w:b/>
                <w:color w:val="FFFFFF"/>
                <w:sz w:val="20"/>
              </w:rPr>
              <w:t>Task Operation &amp; Idempotency Function</w:t>
            </w:r>
          </w:p>
        </w:tc>
      </w:tr>
      <w:tr w:rsidR="00D77F5D" w14:paraId="6DABD07C" w14:textId="77777777">
        <w:trPr>
          <w:cantSplit/>
          <w:jc w:val="center"/>
        </w:trPr>
        <w:tc>
          <w:tcPr>
            <w:tcW w:w="1440" w:type="dxa"/>
            <w:shd w:val="clear" w:color="auto" w:fill="FFFFFF"/>
            <w:tcMar>
              <w:top w:w="80" w:type="dxa"/>
              <w:left w:w="100" w:type="dxa"/>
              <w:bottom w:w="80" w:type="dxa"/>
              <w:right w:w="100" w:type="dxa"/>
            </w:tcMar>
          </w:tcPr>
          <w:p w14:paraId="52906939" w14:textId="77777777" w:rsidR="00D77F5D" w:rsidRDefault="00031593">
            <w:pPr>
              <w:spacing w:before="40" w:after="40"/>
              <w:jc w:val="center"/>
            </w:pPr>
            <w:r>
              <w:rPr>
                <w:sz w:val="19"/>
              </w:rPr>
              <w:t>Task 1</w:t>
            </w:r>
          </w:p>
        </w:tc>
        <w:tc>
          <w:tcPr>
            <w:tcW w:w="3168" w:type="dxa"/>
            <w:shd w:val="clear" w:color="auto" w:fill="FFFFFF"/>
            <w:tcMar>
              <w:top w:w="80" w:type="dxa"/>
              <w:left w:w="100" w:type="dxa"/>
              <w:bottom w:w="80" w:type="dxa"/>
              <w:right w:w="100" w:type="dxa"/>
            </w:tcMar>
          </w:tcPr>
          <w:p w14:paraId="0921940A" w14:textId="77777777" w:rsidR="00D77F5D" w:rsidRDefault="00031593">
            <w:pPr>
              <w:spacing w:before="40" w:after="40"/>
              <w:jc w:val="left"/>
            </w:pPr>
            <w:r>
              <w:rPr>
                <w:sz w:val="19"/>
              </w:rPr>
              <w:t>ansible.builtin.ping</w:t>
            </w:r>
          </w:p>
        </w:tc>
        <w:tc>
          <w:tcPr>
            <w:tcW w:w="4896" w:type="dxa"/>
            <w:shd w:val="clear" w:color="auto" w:fill="FFFFFF"/>
            <w:tcMar>
              <w:top w:w="80" w:type="dxa"/>
              <w:left w:w="100" w:type="dxa"/>
              <w:bottom w:w="80" w:type="dxa"/>
              <w:right w:w="100" w:type="dxa"/>
            </w:tcMar>
          </w:tcPr>
          <w:p w14:paraId="6838FF6C" w14:textId="77777777" w:rsidR="00D77F5D" w:rsidRDefault="00031593">
            <w:pPr>
              <w:spacing w:before="40" w:after="40"/>
              <w:jc w:val="left"/>
            </w:pPr>
            <w:r>
              <w:rPr>
                <w:sz w:val="19"/>
              </w:rPr>
              <w:t>Tests host connectivity and Python interpreter availability.</w:t>
            </w:r>
          </w:p>
        </w:tc>
      </w:tr>
      <w:tr w:rsidR="00D77F5D" w14:paraId="24F32C6A" w14:textId="77777777">
        <w:trPr>
          <w:cantSplit/>
          <w:jc w:val="center"/>
        </w:trPr>
        <w:tc>
          <w:tcPr>
            <w:tcW w:w="1440" w:type="dxa"/>
            <w:shd w:val="clear" w:color="auto" w:fill="F8FAFC"/>
            <w:tcMar>
              <w:top w:w="80" w:type="dxa"/>
              <w:left w:w="100" w:type="dxa"/>
              <w:bottom w:w="80" w:type="dxa"/>
              <w:right w:w="100" w:type="dxa"/>
            </w:tcMar>
          </w:tcPr>
          <w:p w14:paraId="736A27B8" w14:textId="77777777" w:rsidR="00D77F5D" w:rsidRDefault="00031593">
            <w:pPr>
              <w:spacing w:before="40" w:after="40"/>
              <w:jc w:val="center"/>
            </w:pPr>
            <w:r>
              <w:rPr>
                <w:sz w:val="19"/>
              </w:rPr>
              <w:t>Task 2</w:t>
            </w:r>
          </w:p>
        </w:tc>
        <w:tc>
          <w:tcPr>
            <w:tcW w:w="3168" w:type="dxa"/>
            <w:shd w:val="clear" w:color="auto" w:fill="F8FAFC"/>
            <w:tcMar>
              <w:top w:w="80" w:type="dxa"/>
              <w:left w:w="100" w:type="dxa"/>
              <w:bottom w:w="80" w:type="dxa"/>
              <w:right w:w="100" w:type="dxa"/>
            </w:tcMar>
          </w:tcPr>
          <w:p w14:paraId="4A82B5A7" w14:textId="77777777" w:rsidR="00D77F5D" w:rsidRDefault="00031593">
            <w:pPr>
              <w:spacing w:before="40" w:after="40"/>
              <w:jc w:val="left"/>
            </w:pPr>
            <w:r>
              <w:rPr>
                <w:sz w:val="19"/>
              </w:rPr>
              <w:t>ansible.builtin.file</w:t>
            </w:r>
          </w:p>
        </w:tc>
        <w:tc>
          <w:tcPr>
            <w:tcW w:w="4896" w:type="dxa"/>
            <w:shd w:val="clear" w:color="auto" w:fill="F8FAFC"/>
            <w:tcMar>
              <w:top w:w="80" w:type="dxa"/>
              <w:left w:w="100" w:type="dxa"/>
              <w:bottom w:w="80" w:type="dxa"/>
              <w:right w:w="100" w:type="dxa"/>
            </w:tcMar>
          </w:tcPr>
          <w:p w14:paraId="137FB298" w14:textId="77777777" w:rsidR="00D77F5D" w:rsidRDefault="00031593">
            <w:pPr>
              <w:spacing w:before="40" w:after="40"/>
              <w:jc w:val="left"/>
            </w:pPr>
            <w:r>
              <w:rPr>
                <w:sz w:val="19"/>
              </w:rPr>
              <w:t>Creates deployment directory (/opt/queueless) with correct permissions.</w:t>
            </w:r>
          </w:p>
        </w:tc>
      </w:tr>
      <w:tr w:rsidR="00D77F5D" w14:paraId="688F8906" w14:textId="77777777">
        <w:trPr>
          <w:cantSplit/>
          <w:jc w:val="center"/>
        </w:trPr>
        <w:tc>
          <w:tcPr>
            <w:tcW w:w="1440" w:type="dxa"/>
            <w:shd w:val="clear" w:color="auto" w:fill="FFFFFF"/>
            <w:tcMar>
              <w:top w:w="80" w:type="dxa"/>
              <w:left w:w="100" w:type="dxa"/>
              <w:bottom w:w="80" w:type="dxa"/>
              <w:right w:w="100" w:type="dxa"/>
            </w:tcMar>
          </w:tcPr>
          <w:p w14:paraId="1FFBA505" w14:textId="77777777" w:rsidR="00D77F5D" w:rsidRDefault="00031593">
            <w:pPr>
              <w:spacing w:before="40" w:after="40"/>
              <w:jc w:val="center"/>
            </w:pPr>
            <w:r>
              <w:rPr>
                <w:sz w:val="19"/>
              </w:rPr>
              <w:t>Task 3</w:t>
            </w:r>
          </w:p>
        </w:tc>
        <w:tc>
          <w:tcPr>
            <w:tcW w:w="3168" w:type="dxa"/>
            <w:shd w:val="clear" w:color="auto" w:fill="FFFFFF"/>
            <w:tcMar>
              <w:top w:w="80" w:type="dxa"/>
              <w:left w:w="100" w:type="dxa"/>
              <w:bottom w:w="80" w:type="dxa"/>
              <w:right w:w="100" w:type="dxa"/>
            </w:tcMar>
          </w:tcPr>
          <w:p w14:paraId="13F6615F" w14:textId="77777777" w:rsidR="00D77F5D" w:rsidRDefault="00031593">
            <w:pPr>
              <w:spacing w:before="40" w:after="40"/>
              <w:jc w:val="left"/>
            </w:pPr>
            <w:r>
              <w:rPr>
                <w:sz w:val="19"/>
              </w:rPr>
              <w:t>ansible.builtin.package</w:t>
            </w:r>
          </w:p>
        </w:tc>
        <w:tc>
          <w:tcPr>
            <w:tcW w:w="4896" w:type="dxa"/>
            <w:shd w:val="clear" w:color="auto" w:fill="FFFFFF"/>
            <w:tcMar>
              <w:top w:w="80" w:type="dxa"/>
              <w:left w:w="100" w:type="dxa"/>
              <w:bottom w:w="80" w:type="dxa"/>
              <w:right w:w="100" w:type="dxa"/>
            </w:tcMar>
          </w:tcPr>
          <w:p w14:paraId="6E0247F6" w14:textId="77777777" w:rsidR="00D77F5D" w:rsidRDefault="00031593">
            <w:pPr>
              <w:spacing w:before="40" w:after="40"/>
              <w:jc w:val="left"/>
            </w:pPr>
            <w:r>
              <w:rPr>
                <w:sz w:val="19"/>
              </w:rPr>
              <w:t>Ensures requisite host packages (curl, docker.io, python3) are installed.</w:t>
            </w:r>
          </w:p>
        </w:tc>
      </w:tr>
      <w:tr w:rsidR="00D77F5D" w14:paraId="75C61DF3" w14:textId="77777777">
        <w:trPr>
          <w:cantSplit/>
          <w:jc w:val="center"/>
        </w:trPr>
        <w:tc>
          <w:tcPr>
            <w:tcW w:w="1440" w:type="dxa"/>
            <w:shd w:val="clear" w:color="auto" w:fill="F8FAFC"/>
            <w:tcMar>
              <w:top w:w="80" w:type="dxa"/>
              <w:left w:w="100" w:type="dxa"/>
              <w:bottom w:w="80" w:type="dxa"/>
              <w:right w:w="100" w:type="dxa"/>
            </w:tcMar>
          </w:tcPr>
          <w:p w14:paraId="6588914E" w14:textId="77777777" w:rsidR="00D77F5D" w:rsidRDefault="00031593">
            <w:pPr>
              <w:spacing w:before="40" w:after="40"/>
              <w:jc w:val="center"/>
            </w:pPr>
            <w:r>
              <w:rPr>
                <w:sz w:val="19"/>
              </w:rPr>
              <w:t>Task 4</w:t>
            </w:r>
          </w:p>
        </w:tc>
        <w:tc>
          <w:tcPr>
            <w:tcW w:w="3168" w:type="dxa"/>
            <w:shd w:val="clear" w:color="auto" w:fill="F8FAFC"/>
            <w:tcMar>
              <w:top w:w="80" w:type="dxa"/>
              <w:left w:w="100" w:type="dxa"/>
              <w:bottom w:w="80" w:type="dxa"/>
              <w:right w:w="100" w:type="dxa"/>
            </w:tcMar>
          </w:tcPr>
          <w:p w14:paraId="433B4D47" w14:textId="77777777" w:rsidR="00D77F5D" w:rsidRDefault="00031593">
            <w:pPr>
              <w:spacing w:before="40" w:after="40"/>
              <w:jc w:val="left"/>
            </w:pPr>
            <w:r>
              <w:rPr>
                <w:sz w:val="19"/>
              </w:rPr>
              <w:t>ansible.builtin.service</w:t>
            </w:r>
          </w:p>
        </w:tc>
        <w:tc>
          <w:tcPr>
            <w:tcW w:w="4896" w:type="dxa"/>
            <w:shd w:val="clear" w:color="auto" w:fill="F8FAFC"/>
            <w:tcMar>
              <w:top w:w="80" w:type="dxa"/>
              <w:left w:w="100" w:type="dxa"/>
              <w:bottom w:w="80" w:type="dxa"/>
              <w:right w:w="100" w:type="dxa"/>
            </w:tcMar>
          </w:tcPr>
          <w:p w14:paraId="551084DE" w14:textId="77777777" w:rsidR="00D77F5D" w:rsidRDefault="00031593">
            <w:pPr>
              <w:spacing w:before="40" w:after="40"/>
              <w:jc w:val="left"/>
            </w:pPr>
            <w:r>
              <w:rPr>
                <w:sz w:val="19"/>
              </w:rPr>
              <w:t>Ensures Docker daemon service is started and enabled on boot.</w:t>
            </w:r>
          </w:p>
        </w:tc>
      </w:tr>
      <w:tr w:rsidR="00D77F5D" w14:paraId="2300D319" w14:textId="77777777">
        <w:trPr>
          <w:cantSplit/>
          <w:jc w:val="center"/>
        </w:trPr>
        <w:tc>
          <w:tcPr>
            <w:tcW w:w="1440" w:type="dxa"/>
            <w:shd w:val="clear" w:color="auto" w:fill="FFFFFF"/>
            <w:tcMar>
              <w:top w:w="80" w:type="dxa"/>
              <w:left w:w="100" w:type="dxa"/>
              <w:bottom w:w="80" w:type="dxa"/>
              <w:right w:w="100" w:type="dxa"/>
            </w:tcMar>
          </w:tcPr>
          <w:p w14:paraId="4C77E34B" w14:textId="77777777" w:rsidR="00D77F5D" w:rsidRDefault="00031593">
            <w:pPr>
              <w:spacing w:before="40" w:after="40"/>
              <w:jc w:val="center"/>
            </w:pPr>
            <w:r>
              <w:rPr>
                <w:sz w:val="19"/>
              </w:rPr>
              <w:t>Task 5</w:t>
            </w:r>
          </w:p>
        </w:tc>
        <w:tc>
          <w:tcPr>
            <w:tcW w:w="3168" w:type="dxa"/>
            <w:shd w:val="clear" w:color="auto" w:fill="FFFFFF"/>
            <w:tcMar>
              <w:top w:w="80" w:type="dxa"/>
              <w:left w:w="100" w:type="dxa"/>
              <w:bottom w:w="80" w:type="dxa"/>
              <w:right w:w="100" w:type="dxa"/>
            </w:tcMar>
          </w:tcPr>
          <w:p w14:paraId="2E57A35E" w14:textId="77777777" w:rsidR="00D77F5D" w:rsidRDefault="00031593">
            <w:pPr>
              <w:spacing w:before="40" w:after="40"/>
              <w:jc w:val="left"/>
            </w:pPr>
            <w:r>
              <w:rPr>
                <w:sz w:val="19"/>
              </w:rPr>
              <w:t>community.docker.docker_image</w:t>
            </w:r>
          </w:p>
        </w:tc>
        <w:tc>
          <w:tcPr>
            <w:tcW w:w="4896" w:type="dxa"/>
            <w:shd w:val="clear" w:color="auto" w:fill="FFFFFF"/>
            <w:tcMar>
              <w:top w:w="80" w:type="dxa"/>
              <w:left w:w="100" w:type="dxa"/>
              <w:bottom w:w="80" w:type="dxa"/>
              <w:right w:w="100" w:type="dxa"/>
            </w:tcMar>
          </w:tcPr>
          <w:p w14:paraId="73230EEF" w14:textId="77777777" w:rsidR="00D77F5D" w:rsidRDefault="00031593">
            <w:pPr>
              <w:spacing w:before="40" w:after="40"/>
              <w:jc w:val="left"/>
            </w:pPr>
            <w:r>
              <w:rPr>
                <w:sz w:val="19"/>
              </w:rPr>
              <w:t>Pulls versioned Docker image queueless:1.1.0-8b8297d from repository.</w:t>
            </w:r>
          </w:p>
        </w:tc>
      </w:tr>
      <w:tr w:rsidR="00D77F5D" w14:paraId="3D914477" w14:textId="77777777">
        <w:trPr>
          <w:cantSplit/>
          <w:jc w:val="center"/>
        </w:trPr>
        <w:tc>
          <w:tcPr>
            <w:tcW w:w="1440" w:type="dxa"/>
            <w:shd w:val="clear" w:color="auto" w:fill="F8FAFC"/>
            <w:tcMar>
              <w:top w:w="80" w:type="dxa"/>
              <w:left w:w="100" w:type="dxa"/>
              <w:bottom w:w="80" w:type="dxa"/>
              <w:right w:w="100" w:type="dxa"/>
            </w:tcMar>
          </w:tcPr>
          <w:p w14:paraId="71AF2BB0" w14:textId="77777777" w:rsidR="00D77F5D" w:rsidRDefault="00031593">
            <w:pPr>
              <w:spacing w:before="40" w:after="40"/>
              <w:jc w:val="center"/>
            </w:pPr>
            <w:r>
              <w:rPr>
                <w:sz w:val="19"/>
              </w:rPr>
              <w:t>Task 6</w:t>
            </w:r>
          </w:p>
        </w:tc>
        <w:tc>
          <w:tcPr>
            <w:tcW w:w="3168" w:type="dxa"/>
            <w:shd w:val="clear" w:color="auto" w:fill="F8FAFC"/>
            <w:tcMar>
              <w:top w:w="80" w:type="dxa"/>
              <w:left w:w="100" w:type="dxa"/>
              <w:bottom w:w="80" w:type="dxa"/>
              <w:right w:w="100" w:type="dxa"/>
            </w:tcMar>
          </w:tcPr>
          <w:p w14:paraId="682BF552" w14:textId="77777777" w:rsidR="00D77F5D" w:rsidRDefault="00031593">
            <w:pPr>
              <w:spacing w:before="40" w:after="40"/>
              <w:jc w:val="left"/>
            </w:pPr>
            <w:r>
              <w:rPr>
                <w:sz w:val="19"/>
              </w:rPr>
              <w:t>community.docker.docker_container</w:t>
            </w:r>
          </w:p>
        </w:tc>
        <w:tc>
          <w:tcPr>
            <w:tcW w:w="4896" w:type="dxa"/>
            <w:shd w:val="clear" w:color="auto" w:fill="F8FAFC"/>
            <w:tcMar>
              <w:top w:w="80" w:type="dxa"/>
              <w:left w:w="100" w:type="dxa"/>
              <w:bottom w:w="80" w:type="dxa"/>
              <w:right w:w="100" w:type="dxa"/>
            </w:tcMar>
          </w:tcPr>
          <w:p w14:paraId="796F4AB0" w14:textId="77777777" w:rsidR="00D77F5D" w:rsidRDefault="00031593">
            <w:pPr>
              <w:spacing w:before="40" w:after="40"/>
              <w:jc w:val="left"/>
            </w:pPr>
            <w:r>
              <w:rPr>
                <w:sz w:val="19"/>
              </w:rPr>
              <w:t>Gracefully stops and removes outdated container instances.</w:t>
            </w:r>
          </w:p>
        </w:tc>
      </w:tr>
      <w:tr w:rsidR="00D77F5D" w14:paraId="601A7EEE" w14:textId="77777777">
        <w:trPr>
          <w:cantSplit/>
          <w:jc w:val="center"/>
        </w:trPr>
        <w:tc>
          <w:tcPr>
            <w:tcW w:w="1440" w:type="dxa"/>
            <w:shd w:val="clear" w:color="auto" w:fill="FFFFFF"/>
            <w:tcMar>
              <w:top w:w="80" w:type="dxa"/>
              <w:left w:w="100" w:type="dxa"/>
              <w:bottom w:w="80" w:type="dxa"/>
              <w:right w:w="100" w:type="dxa"/>
            </w:tcMar>
          </w:tcPr>
          <w:p w14:paraId="08FC4CE5" w14:textId="77777777" w:rsidR="00D77F5D" w:rsidRDefault="00031593">
            <w:pPr>
              <w:spacing w:before="40" w:after="40"/>
              <w:jc w:val="center"/>
            </w:pPr>
            <w:r>
              <w:rPr>
                <w:sz w:val="19"/>
              </w:rPr>
              <w:t>Task 7</w:t>
            </w:r>
          </w:p>
        </w:tc>
        <w:tc>
          <w:tcPr>
            <w:tcW w:w="3168" w:type="dxa"/>
            <w:shd w:val="clear" w:color="auto" w:fill="FFFFFF"/>
            <w:tcMar>
              <w:top w:w="80" w:type="dxa"/>
              <w:left w:w="100" w:type="dxa"/>
              <w:bottom w:w="80" w:type="dxa"/>
              <w:right w:w="100" w:type="dxa"/>
            </w:tcMar>
          </w:tcPr>
          <w:p w14:paraId="521EA17E" w14:textId="77777777" w:rsidR="00D77F5D" w:rsidRDefault="00031593">
            <w:pPr>
              <w:spacing w:before="40" w:after="40"/>
              <w:jc w:val="left"/>
            </w:pPr>
            <w:r>
              <w:rPr>
                <w:sz w:val="19"/>
              </w:rPr>
              <w:t>community.docker.docker_container</w:t>
            </w:r>
          </w:p>
        </w:tc>
        <w:tc>
          <w:tcPr>
            <w:tcW w:w="4896" w:type="dxa"/>
            <w:shd w:val="clear" w:color="auto" w:fill="FFFFFF"/>
            <w:tcMar>
              <w:top w:w="80" w:type="dxa"/>
              <w:left w:w="100" w:type="dxa"/>
              <w:bottom w:w="80" w:type="dxa"/>
              <w:right w:w="100" w:type="dxa"/>
            </w:tcMar>
          </w:tcPr>
          <w:p w14:paraId="7C26305E" w14:textId="77777777" w:rsidR="00D77F5D" w:rsidRDefault="00031593">
            <w:pPr>
              <w:spacing w:before="40" w:after="40"/>
              <w:jc w:val="left"/>
            </w:pPr>
            <w:r>
              <w:rPr>
                <w:sz w:val="19"/>
              </w:rPr>
              <w:t>Launches application container with volume mount and port 8085 mapping.</w:t>
            </w:r>
          </w:p>
        </w:tc>
      </w:tr>
      <w:tr w:rsidR="00D77F5D" w14:paraId="1A1CAA63" w14:textId="77777777">
        <w:trPr>
          <w:cantSplit/>
          <w:jc w:val="center"/>
        </w:trPr>
        <w:tc>
          <w:tcPr>
            <w:tcW w:w="1440" w:type="dxa"/>
            <w:shd w:val="clear" w:color="auto" w:fill="F8FAFC"/>
            <w:tcMar>
              <w:top w:w="80" w:type="dxa"/>
              <w:left w:w="100" w:type="dxa"/>
              <w:bottom w:w="80" w:type="dxa"/>
              <w:right w:w="100" w:type="dxa"/>
            </w:tcMar>
          </w:tcPr>
          <w:p w14:paraId="7384692B" w14:textId="77777777" w:rsidR="00D77F5D" w:rsidRDefault="00031593">
            <w:pPr>
              <w:spacing w:before="40" w:after="40"/>
              <w:jc w:val="center"/>
            </w:pPr>
            <w:r>
              <w:rPr>
                <w:sz w:val="19"/>
              </w:rPr>
              <w:t>Task 8</w:t>
            </w:r>
          </w:p>
        </w:tc>
        <w:tc>
          <w:tcPr>
            <w:tcW w:w="3168" w:type="dxa"/>
            <w:shd w:val="clear" w:color="auto" w:fill="F8FAFC"/>
            <w:tcMar>
              <w:top w:w="80" w:type="dxa"/>
              <w:left w:w="100" w:type="dxa"/>
              <w:bottom w:w="80" w:type="dxa"/>
              <w:right w:w="100" w:type="dxa"/>
            </w:tcMar>
          </w:tcPr>
          <w:p w14:paraId="39C3885D" w14:textId="77777777" w:rsidR="00D77F5D" w:rsidRDefault="00031593">
            <w:pPr>
              <w:spacing w:before="40" w:after="40"/>
              <w:jc w:val="left"/>
            </w:pPr>
            <w:r>
              <w:rPr>
                <w:sz w:val="19"/>
              </w:rPr>
              <w:t>ansible.builtin.uri</w:t>
            </w:r>
          </w:p>
        </w:tc>
        <w:tc>
          <w:tcPr>
            <w:tcW w:w="4896" w:type="dxa"/>
            <w:shd w:val="clear" w:color="auto" w:fill="F8FAFC"/>
            <w:tcMar>
              <w:top w:w="80" w:type="dxa"/>
              <w:left w:w="100" w:type="dxa"/>
              <w:bottom w:w="80" w:type="dxa"/>
              <w:right w:w="100" w:type="dxa"/>
            </w:tcMar>
          </w:tcPr>
          <w:p w14:paraId="1D532770" w14:textId="77777777" w:rsidR="00D77F5D" w:rsidRDefault="00031593">
            <w:pPr>
              <w:spacing w:before="40" w:after="40"/>
              <w:jc w:val="left"/>
            </w:pPr>
            <w:r>
              <w:rPr>
                <w:sz w:val="19"/>
              </w:rPr>
              <w:t>Polls health check URL http://localhost:8085/api/tickets/stats with retries.</w:t>
            </w:r>
          </w:p>
        </w:tc>
      </w:tr>
      <w:tr w:rsidR="00D77F5D" w14:paraId="003EDADC" w14:textId="77777777">
        <w:trPr>
          <w:cantSplit/>
          <w:jc w:val="center"/>
        </w:trPr>
        <w:tc>
          <w:tcPr>
            <w:tcW w:w="1440" w:type="dxa"/>
            <w:shd w:val="clear" w:color="auto" w:fill="FFFFFF"/>
            <w:tcMar>
              <w:top w:w="80" w:type="dxa"/>
              <w:left w:w="100" w:type="dxa"/>
              <w:bottom w:w="80" w:type="dxa"/>
              <w:right w:w="100" w:type="dxa"/>
            </w:tcMar>
          </w:tcPr>
          <w:p w14:paraId="58C1625E" w14:textId="77777777" w:rsidR="00D77F5D" w:rsidRDefault="00031593">
            <w:pPr>
              <w:spacing w:before="40" w:after="40"/>
              <w:jc w:val="center"/>
            </w:pPr>
            <w:r>
              <w:rPr>
                <w:sz w:val="19"/>
              </w:rPr>
              <w:t>Task 9</w:t>
            </w:r>
          </w:p>
        </w:tc>
        <w:tc>
          <w:tcPr>
            <w:tcW w:w="3168" w:type="dxa"/>
            <w:shd w:val="clear" w:color="auto" w:fill="FFFFFF"/>
            <w:tcMar>
              <w:top w:w="80" w:type="dxa"/>
              <w:left w:w="100" w:type="dxa"/>
              <w:bottom w:w="80" w:type="dxa"/>
              <w:right w:w="100" w:type="dxa"/>
            </w:tcMar>
          </w:tcPr>
          <w:p w14:paraId="0DE79827" w14:textId="77777777" w:rsidR="00D77F5D" w:rsidRDefault="00031593">
            <w:pPr>
              <w:spacing w:before="40" w:after="40"/>
              <w:jc w:val="left"/>
            </w:pPr>
            <w:r>
              <w:rPr>
                <w:sz w:val="19"/>
              </w:rPr>
              <w:t>ansible.builtin.uri</w:t>
            </w:r>
          </w:p>
        </w:tc>
        <w:tc>
          <w:tcPr>
            <w:tcW w:w="4896" w:type="dxa"/>
            <w:shd w:val="clear" w:color="auto" w:fill="FFFFFF"/>
            <w:tcMar>
              <w:top w:w="80" w:type="dxa"/>
              <w:left w:w="100" w:type="dxa"/>
              <w:bottom w:w="80" w:type="dxa"/>
              <w:right w:w="100" w:type="dxa"/>
            </w:tcMar>
          </w:tcPr>
          <w:p w14:paraId="08C4C825" w14:textId="77777777" w:rsidR="00D77F5D" w:rsidRDefault="00031593">
            <w:pPr>
              <w:spacing w:before="40" w:after="40"/>
              <w:jc w:val="left"/>
            </w:pPr>
            <w:r>
              <w:rPr>
                <w:sz w:val="19"/>
              </w:rPr>
              <w:t>Queries /api/version-history/current to verify active deployment provenance.</w:t>
            </w:r>
          </w:p>
        </w:tc>
      </w:tr>
    </w:tbl>
    <w:tbl>
      <w:tblPr>
        <w:tblW w:w="0" w:type="auto"/>
        <w:jc w:val="center"/>
        <w:tblLayout w:type="fixed"/>
        <w:tblLook w:val="04A0" w:firstRow="1" w:lastRow="0" w:firstColumn="1" w:lastColumn="0" w:noHBand="0" w:noVBand="1"/>
      </w:tblPr>
      <w:tblGrid>
        <w:gridCol w:w="8640"/>
      </w:tblGrid>
      <w:tr w:rsidR="00D77F5D" w14:paraId="4081F3EB" w14:textId="77777777">
        <w:trPr>
          <w:jc w:val="center"/>
        </w:trPr>
        <w:tc>
          <w:tcPr>
            <w:tcW w:w="8640" w:type="dxa"/>
            <w:tcBorders>
              <w:left w:val="single" w:sz="36" w:space="0" w:color="2B6CB0"/>
            </w:tcBorders>
            <w:shd w:val="clear" w:color="auto" w:fill="EDF2F7"/>
            <w:tcMar>
              <w:top w:w="140" w:type="dxa"/>
              <w:left w:w="180" w:type="dxa"/>
              <w:bottom w:w="140" w:type="dxa"/>
              <w:right w:w="140" w:type="dxa"/>
            </w:tcMar>
          </w:tcPr>
          <w:p w14:paraId="065ECBDE" w14:textId="77777777" w:rsidR="00D77F5D" w:rsidRDefault="00031593">
            <w:r>
              <w:rPr>
                <w:b/>
                <w:color w:val="1B365D"/>
              </w:rPr>
              <w:t>Architectural Distinction: Jenkins Native Deployment vs. Ansible SCM</w:t>
            </w:r>
          </w:p>
          <w:p w14:paraId="7DBFC1FD" w14:textId="77777777" w:rsidR="00D77F5D" w:rsidRDefault="00031593">
            <w:pPr>
              <w:spacing w:before="40"/>
            </w:pPr>
            <w:r>
              <w:rPr>
                <w:sz w:val="21"/>
              </w:rPr>
              <w:t>The QueueLess project maintains a strict conceptual distinction between Jenkins-based continuous delivery and Ansible configuration management. Jenkins natively builds artifacts, creates Docker images, and deploys containers in Stage 6 of its declarative pipeline. Conversely, the Ansible playbook (ansible/deploy.yml) represents a separately demonstrated, agentless infrastructure-as-code workflow that can provision bare-metal or remote cloud instances independently of Jenkins.</w:t>
            </w:r>
          </w:p>
        </w:tc>
      </w:tr>
    </w:tbl>
    <w:p w14:paraId="54774C5F" w14:textId="77777777" w:rsidR="00D77F5D" w:rsidRDefault="00D77F5D"/>
    <w:p w14:paraId="7FB9B5B8" w14:textId="77777777" w:rsidR="00D77F5D" w:rsidRDefault="00031593">
      <w:pPr>
        <w:pStyle w:val="Heading1"/>
        <w:spacing w:before="280" w:after="120"/>
      </w:pPr>
      <w:bookmarkStart w:id="43" w:name="_Toc242801413"/>
      <w:r>
        <w:rPr>
          <w:rFonts w:ascii="Times New Roman" w:hAnsi="Times New Roman"/>
          <w:color w:val="1B365D"/>
          <w:sz w:val="30"/>
        </w:rPr>
        <w:lastRenderedPageBreak/>
        <w:t>CHAPTER 16: APPLICATION AND DEPLOYMENT VERIFICATION</w:t>
      </w:r>
      <w:bookmarkEnd w:id="43"/>
    </w:p>
    <w:p w14:paraId="127D528D" w14:textId="77777777" w:rsidR="00D77F5D" w:rsidRDefault="00031593">
      <w:pPr>
        <w:pStyle w:val="Heading2"/>
        <w:spacing w:after="80"/>
      </w:pPr>
      <w:bookmarkStart w:id="44" w:name="_Toc242801414"/>
      <w:r>
        <w:rPr>
          <w:rFonts w:ascii="Times New Roman" w:hAnsi="Times New Roman"/>
          <w:color w:val="2B6CB0"/>
          <w:sz w:val="25"/>
        </w:rPr>
        <w:t>16.1 Live Container Runtime Verification</w:t>
      </w:r>
      <w:bookmarkEnd w:id="44"/>
    </w:p>
    <w:p w14:paraId="6CD4A4B1" w14:textId="77777777" w:rsidR="00D77F5D" w:rsidRDefault="00031593">
      <w:pPr>
        <w:spacing w:after="100"/>
      </w:pPr>
      <w:r>
        <w:t>The live production deployment of QueueLess was verified through read-only inspection of the active Docker container:</w:t>
      </w:r>
    </w:p>
    <w:p w14:paraId="34BF005B" w14:textId="77777777" w:rsidR="00D77F5D" w:rsidRDefault="00031593">
      <w:pPr>
        <w:pStyle w:val="ListBullet"/>
        <w:spacing w:before="20" w:after="60"/>
      </w:pPr>
      <w:r>
        <w:rPr>
          <w:b/>
        </w:rPr>
        <w:t xml:space="preserve">Container ID: </w:t>
      </w:r>
      <w:r>
        <w:t>29ea59ae2cae</w:t>
      </w:r>
    </w:p>
    <w:p w14:paraId="1E7D65D2" w14:textId="77777777" w:rsidR="00D77F5D" w:rsidRDefault="00031593">
      <w:pPr>
        <w:pStyle w:val="ListBullet"/>
        <w:spacing w:before="20" w:after="60"/>
      </w:pPr>
      <w:r>
        <w:rPr>
          <w:b/>
        </w:rPr>
        <w:t xml:space="preserve">Active Image Tag: </w:t>
      </w:r>
      <w:r>
        <w:t>queueless:1.1.0-8b8297d</w:t>
      </w:r>
    </w:p>
    <w:p w14:paraId="4BB7FD0F" w14:textId="77777777" w:rsidR="00D77F5D" w:rsidRDefault="00031593">
      <w:pPr>
        <w:pStyle w:val="ListBullet"/>
        <w:spacing w:before="20" w:after="60"/>
      </w:pPr>
      <w:r>
        <w:rPr>
          <w:b/>
        </w:rPr>
        <w:t xml:space="preserve">Operational Status: </w:t>
      </w:r>
      <w:r>
        <w:t>Up 4+ hours (healthy)</w:t>
      </w:r>
    </w:p>
    <w:p w14:paraId="6C740522" w14:textId="77777777" w:rsidR="00D77F5D" w:rsidRDefault="00031593">
      <w:pPr>
        <w:pStyle w:val="ListBullet"/>
        <w:spacing w:before="20" w:after="60"/>
      </w:pPr>
      <w:r>
        <w:rPr>
          <w:b/>
        </w:rPr>
        <w:t xml:space="preserve">Port Forwarding: </w:t>
      </w:r>
      <w:r>
        <w:t>0.0.0.0:8085 -&gt; 8085/tcp</w:t>
      </w:r>
    </w:p>
    <w:p w14:paraId="39F5DDA4" w14:textId="77777777" w:rsidR="00D77F5D" w:rsidRDefault="00031593">
      <w:pPr>
        <w:pStyle w:val="ListBullet"/>
        <w:spacing w:before="20" w:after="60"/>
      </w:pPr>
      <w:r>
        <w:rPr>
          <w:b/>
        </w:rPr>
        <w:t xml:space="preserve">Persistent Volume Mount: </w:t>
      </w:r>
      <w:r>
        <w:t>queueless-data -&gt; /app/data</w:t>
      </w:r>
    </w:p>
    <w:p w14:paraId="2844B2D3" w14:textId="77777777" w:rsidR="00D77F5D" w:rsidRDefault="00031593">
      <w:pPr>
        <w:pStyle w:val="Heading2"/>
        <w:spacing w:after="80"/>
      </w:pPr>
      <w:bookmarkStart w:id="45" w:name="_Toc242801415"/>
      <w:r>
        <w:rPr>
          <w:rFonts w:ascii="Times New Roman" w:hAnsi="Times New Roman"/>
          <w:color w:val="2B6CB0"/>
          <w:sz w:val="25"/>
        </w:rPr>
        <w:t>16.2 Live REST API Endpoint Verification</w:t>
      </w:r>
      <w:bookmarkEnd w:id="45"/>
    </w:p>
    <w:p w14:paraId="6E8CFEC0" w14:textId="77777777" w:rsidR="00D77F5D" w:rsidRDefault="00031593">
      <w:pPr>
        <w:spacing w:after="100"/>
      </w:pPr>
      <w:r>
        <w:t>Live queries executed against the running container endpoints returned authentic JSON payloads verifying system health and deployment provenance, as detailed in Table 16.1:</w:t>
      </w:r>
    </w:p>
    <w:tbl>
      <w:tblPr>
        <w:tblW w:w="0" w:type="auto"/>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ook w:val="04A0" w:firstRow="1" w:lastRow="0" w:firstColumn="1" w:lastColumn="0" w:noHBand="0" w:noVBand="1"/>
      </w:tblPr>
      <w:tblGrid>
        <w:gridCol w:w="2395"/>
        <w:gridCol w:w="1327"/>
        <w:gridCol w:w="3057"/>
        <w:gridCol w:w="2130"/>
      </w:tblGrid>
      <w:tr w:rsidR="00D77F5D" w14:paraId="67BF118E" w14:textId="77777777">
        <w:trPr>
          <w:cantSplit/>
          <w:tblHeader/>
          <w:jc w:val="center"/>
        </w:trPr>
        <w:tc>
          <w:tcPr>
            <w:tcW w:w="2592" w:type="dxa"/>
            <w:shd w:val="clear" w:color="auto" w:fill="1B365D"/>
            <w:tcMar>
              <w:top w:w="100" w:type="dxa"/>
              <w:left w:w="120" w:type="dxa"/>
              <w:bottom w:w="100" w:type="dxa"/>
              <w:right w:w="120" w:type="dxa"/>
            </w:tcMar>
          </w:tcPr>
          <w:p w14:paraId="3215EB23" w14:textId="77777777" w:rsidR="00D77F5D" w:rsidRDefault="00031593">
            <w:pPr>
              <w:spacing w:before="40" w:after="40"/>
              <w:jc w:val="center"/>
            </w:pPr>
            <w:r>
              <w:rPr>
                <w:b/>
                <w:color w:val="FFFFFF"/>
                <w:sz w:val="20"/>
              </w:rPr>
              <w:t>Endpoint URL</w:t>
            </w:r>
          </w:p>
        </w:tc>
        <w:tc>
          <w:tcPr>
            <w:tcW w:w="1440" w:type="dxa"/>
            <w:shd w:val="clear" w:color="auto" w:fill="1B365D"/>
            <w:tcMar>
              <w:top w:w="100" w:type="dxa"/>
              <w:left w:w="120" w:type="dxa"/>
              <w:bottom w:w="100" w:type="dxa"/>
              <w:right w:w="120" w:type="dxa"/>
            </w:tcMar>
          </w:tcPr>
          <w:p w14:paraId="0DEA5A09" w14:textId="77777777" w:rsidR="00D77F5D" w:rsidRDefault="00031593">
            <w:pPr>
              <w:spacing w:before="40" w:after="40"/>
              <w:jc w:val="center"/>
            </w:pPr>
            <w:r>
              <w:rPr>
                <w:b/>
                <w:color w:val="FFFFFF"/>
                <w:sz w:val="20"/>
              </w:rPr>
              <w:t>Status Code</w:t>
            </w:r>
          </w:p>
        </w:tc>
        <w:tc>
          <w:tcPr>
            <w:tcW w:w="3168" w:type="dxa"/>
            <w:shd w:val="clear" w:color="auto" w:fill="1B365D"/>
            <w:tcMar>
              <w:top w:w="100" w:type="dxa"/>
              <w:left w:w="120" w:type="dxa"/>
              <w:bottom w:w="100" w:type="dxa"/>
              <w:right w:w="120" w:type="dxa"/>
            </w:tcMar>
          </w:tcPr>
          <w:p w14:paraId="728CC736" w14:textId="77777777" w:rsidR="00D77F5D" w:rsidRDefault="00031593">
            <w:pPr>
              <w:spacing w:before="40" w:after="40"/>
              <w:jc w:val="center"/>
            </w:pPr>
            <w:r>
              <w:rPr>
                <w:b/>
                <w:color w:val="FFFFFF"/>
                <w:sz w:val="20"/>
              </w:rPr>
              <w:t>JSON Response Payload Extract</w:t>
            </w:r>
          </w:p>
        </w:tc>
        <w:tc>
          <w:tcPr>
            <w:tcW w:w="2304" w:type="dxa"/>
            <w:shd w:val="clear" w:color="auto" w:fill="1B365D"/>
            <w:tcMar>
              <w:top w:w="100" w:type="dxa"/>
              <w:left w:w="120" w:type="dxa"/>
              <w:bottom w:w="100" w:type="dxa"/>
              <w:right w:w="120" w:type="dxa"/>
            </w:tcMar>
          </w:tcPr>
          <w:p w14:paraId="1DC34872" w14:textId="77777777" w:rsidR="00D77F5D" w:rsidRDefault="00031593">
            <w:pPr>
              <w:spacing w:before="40" w:after="40"/>
              <w:jc w:val="center"/>
            </w:pPr>
            <w:r>
              <w:rPr>
                <w:b/>
                <w:color w:val="FFFFFF"/>
                <w:sz w:val="20"/>
              </w:rPr>
              <w:t>Operational Verification</w:t>
            </w:r>
          </w:p>
        </w:tc>
      </w:tr>
      <w:tr w:rsidR="00D77F5D" w14:paraId="0F2A5B4B" w14:textId="77777777">
        <w:trPr>
          <w:cantSplit/>
          <w:jc w:val="center"/>
        </w:trPr>
        <w:tc>
          <w:tcPr>
            <w:tcW w:w="2592" w:type="dxa"/>
            <w:shd w:val="clear" w:color="auto" w:fill="FFFFFF"/>
            <w:tcMar>
              <w:top w:w="80" w:type="dxa"/>
              <w:left w:w="100" w:type="dxa"/>
              <w:bottom w:w="80" w:type="dxa"/>
              <w:right w:w="100" w:type="dxa"/>
            </w:tcMar>
          </w:tcPr>
          <w:p w14:paraId="2811741E" w14:textId="77777777" w:rsidR="00D77F5D" w:rsidRDefault="00031593">
            <w:pPr>
              <w:spacing w:before="40" w:after="40"/>
              <w:jc w:val="center"/>
            </w:pPr>
            <w:r>
              <w:rPr>
                <w:sz w:val="19"/>
              </w:rPr>
              <w:t>GET /api/tickets/stats</w:t>
            </w:r>
          </w:p>
        </w:tc>
        <w:tc>
          <w:tcPr>
            <w:tcW w:w="1440" w:type="dxa"/>
            <w:shd w:val="clear" w:color="auto" w:fill="FFFFFF"/>
            <w:tcMar>
              <w:top w:w="80" w:type="dxa"/>
              <w:left w:w="100" w:type="dxa"/>
              <w:bottom w:w="80" w:type="dxa"/>
              <w:right w:w="100" w:type="dxa"/>
            </w:tcMar>
          </w:tcPr>
          <w:p w14:paraId="40A05C38" w14:textId="77777777" w:rsidR="00D77F5D" w:rsidRDefault="00031593">
            <w:pPr>
              <w:spacing w:before="40" w:after="40"/>
              <w:jc w:val="left"/>
            </w:pPr>
            <w:r>
              <w:rPr>
                <w:sz w:val="19"/>
              </w:rPr>
              <w:t>HTTP 200 OK</w:t>
            </w:r>
          </w:p>
        </w:tc>
        <w:tc>
          <w:tcPr>
            <w:tcW w:w="3168" w:type="dxa"/>
            <w:shd w:val="clear" w:color="auto" w:fill="FFFFFF"/>
            <w:tcMar>
              <w:top w:w="80" w:type="dxa"/>
              <w:left w:w="100" w:type="dxa"/>
              <w:bottom w:w="80" w:type="dxa"/>
              <w:right w:w="100" w:type="dxa"/>
            </w:tcMar>
          </w:tcPr>
          <w:p w14:paraId="62FEA875" w14:textId="77777777" w:rsidR="00D77F5D" w:rsidRDefault="00031593">
            <w:pPr>
              <w:spacing w:before="40" w:after="40"/>
              <w:jc w:val="left"/>
            </w:pPr>
            <w:r>
              <w:rPr>
                <w:sz w:val="19"/>
              </w:rPr>
              <w:t>{"waitingCount":2, "servingCount":1, "completedCount":1, "estimatedWaitMinutes":10}</w:t>
            </w:r>
          </w:p>
        </w:tc>
        <w:tc>
          <w:tcPr>
            <w:tcW w:w="2304" w:type="dxa"/>
            <w:shd w:val="clear" w:color="auto" w:fill="FFFFFF"/>
            <w:tcMar>
              <w:top w:w="80" w:type="dxa"/>
              <w:left w:w="100" w:type="dxa"/>
              <w:bottom w:w="80" w:type="dxa"/>
              <w:right w:w="100" w:type="dxa"/>
            </w:tcMar>
          </w:tcPr>
          <w:p w14:paraId="5E9181B8" w14:textId="77777777" w:rsidR="00D77F5D" w:rsidRDefault="00031593">
            <w:pPr>
              <w:spacing w:before="40" w:after="40"/>
              <w:jc w:val="left"/>
            </w:pPr>
            <w:r>
              <w:rPr>
                <w:sz w:val="19"/>
              </w:rPr>
              <w:t>Verifies queue state logic and active ticket metrics.</w:t>
            </w:r>
          </w:p>
        </w:tc>
      </w:tr>
      <w:tr w:rsidR="00D77F5D" w14:paraId="6F701B07" w14:textId="77777777">
        <w:trPr>
          <w:cantSplit/>
          <w:jc w:val="center"/>
        </w:trPr>
        <w:tc>
          <w:tcPr>
            <w:tcW w:w="2592" w:type="dxa"/>
            <w:shd w:val="clear" w:color="auto" w:fill="F8FAFC"/>
            <w:tcMar>
              <w:top w:w="80" w:type="dxa"/>
              <w:left w:w="100" w:type="dxa"/>
              <w:bottom w:w="80" w:type="dxa"/>
              <w:right w:w="100" w:type="dxa"/>
            </w:tcMar>
          </w:tcPr>
          <w:p w14:paraId="66FD11DA" w14:textId="77777777" w:rsidR="00D77F5D" w:rsidRDefault="00031593">
            <w:pPr>
              <w:spacing w:before="40" w:after="40"/>
              <w:jc w:val="center"/>
            </w:pPr>
            <w:r>
              <w:rPr>
                <w:sz w:val="19"/>
              </w:rPr>
              <w:t>GET /api/version-history/current</w:t>
            </w:r>
          </w:p>
        </w:tc>
        <w:tc>
          <w:tcPr>
            <w:tcW w:w="1440" w:type="dxa"/>
            <w:shd w:val="clear" w:color="auto" w:fill="F8FAFC"/>
            <w:tcMar>
              <w:top w:w="80" w:type="dxa"/>
              <w:left w:w="100" w:type="dxa"/>
              <w:bottom w:w="80" w:type="dxa"/>
              <w:right w:w="100" w:type="dxa"/>
            </w:tcMar>
          </w:tcPr>
          <w:p w14:paraId="15A2CE96" w14:textId="77777777" w:rsidR="00D77F5D" w:rsidRDefault="00031593">
            <w:pPr>
              <w:spacing w:before="40" w:after="40"/>
              <w:jc w:val="left"/>
            </w:pPr>
            <w:r>
              <w:rPr>
                <w:sz w:val="19"/>
              </w:rPr>
              <w:t>HTTP 200 OK</w:t>
            </w:r>
          </w:p>
        </w:tc>
        <w:tc>
          <w:tcPr>
            <w:tcW w:w="3168" w:type="dxa"/>
            <w:shd w:val="clear" w:color="auto" w:fill="F8FAFC"/>
            <w:tcMar>
              <w:top w:w="80" w:type="dxa"/>
              <w:left w:w="100" w:type="dxa"/>
              <w:bottom w:w="80" w:type="dxa"/>
              <w:right w:w="100" w:type="dxa"/>
            </w:tcMar>
          </w:tcPr>
          <w:p w14:paraId="21DC03AC" w14:textId="77777777" w:rsidR="00D77F5D" w:rsidRDefault="00031593">
            <w:pPr>
              <w:spacing w:before="40" w:after="40"/>
              <w:jc w:val="left"/>
            </w:pPr>
            <w:r>
              <w:rPr>
                <w:sz w:val="19"/>
              </w:rPr>
              <w:t>{"version":"1.1.0", "gitCommitShort":"8b8297d", "jenkinsBuildNumber":"7", "testResult":"PASSED (31/31 tests)"}</w:t>
            </w:r>
          </w:p>
        </w:tc>
        <w:tc>
          <w:tcPr>
            <w:tcW w:w="2304" w:type="dxa"/>
            <w:shd w:val="clear" w:color="auto" w:fill="F8FAFC"/>
            <w:tcMar>
              <w:top w:w="80" w:type="dxa"/>
              <w:left w:w="100" w:type="dxa"/>
              <w:bottom w:w="80" w:type="dxa"/>
              <w:right w:w="100" w:type="dxa"/>
            </w:tcMar>
          </w:tcPr>
          <w:p w14:paraId="10859349" w14:textId="77777777" w:rsidR="00D77F5D" w:rsidRDefault="00031593">
            <w:pPr>
              <w:spacing w:before="40" w:after="40"/>
              <w:jc w:val="left"/>
            </w:pPr>
            <w:r>
              <w:rPr>
                <w:sz w:val="19"/>
              </w:rPr>
              <w:t>Verifies deployment provenance and historical Build #7 record.</w:t>
            </w:r>
          </w:p>
        </w:tc>
      </w:tr>
    </w:tbl>
    <w:p w14:paraId="3AC9CEA2" w14:textId="77777777" w:rsidR="00D77F5D" w:rsidRDefault="00031593">
      <w:r>
        <w:br w:type="page"/>
      </w:r>
    </w:p>
    <w:p w14:paraId="6B08F6B0" w14:textId="77777777" w:rsidR="00D77F5D" w:rsidRDefault="00031593">
      <w:pPr>
        <w:pStyle w:val="Heading1"/>
        <w:spacing w:before="280" w:after="120"/>
      </w:pPr>
      <w:bookmarkStart w:id="46" w:name="_Toc242801416"/>
      <w:r>
        <w:rPr>
          <w:rFonts w:ascii="Times New Roman" w:hAnsi="Times New Roman"/>
          <w:color w:val="1B365D"/>
          <w:sz w:val="30"/>
        </w:rPr>
        <w:lastRenderedPageBreak/>
        <w:t>CHAPTER 17: RESULTS AND OUTPUT</w:t>
      </w:r>
      <w:bookmarkEnd w:id="46"/>
    </w:p>
    <w:p w14:paraId="51ECB5F9" w14:textId="77777777" w:rsidR="00D77F5D" w:rsidRDefault="00031593">
      <w:pPr>
        <w:spacing w:after="100"/>
      </w:pPr>
      <w:r>
        <w:t>The QueueLess capstone project successfully established and validated a complete DevOps delivery ecosystem. Table 17.1 summarizes the key engineering performance indicators and operational benchmarks achieved:</w:t>
      </w:r>
    </w:p>
    <w:tbl>
      <w:tblPr>
        <w:tblW w:w="0" w:type="auto"/>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ook w:val="04A0" w:firstRow="1" w:lastRow="0" w:firstColumn="1" w:lastColumn="0" w:noHBand="0" w:noVBand="1"/>
      </w:tblPr>
      <w:tblGrid>
        <w:gridCol w:w="3236"/>
        <w:gridCol w:w="2178"/>
        <w:gridCol w:w="3495"/>
      </w:tblGrid>
      <w:tr w:rsidR="00D77F5D" w14:paraId="2DB8FEC7" w14:textId="77777777">
        <w:trPr>
          <w:cantSplit/>
          <w:tblHeader/>
          <w:jc w:val="center"/>
        </w:trPr>
        <w:tc>
          <w:tcPr>
            <w:tcW w:w="3456" w:type="dxa"/>
            <w:shd w:val="clear" w:color="auto" w:fill="1B365D"/>
            <w:tcMar>
              <w:top w:w="100" w:type="dxa"/>
              <w:left w:w="120" w:type="dxa"/>
              <w:bottom w:w="100" w:type="dxa"/>
              <w:right w:w="120" w:type="dxa"/>
            </w:tcMar>
          </w:tcPr>
          <w:p w14:paraId="010DEB00" w14:textId="77777777" w:rsidR="00D77F5D" w:rsidRDefault="00031593">
            <w:pPr>
              <w:spacing w:before="40" w:after="40"/>
              <w:jc w:val="center"/>
            </w:pPr>
            <w:r>
              <w:rPr>
                <w:b/>
                <w:color w:val="FFFFFF"/>
                <w:sz w:val="20"/>
              </w:rPr>
              <w:t>Performance Metric / KPI</w:t>
            </w:r>
          </w:p>
        </w:tc>
        <w:tc>
          <w:tcPr>
            <w:tcW w:w="2304" w:type="dxa"/>
            <w:shd w:val="clear" w:color="auto" w:fill="1B365D"/>
            <w:tcMar>
              <w:top w:w="100" w:type="dxa"/>
              <w:left w:w="120" w:type="dxa"/>
              <w:bottom w:w="100" w:type="dxa"/>
              <w:right w:w="120" w:type="dxa"/>
            </w:tcMar>
          </w:tcPr>
          <w:p w14:paraId="0DFD14CD" w14:textId="77777777" w:rsidR="00D77F5D" w:rsidRDefault="00031593">
            <w:pPr>
              <w:spacing w:before="40" w:after="40"/>
              <w:jc w:val="center"/>
            </w:pPr>
            <w:r>
              <w:rPr>
                <w:b/>
                <w:color w:val="FFFFFF"/>
                <w:sz w:val="20"/>
              </w:rPr>
              <w:t>Measured Value</w:t>
            </w:r>
          </w:p>
        </w:tc>
        <w:tc>
          <w:tcPr>
            <w:tcW w:w="3744" w:type="dxa"/>
            <w:shd w:val="clear" w:color="auto" w:fill="1B365D"/>
            <w:tcMar>
              <w:top w:w="100" w:type="dxa"/>
              <w:left w:w="120" w:type="dxa"/>
              <w:bottom w:w="100" w:type="dxa"/>
              <w:right w:w="120" w:type="dxa"/>
            </w:tcMar>
          </w:tcPr>
          <w:p w14:paraId="4113BFFC" w14:textId="77777777" w:rsidR="00D77F5D" w:rsidRDefault="00031593">
            <w:pPr>
              <w:spacing w:before="40" w:after="40"/>
              <w:jc w:val="center"/>
            </w:pPr>
            <w:r>
              <w:rPr>
                <w:b/>
                <w:color w:val="FFFFFF"/>
                <w:sz w:val="20"/>
              </w:rPr>
              <w:t>Engineering Assessment &amp; Impact</w:t>
            </w:r>
          </w:p>
        </w:tc>
      </w:tr>
      <w:tr w:rsidR="00D77F5D" w14:paraId="193D35FD" w14:textId="77777777">
        <w:trPr>
          <w:cantSplit/>
          <w:jc w:val="center"/>
        </w:trPr>
        <w:tc>
          <w:tcPr>
            <w:tcW w:w="3456" w:type="dxa"/>
            <w:shd w:val="clear" w:color="auto" w:fill="FFFFFF"/>
            <w:tcMar>
              <w:top w:w="80" w:type="dxa"/>
              <w:left w:w="100" w:type="dxa"/>
              <w:bottom w:w="80" w:type="dxa"/>
              <w:right w:w="100" w:type="dxa"/>
            </w:tcMar>
          </w:tcPr>
          <w:p w14:paraId="2D12DA62" w14:textId="77777777" w:rsidR="00D77F5D" w:rsidRDefault="00031593">
            <w:pPr>
              <w:spacing w:before="40" w:after="40"/>
              <w:jc w:val="center"/>
            </w:pPr>
            <w:r>
              <w:rPr>
                <w:sz w:val="19"/>
              </w:rPr>
              <w:t>Automated Test Suite Execution Time</w:t>
            </w:r>
          </w:p>
        </w:tc>
        <w:tc>
          <w:tcPr>
            <w:tcW w:w="2304" w:type="dxa"/>
            <w:shd w:val="clear" w:color="auto" w:fill="FFFFFF"/>
            <w:tcMar>
              <w:top w:w="80" w:type="dxa"/>
              <w:left w:w="100" w:type="dxa"/>
              <w:bottom w:w="80" w:type="dxa"/>
              <w:right w:w="100" w:type="dxa"/>
            </w:tcMar>
          </w:tcPr>
          <w:p w14:paraId="47509D05" w14:textId="77777777" w:rsidR="00D77F5D" w:rsidRDefault="00031593">
            <w:pPr>
              <w:spacing w:before="40" w:after="40"/>
              <w:jc w:val="left"/>
            </w:pPr>
            <w:r>
              <w:rPr>
                <w:sz w:val="19"/>
              </w:rPr>
              <w:t>4.21 Seconds</w:t>
            </w:r>
          </w:p>
        </w:tc>
        <w:tc>
          <w:tcPr>
            <w:tcW w:w="3744" w:type="dxa"/>
            <w:shd w:val="clear" w:color="auto" w:fill="FFFFFF"/>
            <w:tcMar>
              <w:top w:w="80" w:type="dxa"/>
              <w:left w:w="100" w:type="dxa"/>
              <w:bottom w:w="80" w:type="dxa"/>
              <w:right w:w="100" w:type="dxa"/>
            </w:tcMar>
          </w:tcPr>
          <w:p w14:paraId="7AA4A43A" w14:textId="77777777" w:rsidR="00D77F5D" w:rsidRDefault="00031593">
            <w:pPr>
              <w:spacing w:before="40" w:after="40"/>
              <w:jc w:val="left"/>
            </w:pPr>
            <w:r>
              <w:rPr>
                <w:sz w:val="19"/>
              </w:rPr>
              <w:t>Rapid quality gate execution under Maven Surefire.</w:t>
            </w:r>
          </w:p>
        </w:tc>
      </w:tr>
      <w:tr w:rsidR="00D77F5D" w14:paraId="7919B7C5" w14:textId="77777777">
        <w:trPr>
          <w:cantSplit/>
          <w:jc w:val="center"/>
        </w:trPr>
        <w:tc>
          <w:tcPr>
            <w:tcW w:w="3456" w:type="dxa"/>
            <w:shd w:val="clear" w:color="auto" w:fill="F8FAFC"/>
            <w:tcMar>
              <w:top w:w="80" w:type="dxa"/>
              <w:left w:w="100" w:type="dxa"/>
              <w:bottom w:w="80" w:type="dxa"/>
              <w:right w:w="100" w:type="dxa"/>
            </w:tcMar>
          </w:tcPr>
          <w:p w14:paraId="5C4CFA8F" w14:textId="77777777" w:rsidR="00D77F5D" w:rsidRDefault="00031593">
            <w:pPr>
              <w:spacing w:before="40" w:after="40"/>
              <w:jc w:val="center"/>
            </w:pPr>
            <w:r>
              <w:rPr>
                <w:sz w:val="19"/>
              </w:rPr>
              <w:t>Freestyle Build #2 Total Duration</w:t>
            </w:r>
          </w:p>
        </w:tc>
        <w:tc>
          <w:tcPr>
            <w:tcW w:w="2304" w:type="dxa"/>
            <w:shd w:val="clear" w:color="auto" w:fill="F8FAFC"/>
            <w:tcMar>
              <w:top w:w="80" w:type="dxa"/>
              <w:left w:w="100" w:type="dxa"/>
              <w:bottom w:w="80" w:type="dxa"/>
              <w:right w:w="100" w:type="dxa"/>
            </w:tcMar>
          </w:tcPr>
          <w:p w14:paraId="10351D03" w14:textId="77777777" w:rsidR="00D77F5D" w:rsidRDefault="00031593">
            <w:pPr>
              <w:spacing w:before="40" w:after="40"/>
              <w:jc w:val="left"/>
            </w:pPr>
            <w:r>
              <w:rPr>
                <w:sz w:val="19"/>
              </w:rPr>
              <w:t>52.34 Seconds</w:t>
            </w:r>
          </w:p>
        </w:tc>
        <w:tc>
          <w:tcPr>
            <w:tcW w:w="3744" w:type="dxa"/>
            <w:shd w:val="clear" w:color="auto" w:fill="F8FAFC"/>
            <w:tcMar>
              <w:top w:w="80" w:type="dxa"/>
              <w:left w:w="100" w:type="dxa"/>
              <w:bottom w:w="80" w:type="dxa"/>
              <w:right w:w="100" w:type="dxa"/>
            </w:tcMar>
          </w:tcPr>
          <w:p w14:paraId="60A6C67E" w14:textId="77777777" w:rsidR="00D77F5D" w:rsidRDefault="00031593">
            <w:pPr>
              <w:spacing w:before="40" w:after="40"/>
              <w:jc w:val="left"/>
            </w:pPr>
            <w:r>
              <w:rPr>
                <w:sz w:val="19"/>
              </w:rPr>
              <w:t>Includes SCM checkout, compilation, test run, and fat JAR packaging.</w:t>
            </w:r>
          </w:p>
        </w:tc>
      </w:tr>
      <w:tr w:rsidR="00D77F5D" w14:paraId="5EAB5D81" w14:textId="77777777">
        <w:trPr>
          <w:cantSplit/>
          <w:jc w:val="center"/>
        </w:trPr>
        <w:tc>
          <w:tcPr>
            <w:tcW w:w="3456" w:type="dxa"/>
            <w:shd w:val="clear" w:color="auto" w:fill="FFFFFF"/>
            <w:tcMar>
              <w:top w:w="80" w:type="dxa"/>
              <w:left w:w="100" w:type="dxa"/>
              <w:bottom w:w="80" w:type="dxa"/>
              <w:right w:w="100" w:type="dxa"/>
            </w:tcMar>
          </w:tcPr>
          <w:p w14:paraId="6AAC0543" w14:textId="77777777" w:rsidR="00D77F5D" w:rsidRDefault="00031593">
            <w:pPr>
              <w:spacing w:before="40" w:after="40"/>
              <w:jc w:val="center"/>
            </w:pPr>
            <w:r>
              <w:rPr>
                <w:sz w:val="19"/>
              </w:rPr>
              <w:t>Pipeline Build #7 Total Duration</w:t>
            </w:r>
          </w:p>
        </w:tc>
        <w:tc>
          <w:tcPr>
            <w:tcW w:w="2304" w:type="dxa"/>
            <w:shd w:val="clear" w:color="auto" w:fill="FFFFFF"/>
            <w:tcMar>
              <w:top w:w="80" w:type="dxa"/>
              <w:left w:w="100" w:type="dxa"/>
              <w:bottom w:w="80" w:type="dxa"/>
              <w:right w:w="100" w:type="dxa"/>
            </w:tcMar>
          </w:tcPr>
          <w:p w14:paraId="6452CF8D" w14:textId="77777777" w:rsidR="00D77F5D" w:rsidRDefault="00031593">
            <w:pPr>
              <w:spacing w:before="40" w:after="40"/>
              <w:jc w:val="left"/>
            </w:pPr>
            <w:r>
              <w:rPr>
                <w:sz w:val="19"/>
              </w:rPr>
              <w:t>1 Minute 18 Seconds</w:t>
            </w:r>
          </w:p>
        </w:tc>
        <w:tc>
          <w:tcPr>
            <w:tcW w:w="3744" w:type="dxa"/>
            <w:shd w:val="clear" w:color="auto" w:fill="FFFFFF"/>
            <w:tcMar>
              <w:top w:w="80" w:type="dxa"/>
              <w:left w:w="100" w:type="dxa"/>
              <w:bottom w:w="80" w:type="dxa"/>
              <w:right w:w="100" w:type="dxa"/>
            </w:tcMar>
          </w:tcPr>
          <w:p w14:paraId="57F149DC" w14:textId="77777777" w:rsidR="00D77F5D" w:rsidRDefault="00031593">
            <w:pPr>
              <w:spacing w:before="40" w:after="40"/>
              <w:jc w:val="left"/>
            </w:pPr>
            <w:r>
              <w:rPr>
                <w:sz w:val="19"/>
              </w:rPr>
              <w:t>Includes full 8-stage execution from SCM checkout to deployment.</w:t>
            </w:r>
          </w:p>
        </w:tc>
      </w:tr>
      <w:tr w:rsidR="00D77F5D" w14:paraId="308D300E" w14:textId="77777777">
        <w:trPr>
          <w:cantSplit/>
          <w:jc w:val="center"/>
        </w:trPr>
        <w:tc>
          <w:tcPr>
            <w:tcW w:w="3456" w:type="dxa"/>
            <w:shd w:val="clear" w:color="auto" w:fill="F8FAFC"/>
            <w:tcMar>
              <w:top w:w="80" w:type="dxa"/>
              <w:left w:w="100" w:type="dxa"/>
              <w:bottom w:w="80" w:type="dxa"/>
              <w:right w:w="100" w:type="dxa"/>
            </w:tcMar>
          </w:tcPr>
          <w:p w14:paraId="6F2EFCDF" w14:textId="77777777" w:rsidR="00D77F5D" w:rsidRDefault="00031593">
            <w:pPr>
              <w:spacing w:before="40" w:after="40"/>
              <w:jc w:val="center"/>
            </w:pPr>
            <w:r>
              <w:rPr>
                <w:sz w:val="19"/>
              </w:rPr>
              <w:t>Container Image Size</w:t>
            </w:r>
          </w:p>
        </w:tc>
        <w:tc>
          <w:tcPr>
            <w:tcW w:w="2304" w:type="dxa"/>
            <w:shd w:val="clear" w:color="auto" w:fill="F8FAFC"/>
            <w:tcMar>
              <w:top w:w="80" w:type="dxa"/>
              <w:left w:w="100" w:type="dxa"/>
              <w:bottom w:w="80" w:type="dxa"/>
              <w:right w:w="100" w:type="dxa"/>
            </w:tcMar>
          </w:tcPr>
          <w:p w14:paraId="78A7DD23" w14:textId="77777777" w:rsidR="00D77F5D" w:rsidRDefault="00031593">
            <w:pPr>
              <w:spacing w:before="40" w:after="40"/>
              <w:jc w:val="left"/>
            </w:pPr>
            <w:r>
              <w:rPr>
                <w:sz w:val="19"/>
              </w:rPr>
              <w:t>260 MB</w:t>
            </w:r>
          </w:p>
        </w:tc>
        <w:tc>
          <w:tcPr>
            <w:tcW w:w="3744" w:type="dxa"/>
            <w:shd w:val="clear" w:color="auto" w:fill="F8FAFC"/>
            <w:tcMar>
              <w:top w:w="80" w:type="dxa"/>
              <w:left w:w="100" w:type="dxa"/>
              <w:bottom w:w="80" w:type="dxa"/>
              <w:right w:w="100" w:type="dxa"/>
            </w:tcMar>
          </w:tcPr>
          <w:p w14:paraId="5ADB77BB" w14:textId="77777777" w:rsidR="00D77F5D" w:rsidRDefault="00031593">
            <w:pPr>
              <w:spacing w:before="40" w:after="40"/>
              <w:jc w:val="left"/>
            </w:pPr>
            <w:r>
              <w:rPr>
                <w:sz w:val="19"/>
              </w:rPr>
              <w:t>Eclipse Temurin JRE 21 Alpine base image optimizing disk footprint.</w:t>
            </w:r>
          </w:p>
        </w:tc>
      </w:tr>
      <w:tr w:rsidR="00D77F5D" w14:paraId="2F7BC124" w14:textId="77777777">
        <w:trPr>
          <w:cantSplit/>
          <w:jc w:val="center"/>
        </w:trPr>
        <w:tc>
          <w:tcPr>
            <w:tcW w:w="3456" w:type="dxa"/>
            <w:shd w:val="clear" w:color="auto" w:fill="FFFFFF"/>
            <w:tcMar>
              <w:top w:w="80" w:type="dxa"/>
              <w:left w:w="100" w:type="dxa"/>
              <w:bottom w:w="80" w:type="dxa"/>
              <w:right w:w="100" w:type="dxa"/>
            </w:tcMar>
          </w:tcPr>
          <w:p w14:paraId="33794AE0" w14:textId="77777777" w:rsidR="00D77F5D" w:rsidRDefault="00031593">
            <w:pPr>
              <w:spacing w:before="40" w:after="40"/>
              <w:jc w:val="center"/>
            </w:pPr>
            <w:r>
              <w:rPr>
                <w:sz w:val="19"/>
              </w:rPr>
              <w:t>Container Startup Latency</w:t>
            </w:r>
          </w:p>
        </w:tc>
        <w:tc>
          <w:tcPr>
            <w:tcW w:w="2304" w:type="dxa"/>
            <w:shd w:val="clear" w:color="auto" w:fill="FFFFFF"/>
            <w:tcMar>
              <w:top w:w="80" w:type="dxa"/>
              <w:left w:w="100" w:type="dxa"/>
              <w:bottom w:w="80" w:type="dxa"/>
              <w:right w:w="100" w:type="dxa"/>
            </w:tcMar>
          </w:tcPr>
          <w:p w14:paraId="4F3A3948" w14:textId="77777777" w:rsidR="00D77F5D" w:rsidRDefault="00031593">
            <w:pPr>
              <w:spacing w:before="40" w:after="40"/>
              <w:jc w:val="left"/>
            </w:pPr>
            <w:r>
              <w:rPr>
                <w:sz w:val="19"/>
              </w:rPr>
              <w:t>7.8 Seconds</w:t>
            </w:r>
          </w:p>
        </w:tc>
        <w:tc>
          <w:tcPr>
            <w:tcW w:w="3744" w:type="dxa"/>
            <w:shd w:val="clear" w:color="auto" w:fill="FFFFFF"/>
            <w:tcMar>
              <w:top w:w="80" w:type="dxa"/>
              <w:left w:w="100" w:type="dxa"/>
              <w:bottom w:w="80" w:type="dxa"/>
              <w:right w:w="100" w:type="dxa"/>
            </w:tcMar>
          </w:tcPr>
          <w:p w14:paraId="07B46B0F" w14:textId="77777777" w:rsidR="00D77F5D" w:rsidRDefault="00031593">
            <w:pPr>
              <w:spacing w:before="40" w:after="40"/>
              <w:jc w:val="left"/>
            </w:pPr>
            <w:r>
              <w:rPr>
                <w:sz w:val="19"/>
              </w:rPr>
              <w:t>Time from container instantiation to HTTP 200 healthcheck readiness.</w:t>
            </w:r>
          </w:p>
        </w:tc>
      </w:tr>
      <w:tr w:rsidR="00D77F5D" w14:paraId="55449988" w14:textId="77777777">
        <w:trPr>
          <w:cantSplit/>
          <w:jc w:val="center"/>
        </w:trPr>
        <w:tc>
          <w:tcPr>
            <w:tcW w:w="3456" w:type="dxa"/>
            <w:shd w:val="clear" w:color="auto" w:fill="F8FAFC"/>
            <w:tcMar>
              <w:top w:w="80" w:type="dxa"/>
              <w:left w:w="100" w:type="dxa"/>
              <w:bottom w:w="80" w:type="dxa"/>
              <w:right w:w="100" w:type="dxa"/>
            </w:tcMar>
          </w:tcPr>
          <w:p w14:paraId="39AD5FBD" w14:textId="77777777" w:rsidR="00D77F5D" w:rsidRDefault="00031593">
            <w:pPr>
              <w:spacing w:before="40" w:after="40"/>
              <w:jc w:val="center"/>
            </w:pPr>
            <w:r>
              <w:rPr>
                <w:sz w:val="19"/>
              </w:rPr>
              <w:t>Automated Quality Gate Reliability</w:t>
            </w:r>
          </w:p>
        </w:tc>
        <w:tc>
          <w:tcPr>
            <w:tcW w:w="2304" w:type="dxa"/>
            <w:shd w:val="clear" w:color="auto" w:fill="F8FAFC"/>
            <w:tcMar>
              <w:top w:w="80" w:type="dxa"/>
              <w:left w:w="100" w:type="dxa"/>
              <w:bottom w:w="80" w:type="dxa"/>
              <w:right w:w="100" w:type="dxa"/>
            </w:tcMar>
          </w:tcPr>
          <w:p w14:paraId="4B3EB172" w14:textId="77777777" w:rsidR="00D77F5D" w:rsidRDefault="00031593">
            <w:pPr>
              <w:spacing w:before="40" w:after="40"/>
              <w:jc w:val="left"/>
            </w:pPr>
            <w:r>
              <w:rPr>
                <w:sz w:val="19"/>
              </w:rPr>
              <w:t>100% (33/33 Passed)</w:t>
            </w:r>
          </w:p>
        </w:tc>
        <w:tc>
          <w:tcPr>
            <w:tcW w:w="3744" w:type="dxa"/>
            <w:shd w:val="clear" w:color="auto" w:fill="F8FAFC"/>
            <w:tcMar>
              <w:top w:w="80" w:type="dxa"/>
              <w:left w:w="100" w:type="dxa"/>
              <w:bottom w:w="80" w:type="dxa"/>
              <w:right w:w="100" w:type="dxa"/>
            </w:tcMar>
          </w:tcPr>
          <w:p w14:paraId="3F2A4FCF" w14:textId="77777777" w:rsidR="00D77F5D" w:rsidRDefault="00031593">
            <w:pPr>
              <w:spacing w:before="40" w:after="40"/>
              <w:jc w:val="left"/>
            </w:pPr>
            <w:r>
              <w:rPr>
                <w:sz w:val="19"/>
              </w:rPr>
              <w:t>Zero test failures across all unit and integration test suites.</w:t>
            </w:r>
          </w:p>
        </w:tc>
      </w:tr>
      <w:tr w:rsidR="00D77F5D" w14:paraId="2125AFC3" w14:textId="77777777">
        <w:trPr>
          <w:cantSplit/>
          <w:jc w:val="center"/>
        </w:trPr>
        <w:tc>
          <w:tcPr>
            <w:tcW w:w="3456" w:type="dxa"/>
            <w:shd w:val="clear" w:color="auto" w:fill="FFFFFF"/>
            <w:tcMar>
              <w:top w:w="80" w:type="dxa"/>
              <w:left w:w="100" w:type="dxa"/>
              <w:bottom w:w="80" w:type="dxa"/>
              <w:right w:w="100" w:type="dxa"/>
            </w:tcMar>
          </w:tcPr>
          <w:p w14:paraId="43C2CE5F" w14:textId="77777777" w:rsidR="00D77F5D" w:rsidRDefault="00031593">
            <w:pPr>
              <w:spacing w:before="40" w:after="40"/>
              <w:jc w:val="center"/>
            </w:pPr>
            <w:r>
              <w:rPr>
                <w:sz w:val="19"/>
              </w:rPr>
              <w:t>Persistent Data Preservation Rate</w:t>
            </w:r>
          </w:p>
        </w:tc>
        <w:tc>
          <w:tcPr>
            <w:tcW w:w="2304" w:type="dxa"/>
            <w:shd w:val="clear" w:color="auto" w:fill="FFFFFF"/>
            <w:tcMar>
              <w:top w:w="80" w:type="dxa"/>
              <w:left w:w="100" w:type="dxa"/>
              <w:bottom w:w="80" w:type="dxa"/>
              <w:right w:w="100" w:type="dxa"/>
            </w:tcMar>
          </w:tcPr>
          <w:p w14:paraId="2373F5CB" w14:textId="77777777" w:rsidR="00D77F5D" w:rsidRDefault="00031593">
            <w:pPr>
              <w:spacing w:before="40" w:after="40"/>
              <w:jc w:val="left"/>
            </w:pPr>
            <w:r>
              <w:rPr>
                <w:sz w:val="19"/>
              </w:rPr>
              <w:t>100% Across Restarts</w:t>
            </w:r>
          </w:p>
        </w:tc>
        <w:tc>
          <w:tcPr>
            <w:tcW w:w="3744" w:type="dxa"/>
            <w:shd w:val="clear" w:color="auto" w:fill="FFFFFF"/>
            <w:tcMar>
              <w:top w:w="80" w:type="dxa"/>
              <w:left w:w="100" w:type="dxa"/>
              <w:bottom w:w="80" w:type="dxa"/>
              <w:right w:w="100" w:type="dxa"/>
            </w:tcMar>
          </w:tcPr>
          <w:p w14:paraId="32A93A13" w14:textId="77777777" w:rsidR="00D77F5D" w:rsidRDefault="00031593">
            <w:pPr>
              <w:spacing w:before="40" w:after="40"/>
              <w:jc w:val="left"/>
            </w:pPr>
            <w:r>
              <w:rPr>
                <w:sz w:val="19"/>
              </w:rPr>
              <w:t>Zero ticket loss achieved across container restarts and redeployments.</w:t>
            </w:r>
          </w:p>
        </w:tc>
      </w:tr>
    </w:tbl>
    <w:p w14:paraId="3DD4A2E8" w14:textId="77777777" w:rsidR="00D77F5D" w:rsidRDefault="00031593">
      <w:pPr>
        <w:pStyle w:val="Heading1"/>
        <w:spacing w:before="280" w:after="120"/>
      </w:pPr>
      <w:bookmarkStart w:id="47" w:name="_Toc242801417"/>
      <w:r>
        <w:rPr>
          <w:rFonts w:ascii="Times New Roman" w:hAnsi="Times New Roman"/>
          <w:color w:val="1B365D"/>
          <w:sz w:val="30"/>
        </w:rPr>
        <w:t>CHAPTER 18: COMMANDS USED</w:t>
      </w:r>
      <w:bookmarkEnd w:id="47"/>
    </w:p>
    <w:p w14:paraId="217A7AAC" w14:textId="77777777" w:rsidR="00D77F5D" w:rsidRDefault="00031593">
      <w:pPr>
        <w:spacing w:after="100"/>
      </w:pPr>
      <w:r>
        <w:t>A standardized command suite was utilized across the ten laboratory experiments. The primary command references are categorized below for operational reproducibility:</w:t>
      </w:r>
    </w:p>
    <w:tbl>
      <w:tblPr>
        <w:tblW w:w="0" w:type="auto"/>
        <w:jc w:val="center"/>
        <w:tblLayout w:type="fixed"/>
        <w:tblLook w:val="04A0" w:firstRow="1" w:lastRow="0" w:firstColumn="1" w:lastColumn="0" w:noHBand="0" w:noVBand="1"/>
      </w:tblPr>
      <w:tblGrid>
        <w:gridCol w:w="8640"/>
      </w:tblGrid>
      <w:tr w:rsidR="00D77F5D" w14:paraId="6926D07E" w14:textId="77777777">
        <w:trPr>
          <w:jc w:val="center"/>
        </w:trPr>
        <w:tc>
          <w:tcPr>
            <w:tcW w:w="8640" w:type="dxa"/>
            <w:tcBorders>
              <w:top w:val="single" w:sz="6" w:space="0" w:color="CBD5E0"/>
              <w:left w:val="single" w:sz="18" w:space="0" w:color="718096"/>
              <w:bottom w:val="single" w:sz="6" w:space="0" w:color="CBD5E0"/>
              <w:right w:val="single" w:sz="6" w:space="0" w:color="CBD5E0"/>
            </w:tcBorders>
            <w:shd w:val="clear" w:color="auto" w:fill="F7FAFC"/>
            <w:tcMar>
              <w:top w:w="100" w:type="dxa"/>
              <w:left w:w="140" w:type="dxa"/>
              <w:bottom w:w="100" w:type="dxa"/>
              <w:right w:w="140" w:type="dxa"/>
            </w:tcMar>
          </w:tcPr>
          <w:p w14:paraId="72C0CA89" w14:textId="77777777" w:rsidR="00D77F5D" w:rsidRDefault="00031593">
            <w:pPr>
              <w:spacing w:after="0" w:line="252" w:lineRule="auto"/>
            </w:pPr>
            <w:r>
              <w:rPr>
                <w:rFonts w:ascii="Consolas" w:hAnsi="Consolas"/>
                <w:color w:val="1A202C"/>
                <w:sz w:val="18"/>
              </w:rPr>
              <w:t># --- 1. Git Version Control &amp; Branching ---</w:t>
            </w:r>
            <w:r>
              <w:rPr>
                <w:rFonts w:ascii="Consolas" w:hAnsi="Consolas"/>
                <w:color w:val="1A202C"/>
                <w:sz w:val="18"/>
              </w:rPr>
              <w:br/>
              <w:t>git init</w:t>
            </w:r>
            <w:r>
              <w:rPr>
                <w:rFonts w:ascii="Consolas" w:hAnsi="Consolas"/>
                <w:color w:val="1A202C"/>
                <w:sz w:val="18"/>
              </w:rPr>
              <w:br/>
              <w:t>git config user.name "Gokul SV" &amp;&amp; git config user.email "student@college.edu"</w:t>
            </w:r>
            <w:r>
              <w:rPr>
                <w:rFonts w:ascii="Consolas" w:hAnsi="Consolas"/>
                <w:color w:val="1A202C"/>
                <w:sz w:val="18"/>
              </w:rPr>
              <w:br/>
              <w:t>git add . &amp;&amp; git commit -m "feat: initial commit"</w:t>
            </w:r>
            <w:r>
              <w:rPr>
                <w:rFonts w:ascii="Consolas" w:hAnsi="Consolas"/>
                <w:color w:val="1A202C"/>
                <w:sz w:val="18"/>
              </w:rPr>
              <w:br/>
              <w:t>git remote add origin https://github.com/Gokul7176/QueueLess.git</w:t>
            </w:r>
            <w:r>
              <w:rPr>
                <w:rFonts w:ascii="Consolas" w:hAnsi="Consolas"/>
                <w:color w:val="1A202C"/>
                <w:sz w:val="18"/>
              </w:rPr>
              <w:br/>
              <w:t>git push -u origin main</w:t>
            </w:r>
            <w:r>
              <w:rPr>
                <w:rFonts w:ascii="Consolas" w:hAnsi="Consolas"/>
                <w:color w:val="1A202C"/>
                <w:sz w:val="18"/>
              </w:rPr>
              <w:br/>
              <w:t>git switch -c feature/priority-queue</w:t>
            </w:r>
            <w:r>
              <w:rPr>
                <w:rFonts w:ascii="Consolas" w:hAnsi="Consolas"/>
                <w:color w:val="1A202C"/>
                <w:sz w:val="18"/>
              </w:rPr>
              <w:br/>
            </w:r>
            <w:r>
              <w:rPr>
                <w:rFonts w:ascii="Consolas" w:hAnsi="Consolas"/>
                <w:color w:val="1A202C"/>
                <w:sz w:val="18"/>
              </w:rPr>
              <w:t>git merge feature/priority-queue --ff-only</w:t>
            </w:r>
            <w:r>
              <w:rPr>
                <w:rFonts w:ascii="Consolas" w:hAnsi="Consolas"/>
                <w:color w:val="1A202C"/>
                <w:sz w:val="18"/>
              </w:rPr>
              <w:br/>
              <w:t>git merge conflict-branch-b             # Triggers controlled merge conflict</w:t>
            </w:r>
            <w:r>
              <w:rPr>
                <w:rFonts w:ascii="Consolas" w:hAnsi="Consolas"/>
                <w:color w:val="1A202C"/>
                <w:sz w:val="18"/>
              </w:rPr>
              <w:br/>
            </w:r>
            <w:r>
              <w:rPr>
                <w:rFonts w:ascii="Consolas" w:hAnsi="Consolas"/>
                <w:color w:val="1A202C"/>
                <w:sz w:val="18"/>
              </w:rPr>
              <w:br/>
              <w:t># --- 2. Maven Build &amp; Automated Testing ---</w:t>
            </w:r>
            <w:r>
              <w:rPr>
                <w:rFonts w:ascii="Consolas" w:hAnsi="Consolas"/>
                <w:color w:val="1A202C"/>
                <w:sz w:val="18"/>
              </w:rPr>
              <w:br/>
              <w:t>./mvnw clean compile                   # Compiles Java classes</w:t>
            </w:r>
            <w:r>
              <w:rPr>
                <w:rFonts w:ascii="Consolas" w:hAnsi="Consolas"/>
                <w:color w:val="1A202C"/>
                <w:sz w:val="18"/>
              </w:rPr>
              <w:br/>
              <w:t>./mvnw test                            # Executes 33 automated tests via Surefire</w:t>
            </w:r>
            <w:r>
              <w:rPr>
                <w:rFonts w:ascii="Consolas" w:hAnsi="Consolas"/>
                <w:color w:val="1A202C"/>
                <w:sz w:val="18"/>
              </w:rPr>
              <w:br/>
              <w:t>./mvnw clean package -DskipTests=true  # Packages queueless-1.1.0.jar (46.70 MiB)</w:t>
            </w:r>
            <w:r>
              <w:rPr>
                <w:rFonts w:ascii="Consolas" w:hAnsi="Consolas"/>
                <w:color w:val="1A202C"/>
                <w:sz w:val="18"/>
              </w:rPr>
              <w:br/>
            </w:r>
            <w:r>
              <w:rPr>
                <w:rFonts w:ascii="Consolas" w:hAnsi="Consolas"/>
                <w:color w:val="1A202C"/>
                <w:sz w:val="18"/>
              </w:rPr>
              <w:br/>
              <w:t># --- 3. Docker Containerization &amp; Volumes ---</w:t>
            </w:r>
            <w:r>
              <w:rPr>
                <w:rFonts w:ascii="Consolas" w:hAnsi="Consolas"/>
                <w:color w:val="1A202C"/>
                <w:sz w:val="18"/>
              </w:rPr>
              <w:br/>
              <w:t>docker build -t queueless:1.1.0 -t queueless:latest .</w:t>
            </w:r>
            <w:r>
              <w:rPr>
                <w:rFonts w:ascii="Consolas" w:hAnsi="Consolas"/>
                <w:color w:val="1A202C"/>
                <w:sz w:val="18"/>
              </w:rPr>
              <w:br/>
            </w:r>
            <w:r>
              <w:rPr>
                <w:rFonts w:ascii="Consolas" w:hAnsi="Consolas"/>
                <w:color w:val="1A202C"/>
                <w:sz w:val="18"/>
              </w:rPr>
              <w:t>docker volume create queueless-data</w:t>
            </w:r>
            <w:r>
              <w:rPr>
                <w:rFonts w:ascii="Consolas" w:hAnsi="Consolas"/>
                <w:color w:val="1A202C"/>
                <w:sz w:val="18"/>
              </w:rPr>
              <w:br/>
              <w:t>docker run -d --name queueless-app -p 8085:8085 -v queueless-data:/app/data queueless:latest</w:t>
            </w:r>
            <w:r>
              <w:rPr>
                <w:rFonts w:ascii="Consolas" w:hAnsi="Consolas"/>
                <w:color w:val="1A202C"/>
                <w:sz w:val="18"/>
              </w:rPr>
              <w:br/>
              <w:t>docker ps &amp;&amp; docker logs -f queueless-app</w:t>
            </w:r>
            <w:r>
              <w:rPr>
                <w:rFonts w:ascii="Consolas" w:hAnsi="Consolas"/>
                <w:color w:val="1A202C"/>
                <w:sz w:val="18"/>
              </w:rPr>
              <w:br/>
              <w:t>docker inspect --format '{{.State.Health.Status}}' queueless-app</w:t>
            </w:r>
            <w:r>
              <w:rPr>
                <w:rFonts w:ascii="Consolas" w:hAnsi="Consolas"/>
                <w:color w:val="1A202C"/>
                <w:sz w:val="18"/>
              </w:rPr>
              <w:br/>
            </w:r>
            <w:r>
              <w:rPr>
                <w:rFonts w:ascii="Consolas" w:hAnsi="Consolas"/>
                <w:color w:val="1A202C"/>
                <w:sz w:val="18"/>
              </w:rPr>
              <w:lastRenderedPageBreak/>
              <w:br/>
              <w:t># --- 4. Ansible Configuration Management ---</w:t>
            </w:r>
            <w:r>
              <w:rPr>
                <w:rFonts w:ascii="Consolas" w:hAnsi="Consolas"/>
                <w:color w:val="1A202C"/>
                <w:sz w:val="18"/>
              </w:rPr>
              <w:br/>
              <w:t>ansible -i ansible/inventory.ini local -m ping</w:t>
            </w:r>
            <w:r>
              <w:rPr>
                <w:rFonts w:ascii="Consolas" w:hAnsi="Consolas"/>
                <w:color w:val="1A202C"/>
                <w:sz w:val="18"/>
              </w:rPr>
              <w:br/>
              <w:t>ansible-playbook -i ansible/inventory.ini ansible/deploy.yml --syntax-check</w:t>
            </w:r>
            <w:r>
              <w:rPr>
                <w:rFonts w:ascii="Consolas" w:hAnsi="Consolas"/>
                <w:color w:val="1A202C"/>
                <w:sz w:val="18"/>
              </w:rPr>
              <w:br/>
              <w:t>ansible-playbook -i ansible/inventory.ini ansible/deploy.yml</w:t>
            </w:r>
          </w:p>
        </w:tc>
      </w:tr>
    </w:tbl>
    <w:p w14:paraId="1119732E" w14:textId="77777777" w:rsidR="00D77F5D" w:rsidRDefault="00D77F5D"/>
    <w:p w14:paraId="1864536D" w14:textId="77777777" w:rsidR="00D77F5D" w:rsidRDefault="00031593">
      <w:r>
        <w:br w:type="page"/>
      </w:r>
    </w:p>
    <w:p w14:paraId="5BE13A6A" w14:textId="77777777" w:rsidR="00D77F5D" w:rsidRDefault="00031593">
      <w:pPr>
        <w:pStyle w:val="Heading1"/>
        <w:spacing w:before="280" w:after="120"/>
      </w:pPr>
      <w:bookmarkStart w:id="48" w:name="_Toc242801418"/>
      <w:r>
        <w:rPr>
          <w:rFonts w:ascii="Times New Roman" w:hAnsi="Times New Roman"/>
          <w:color w:val="1B365D"/>
          <w:sz w:val="30"/>
        </w:rPr>
        <w:lastRenderedPageBreak/>
        <w:t>CHAPTER 19: ADVANTAGES AND LIMITATIONS</w:t>
      </w:r>
      <w:bookmarkEnd w:id="48"/>
    </w:p>
    <w:p w14:paraId="6A8AC8BA" w14:textId="77777777" w:rsidR="00D77F5D" w:rsidRDefault="00031593">
      <w:pPr>
        <w:pStyle w:val="Heading2"/>
        <w:spacing w:after="80"/>
      </w:pPr>
      <w:bookmarkStart w:id="49" w:name="_Toc242801419"/>
      <w:r>
        <w:rPr>
          <w:rFonts w:ascii="Times New Roman" w:hAnsi="Times New Roman"/>
          <w:color w:val="2B6CB0"/>
          <w:sz w:val="25"/>
        </w:rPr>
        <w:t>19.1 Advantages of the QueueLess DevOps Architecture</w:t>
      </w:r>
      <w:bookmarkEnd w:id="49"/>
    </w:p>
    <w:p w14:paraId="694367B3" w14:textId="77777777" w:rsidR="00D77F5D" w:rsidRDefault="00031593">
      <w:pPr>
        <w:pStyle w:val="ListBullet"/>
        <w:spacing w:before="20" w:after="60"/>
      </w:pPr>
      <w:r>
        <w:rPr>
          <w:b/>
        </w:rPr>
        <w:t xml:space="preserve">Zero Manual Server Interventions: </w:t>
      </w:r>
      <w:r>
        <w:t>Code pushed to GitHub is automatically compiled, tested, packaged, and deployed without manual SSH or FTP steps.</w:t>
      </w:r>
    </w:p>
    <w:p w14:paraId="59EE3FF4" w14:textId="77777777" w:rsidR="00D77F5D" w:rsidRDefault="00031593">
      <w:pPr>
        <w:pStyle w:val="ListBullet"/>
        <w:spacing w:before="20" w:after="60"/>
      </w:pPr>
      <w:r>
        <w:rPr>
          <w:b/>
        </w:rPr>
        <w:t xml:space="preserve">Guaranteed Build Reproducibility: </w:t>
      </w:r>
      <w:r>
        <w:t>Maven Wrapper (mvnw) and Dockerfiles guarantee that builds and runtime behavior are 100% identical across developer laptops and CI servers.</w:t>
      </w:r>
    </w:p>
    <w:p w14:paraId="24184C22" w14:textId="77777777" w:rsidR="00D77F5D" w:rsidRDefault="00031593">
      <w:pPr>
        <w:pStyle w:val="ListBullet"/>
        <w:spacing w:before="20" w:after="60"/>
      </w:pPr>
      <w:r>
        <w:rPr>
          <w:b/>
        </w:rPr>
        <w:t xml:space="preserve">Zero Data Loss Across Container Upgrades: </w:t>
      </w:r>
      <w:r>
        <w:t>By decoupling state into Docker named volume queueless-data, containers remain disposable and ephemeral while business data persists intact.</w:t>
      </w:r>
    </w:p>
    <w:p w14:paraId="532D7BAF" w14:textId="77777777" w:rsidR="00D77F5D" w:rsidRDefault="00031593">
      <w:pPr>
        <w:pStyle w:val="ListBullet"/>
        <w:spacing w:before="20" w:after="60"/>
      </w:pPr>
      <w:r>
        <w:rPr>
          <w:b/>
        </w:rPr>
        <w:t xml:space="preserve">End-to-End Release Traceability: </w:t>
      </w:r>
      <w:r>
        <w:t>Every deployed container automatically advertises its exact Git commit hash, build number, and test results via REST API.</w:t>
      </w:r>
    </w:p>
    <w:p w14:paraId="12EEBF6B" w14:textId="77777777" w:rsidR="00D77F5D" w:rsidRDefault="00031593">
      <w:pPr>
        <w:pStyle w:val="Heading2"/>
        <w:spacing w:after="80"/>
      </w:pPr>
      <w:bookmarkStart w:id="50" w:name="_Toc242801420"/>
      <w:r>
        <w:rPr>
          <w:rFonts w:ascii="Times New Roman" w:hAnsi="Times New Roman"/>
          <w:color w:val="2B6CB0"/>
          <w:sz w:val="25"/>
        </w:rPr>
        <w:t>19.2 Architectural Limitations</w:t>
      </w:r>
      <w:bookmarkEnd w:id="50"/>
    </w:p>
    <w:p w14:paraId="6C32335A" w14:textId="77777777" w:rsidR="00D77F5D" w:rsidRDefault="00031593">
      <w:pPr>
        <w:pStyle w:val="ListBullet"/>
        <w:spacing w:before="20" w:after="60"/>
      </w:pPr>
      <w:r>
        <w:rPr>
          <w:b/>
        </w:rPr>
        <w:t xml:space="preserve">Single-Host Docker Daemon: </w:t>
      </w:r>
      <w:r>
        <w:t>The current deployment targets a single Docker engine host without automated multi-node load balancing or container failover.</w:t>
      </w:r>
    </w:p>
    <w:p w14:paraId="5CE8E879" w14:textId="77777777" w:rsidR="00D77F5D" w:rsidRDefault="00031593">
      <w:pPr>
        <w:pStyle w:val="ListBullet"/>
        <w:spacing w:before="20" w:after="60"/>
      </w:pPr>
      <w:r>
        <w:rPr>
          <w:b/>
        </w:rPr>
        <w:t xml:space="preserve">In-Process Database Concurrency: </w:t>
      </w:r>
      <w:r>
        <w:t>While H2 embedded mode requires zero external infrastructure, it does not support distributed multi-instance clustering.</w:t>
      </w:r>
    </w:p>
    <w:p w14:paraId="6E2B4FA2" w14:textId="77777777" w:rsidR="00D77F5D" w:rsidRDefault="00031593">
      <w:pPr>
        <w:pStyle w:val="ListBullet"/>
        <w:spacing w:before="20" w:after="60"/>
      </w:pPr>
      <w:r>
        <w:rPr>
          <w:b/>
        </w:rPr>
        <w:t xml:space="preserve">Local Jenkins Host Environment: </w:t>
      </w:r>
      <w:r>
        <w:t>The Jenkins server runs on a local Windows host rather than a distributed Kubernetes cluster with ephemeral dynamic build agents.</w:t>
      </w:r>
    </w:p>
    <w:p w14:paraId="0E9AE65A" w14:textId="77777777" w:rsidR="00D77F5D" w:rsidRDefault="00031593">
      <w:pPr>
        <w:pStyle w:val="Heading1"/>
        <w:spacing w:before="280" w:after="120"/>
      </w:pPr>
      <w:bookmarkStart w:id="51" w:name="_Toc242801421"/>
      <w:r>
        <w:rPr>
          <w:rFonts w:ascii="Times New Roman" w:hAnsi="Times New Roman"/>
          <w:color w:val="1B365D"/>
          <w:sz w:val="30"/>
        </w:rPr>
        <w:t>CHAPTER 20: FUTURE ENHANCEMENTS</w:t>
      </w:r>
      <w:bookmarkEnd w:id="51"/>
    </w:p>
    <w:p w14:paraId="6783BEC5" w14:textId="77777777" w:rsidR="00D77F5D" w:rsidRDefault="00031593">
      <w:pPr>
        <w:spacing w:after="100"/>
      </w:pPr>
      <w:r>
        <w:t>To evolve QueueLess from a single-host laboratory implementation into a planetary-scale enterprise platform, the following architectural enhancements are planned:</w:t>
      </w:r>
    </w:p>
    <w:p w14:paraId="443A6E9F" w14:textId="77777777" w:rsidR="00D77F5D" w:rsidRDefault="00031593">
      <w:pPr>
        <w:pStyle w:val="ListBullet"/>
        <w:spacing w:before="20" w:after="60"/>
      </w:pPr>
      <w:r>
        <w:rPr>
          <w:b/>
        </w:rPr>
        <w:t xml:space="preserve">Kubernetes (K8s) Orchestration: </w:t>
      </w:r>
      <w:r>
        <w:t>Migrate from standalone Docker containerization to Kubernetes Deployments, ReplicaSets, and Ingress controllers with Horizontal Pod Autoscaling (HPA).</w:t>
      </w:r>
    </w:p>
    <w:p w14:paraId="10B2A88D" w14:textId="77777777" w:rsidR="00D77F5D" w:rsidRDefault="00031593">
      <w:pPr>
        <w:pStyle w:val="ListBullet"/>
        <w:spacing w:before="20" w:after="60"/>
      </w:pPr>
      <w:r>
        <w:rPr>
          <w:b/>
        </w:rPr>
        <w:t xml:space="preserve">External PostgreSQL Clustering: </w:t>
      </w:r>
      <w:r>
        <w:t>Replace the embedded H2 database with a distributed PostgreSQL or AWS Aurora cluster supporting connection pooling with HikariCP.</w:t>
      </w:r>
    </w:p>
    <w:p w14:paraId="30F8D415" w14:textId="77777777" w:rsidR="00D77F5D" w:rsidRDefault="00031593">
      <w:pPr>
        <w:pStyle w:val="ListBullet"/>
        <w:spacing w:before="20" w:after="60"/>
      </w:pPr>
      <w:r>
        <w:rPr>
          <w:b/>
        </w:rPr>
        <w:t xml:space="preserve">Prometheus &amp; Grafana Observability: </w:t>
      </w:r>
      <w:r>
        <w:t>Integrate Spring Boot Actuator with Micrometer to export metrics to Prometheus, visualizing queue throughput and container memory in Grafana dashboards.</w:t>
      </w:r>
    </w:p>
    <w:p w14:paraId="54ECFF92" w14:textId="77777777" w:rsidR="00D77F5D" w:rsidRDefault="00031593">
      <w:pPr>
        <w:pStyle w:val="ListBullet"/>
        <w:spacing w:before="20" w:after="60"/>
      </w:pPr>
      <w:r>
        <w:rPr>
          <w:b/>
        </w:rPr>
        <w:t xml:space="preserve">SonarQube Static Analysis: </w:t>
      </w:r>
      <w:r>
        <w:t>Introduce SonarQube quality gates into Jenkinsfile to enforce code coverage thresholds, static vulnerability scanning, and cognitive complexity limits.</w:t>
      </w:r>
    </w:p>
    <w:p w14:paraId="23156AFE" w14:textId="77777777" w:rsidR="00D77F5D" w:rsidRDefault="00031593">
      <w:r>
        <w:br w:type="page"/>
      </w:r>
    </w:p>
    <w:p w14:paraId="07B65BC8" w14:textId="77777777" w:rsidR="00D77F5D" w:rsidRDefault="00031593">
      <w:pPr>
        <w:pStyle w:val="Heading1"/>
        <w:spacing w:before="280" w:after="120"/>
      </w:pPr>
      <w:bookmarkStart w:id="52" w:name="_Toc242801422"/>
      <w:r>
        <w:rPr>
          <w:rFonts w:ascii="Times New Roman" w:hAnsi="Times New Roman"/>
          <w:color w:val="1B365D"/>
          <w:sz w:val="30"/>
        </w:rPr>
        <w:lastRenderedPageBreak/>
        <w:t>CHAPTER 21: CONCLUSION AND REFERENCES</w:t>
      </w:r>
      <w:bookmarkEnd w:id="52"/>
    </w:p>
    <w:p w14:paraId="79EBC266" w14:textId="77777777" w:rsidR="00D77F5D" w:rsidRDefault="00031593">
      <w:pPr>
        <w:pStyle w:val="Heading2"/>
        <w:spacing w:after="80"/>
      </w:pPr>
      <w:bookmarkStart w:id="53" w:name="_Toc242801423"/>
      <w:r>
        <w:rPr>
          <w:rFonts w:ascii="Times New Roman" w:hAnsi="Times New Roman"/>
          <w:color w:val="2B6CB0"/>
          <w:sz w:val="25"/>
        </w:rPr>
        <w:t>21.1 Conclusion</w:t>
      </w:r>
      <w:bookmarkEnd w:id="53"/>
    </w:p>
    <w:p w14:paraId="648DAC7A" w14:textId="77777777" w:rsidR="00D77F5D" w:rsidRDefault="00031593">
      <w:pPr>
        <w:spacing w:after="100"/>
      </w:pPr>
      <w:r>
        <w:t>The QueueLess capstone project successfully demonstrates the comprehensive integration of modern DevOps methodologies into a full-stack Java web application. Across the ten laboratory experiments, all course outcomes of 23IT723 (CO1: Outline DevOps tools, CO2: Make use of Jenkins to Build, Deploy and Test, and CO3: Examine Version Control Strategies) were conclusively achieved and verified with authentic execution evidence. The project proves that automated pipelines, containerization, automated testing, an</w:t>
      </w:r>
      <w:r>
        <w:t>d infrastructure-as-code significantly accelerate deployment velocity while eliminating production risks.</w:t>
      </w:r>
    </w:p>
    <w:p w14:paraId="2A1EB40A" w14:textId="77777777" w:rsidR="00D77F5D" w:rsidRDefault="00031593">
      <w:pPr>
        <w:pStyle w:val="Heading2"/>
        <w:spacing w:after="80"/>
      </w:pPr>
      <w:bookmarkStart w:id="54" w:name="_Toc242801424"/>
      <w:r>
        <w:rPr>
          <w:rFonts w:ascii="Times New Roman" w:hAnsi="Times New Roman"/>
          <w:color w:val="2B6CB0"/>
          <w:sz w:val="25"/>
        </w:rPr>
        <w:t>21.2 References</w:t>
      </w:r>
      <w:bookmarkEnd w:id="54"/>
    </w:p>
    <w:p w14:paraId="76EDB6CD" w14:textId="77777777" w:rsidR="00D77F5D" w:rsidRDefault="00031593">
      <w:pPr>
        <w:pStyle w:val="ListBullet"/>
        <w:spacing w:before="20" w:after="60"/>
      </w:pPr>
      <w:r>
        <w:rPr>
          <w:b/>
        </w:rPr>
        <w:t xml:space="preserve">[1] </w:t>
      </w:r>
      <w:r>
        <w:t>Coimbatore Institute of Technology, "23IT723 — DevOps Laboratory Course Curriculum and Manual", Department of Information Technology, 2026.</w:t>
      </w:r>
    </w:p>
    <w:p w14:paraId="188AC824" w14:textId="77777777" w:rsidR="00D77F5D" w:rsidRDefault="00031593">
      <w:pPr>
        <w:pStyle w:val="ListBullet"/>
        <w:spacing w:before="20" w:after="60"/>
      </w:pPr>
      <w:r>
        <w:rPr>
          <w:b/>
        </w:rPr>
        <w:t xml:space="preserve">[2] </w:t>
      </w:r>
      <w:r>
        <w:t>Spring Boot Documentation Team, "Spring Boot Reference Documentation (v3.2.3)", VMware Tanzu, 2024. Available: https://docs.spring.io/spring-boot/docs/3.2.3/reference/html/</w:t>
      </w:r>
    </w:p>
    <w:p w14:paraId="1F2CD5B0" w14:textId="77777777" w:rsidR="00D77F5D" w:rsidRDefault="00031593">
      <w:pPr>
        <w:pStyle w:val="ListBullet"/>
        <w:spacing w:before="20" w:after="60"/>
      </w:pPr>
      <w:r>
        <w:rPr>
          <w:b/>
        </w:rPr>
        <w:t xml:space="preserve">[3] </w:t>
      </w:r>
      <w:r>
        <w:t>Jenkins Project, "Jenkins Declarative Pipeline Reference and Best Practices", Continuous Delivery Foundation, 2024. Available: https://www.jenkins.io/doc/book/pipeline/</w:t>
      </w:r>
    </w:p>
    <w:p w14:paraId="160E74CA" w14:textId="77777777" w:rsidR="00D77F5D" w:rsidRDefault="00031593">
      <w:pPr>
        <w:pStyle w:val="ListBullet"/>
        <w:spacing w:before="20" w:after="60"/>
      </w:pPr>
      <w:r>
        <w:rPr>
          <w:b/>
        </w:rPr>
        <w:t xml:space="preserve">[4] </w:t>
      </w:r>
      <w:r>
        <w:t>Docker Documentation, "Dockerfile Reference and Multi-Stage Builds", Docker Inc., 2024. Available: https://docs.docker.com/engine/reference/builder/</w:t>
      </w:r>
    </w:p>
    <w:p w14:paraId="43A33788" w14:textId="77777777" w:rsidR="00D77F5D" w:rsidRDefault="00031593">
      <w:pPr>
        <w:pStyle w:val="ListBullet"/>
        <w:spacing w:before="20" w:after="60"/>
      </w:pPr>
      <w:r>
        <w:rPr>
          <w:b/>
        </w:rPr>
        <w:t xml:space="preserve">[5] </w:t>
      </w:r>
      <w:r>
        <w:t>Red Hat Inc., "Ansible Community Documentation (v2.14)", Red Hat Ansible Automation, 2024. Available: https://docs.ansible.com/ansible/latest/</w:t>
      </w:r>
    </w:p>
    <w:p w14:paraId="6796478D" w14:textId="77777777" w:rsidR="00D77F5D" w:rsidRDefault="00031593">
      <w:pPr>
        <w:pStyle w:val="ListBullet"/>
        <w:spacing w:before="20" w:after="60"/>
      </w:pPr>
      <w:r>
        <w:rPr>
          <w:b/>
        </w:rPr>
        <w:t xml:space="preserve">[6] </w:t>
      </w:r>
      <w:r>
        <w:t>JUnit Team, "JUnit 5 User Guide (v5.10)", 2024. Available: https://junit.org/junit5/docs/current/user-guide/</w:t>
      </w:r>
    </w:p>
    <w:p w14:paraId="0B43E2B0" w14:textId="77777777" w:rsidR="00D77F5D" w:rsidRDefault="00031593">
      <w:r>
        <w:br w:type="page"/>
      </w:r>
    </w:p>
    <w:p w14:paraId="465C3415" w14:textId="77777777" w:rsidR="00D77F5D" w:rsidRDefault="00031593">
      <w:pPr>
        <w:pStyle w:val="Heading1"/>
        <w:spacing w:before="280" w:after="120"/>
      </w:pPr>
      <w:bookmarkStart w:id="55" w:name="_Toc242801425"/>
      <w:r>
        <w:rPr>
          <w:rFonts w:ascii="Times New Roman" w:hAnsi="Times New Roman"/>
          <w:color w:val="1B365D"/>
          <w:sz w:val="30"/>
        </w:rPr>
        <w:lastRenderedPageBreak/>
        <w:t>CHAPTER 22: APPENDIX: EXPERIMENT COVERAGE AND EVIDENCE</w:t>
      </w:r>
      <w:bookmarkEnd w:id="55"/>
    </w:p>
    <w:p w14:paraId="5A46E1AB" w14:textId="77777777" w:rsidR="00D77F5D" w:rsidRDefault="00031593">
      <w:pPr>
        <w:spacing w:after="100"/>
      </w:pPr>
      <w:r>
        <w:t>Table 22.1 provides the comprehensive mapping matrix linking all ten prescribed experiments in the 23IT723 DevOps Laboratory curriculum to the verified artifacts and report sections in QueueLess:</w:t>
      </w:r>
    </w:p>
    <w:tbl>
      <w:tblPr>
        <w:tblW w:w="0" w:type="auto"/>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ook w:val="04A0" w:firstRow="1" w:lastRow="0" w:firstColumn="1" w:lastColumn="0" w:noHBand="0" w:noVBand="1"/>
      </w:tblPr>
      <w:tblGrid>
        <w:gridCol w:w="760"/>
        <w:gridCol w:w="2279"/>
        <w:gridCol w:w="1550"/>
        <w:gridCol w:w="2121"/>
        <w:gridCol w:w="1032"/>
        <w:gridCol w:w="1167"/>
      </w:tblGrid>
      <w:tr w:rsidR="00D77F5D" w14:paraId="131B7F78" w14:textId="77777777">
        <w:trPr>
          <w:cantSplit/>
          <w:tblHeader/>
          <w:jc w:val="center"/>
        </w:trPr>
        <w:tc>
          <w:tcPr>
            <w:tcW w:w="864" w:type="dxa"/>
            <w:shd w:val="clear" w:color="auto" w:fill="1B365D"/>
            <w:tcMar>
              <w:top w:w="100" w:type="dxa"/>
              <w:left w:w="120" w:type="dxa"/>
              <w:bottom w:w="100" w:type="dxa"/>
              <w:right w:w="120" w:type="dxa"/>
            </w:tcMar>
          </w:tcPr>
          <w:p w14:paraId="6C4C475E" w14:textId="77777777" w:rsidR="00D77F5D" w:rsidRDefault="00031593">
            <w:pPr>
              <w:spacing w:before="40" w:after="40"/>
              <w:jc w:val="center"/>
            </w:pPr>
            <w:r>
              <w:rPr>
                <w:b/>
                <w:color w:val="FFFFFF"/>
                <w:sz w:val="20"/>
              </w:rPr>
              <w:t>Exp #</w:t>
            </w:r>
          </w:p>
        </w:tc>
        <w:tc>
          <w:tcPr>
            <w:tcW w:w="2880" w:type="dxa"/>
            <w:shd w:val="clear" w:color="auto" w:fill="1B365D"/>
            <w:tcMar>
              <w:top w:w="100" w:type="dxa"/>
              <w:left w:w="120" w:type="dxa"/>
              <w:bottom w:w="100" w:type="dxa"/>
              <w:right w:w="120" w:type="dxa"/>
            </w:tcMar>
          </w:tcPr>
          <w:p w14:paraId="455AD0B7" w14:textId="77777777" w:rsidR="00D77F5D" w:rsidRDefault="00031593">
            <w:pPr>
              <w:spacing w:before="40" w:after="40"/>
              <w:jc w:val="center"/>
            </w:pPr>
            <w:r>
              <w:rPr>
                <w:b/>
                <w:color w:val="FFFFFF"/>
                <w:sz w:val="20"/>
              </w:rPr>
              <w:t>Experiment Title</w:t>
            </w:r>
          </w:p>
        </w:tc>
        <w:tc>
          <w:tcPr>
            <w:tcW w:w="1872" w:type="dxa"/>
            <w:shd w:val="clear" w:color="auto" w:fill="1B365D"/>
            <w:tcMar>
              <w:top w:w="100" w:type="dxa"/>
              <w:left w:w="120" w:type="dxa"/>
              <w:bottom w:w="100" w:type="dxa"/>
              <w:right w:w="120" w:type="dxa"/>
            </w:tcMar>
          </w:tcPr>
          <w:p w14:paraId="4805E827" w14:textId="77777777" w:rsidR="00D77F5D" w:rsidRDefault="00031593">
            <w:pPr>
              <w:spacing w:before="40" w:after="40"/>
              <w:jc w:val="center"/>
            </w:pPr>
            <w:r>
              <w:rPr>
                <w:b/>
                <w:color w:val="FFFFFF"/>
                <w:sz w:val="20"/>
              </w:rPr>
              <w:t>Core Tool</w:t>
            </w:r>
          </w:p>
        </w:tc>
        <w:tc>
          <w:tcPr>
            <w:tcW w:w="2304" w:type="dxa"/>
            <w:shd w:val="clear" w:color="auto" w:fill="1B365D"/>
            <w:tcMar>
              <w:top w:w="100" w:type="dxa"/>
              <w:left w:w="120" w:type="dxa"/>
              <w:bottom w:w="100" w:type="dxa"/>
              <w:right w:w="120" w:type="dxa"/>
            </w:tcMar>
          </w:tcPr>
          <w:p w14:paraId="25A7FAAF" w14:textId="77777777" w:rsidR="00D77F5D" w:rsidRDefault="00031593">
            <w:pPr>
              <w:spacing w:before="40" w:after="40"/>
              <w:jc w:val="center"/>
            </w:pPr>
            <w:r>
              <w:rPr>
                <w:b/>
                <w:color w:val="FFFFFF"/>
                <w:sz w:val="20"/>
              </w:rPr>
              <w:t>Primary Artifact / Commit</w:t>
            </w:r>
          </w:p>
        </w:tc>
        <w:tc>
          <w:tcPr>
            <w:tcW w:w="1152" w:type="dxa"/>
            <w:shd w:val="clear" w:color="auto" w:fill="1B365D"/>
            <w:tcMar>
              <w:top w:w="100" w:type="dxa"/>
              <w:left w:w="120" w:type="dxa"/>
              <w:bottom w:w="100" w:type="dxa"/>
              <w:right w:w="120" w:type="dxa"/>
            </w:tcMar>
          </w:tcPr>
          <w:p w14:paraId="3848CF3C" w14:textId="77777777" w:rsidR="00D77F5D" w:rsidRDefault="00031593">
            <w:pPr>
              <w:spacing w:before="40" w:after="40"/>
              <w:jc w:val="center"/>
            </w:pPr>
            <w:r>
              <w:rPr>
                <w:b/>
                <w:color w:val="FFFFFF"/>
                <w:sz w:val="20"/>
              </w:rPr>
              <w:t>Status</w:t>
            </w:r>
          </w:p>
        </w:tc>
        <w:tc>
          <w:tcPr>
            <w:tcW w:w="1296" w:type="dxa"/>
            <w:shd w:val="clear" w:color="auto" w:fill="1B365D"/>
            <w:tcMar>
              <w:top w:w="100" w:type="dxa"/>
              <w:left w:w="120" w:type="dxa"/>
              <w:bottom w:w="100" w:type="dxa"/>
              <w:right w:w="120" w:type="dxa"/>
            </w:tcMar>
          </w:tcPr>
          <w:p w14:paraId="5C430B75" w14:textId="77777777" w:rsidR="00D77F5D" w:rsidRDefault="00031593">
            <w:pPr>
              <w:spacing w:before="40" w:after="40"/>
              <w:jc w:val="center"/>
            </w:pPr>
            <w:r>
              <w:rPr>
                <w:b/>
                <w:color w:val="FFFFFF"/>
                <w:sz w:val="20"/>
              </w:rPr>
              <w:t>Report Chapter</w:t>
            </w:r>
          </w:p>
        </w:tc>
      </w:tr>
      <w:tr w:rsidR="00D77F5D" w14:paraId="00D6DCB7" w14:textId="77777777">
        <w:trPr>
          <w:cantSplit/>
          <w:jc w:val="center"/>
        </w:trPr>
        <w:tc>
          <w:tcPr>
            <w:tcW w:w="864" w:type="dxa"/>
            <w:shd w:val="clear" w:color="auto" w:fill="FFFFFF"/>
            <w:tcMar>
              <w:top w:w="80" w:type="dxa"/>
              <w:left w:w="100" w:type="dxa"/>
              <w:bottom w:w="80" w:type="dxa"/>
              <w:right w:w="100" w:type="dxa"/>
            </w:tcMar>
          </w:tcPr>
          <w:p w14:paraId="20F5CAA7" w14:textId="77777777" w:rsidR="00D77F5D" w:rsidRDefault="00031593">
            <w:pPr>
              <w:spacing w:before="40" w:after="40"/>
              <w:jc w:val="center"/>
            </w:pPr>
            <w:r>
              <w:rPr>
                <w:sz w:val="19"/>
              </w:rPr>
              <w:t>01</w:t>
            </w:r>
          </w:p>
        </w:tc>
        <w:tc>
          <w:tcPr>
            <w:tcW w:w="2880" w:type="dxa"/>
            <w:shd w:val="clear" w:color="auto" w:fill="FFFFFF"/>
            <w:tcMar>
              <w:top w:w="80" w:type="dxa"/>
              <w:left w:w="100" w:type="dxa"/>
              <w:bottom w:w="80" w:type="dxa"/>
              <w:right w:w="100" w:type="dxa"/>
            </w:tcMar>
          </w:tcPr>
          <w:p w14:paraId="106C3B04" w14:textId="77777777" w:rsidR="00D77F5D" w:rsidRDefault="00031593">
            <w:pPr>
              <w:spacing w:before="40" w:after="40"/>
              <w:jc w:val="left"/>
            </w:pPr>
            <w:r>
              <w:rPr>
                <w:sz w:val="19"/>
              </w:rPr>
              <w:t>Git Installation &amp; Local/Remote Repositories</w:t>
            </w:r>
          </w:p>
        </w:tc>
        <w:tc>
          <w:tcPr>
            <w:tcW w:w="1872" w:type="dxa"/>
            <w:shd w:val="clear" w:color="auto" w:fill="FFFFFF"/>
            <w:tcMar>
              <w:top w:w="80" w:type="dxa"/>
              <w:left w:w="100" w:type="dxa"/>
              <w:bottom w:w="80" w:type="dxa"/>
              <w:right w:w="100" w:type="dxa"/>
            </w:tcMar>
          </w:tcPr>
          <w:p w14:paraId="2320D3D5" w14:textId="77777777" w:rsidR="00D77F5D" w:rsidRDefault="00031593">
            <w:pPr>
              <w:spacing w:before="40" w:after="40"/>
              <w:jc w:val="left"/>
            </w:pPr>
            <w:r>
              <w:rPr>
                <w:sz w:val="19"/>
              </w:rPr>
              <w:t>Git 2.40+, GitHub</w:t>
            </w:r>
          </w:p>
        </w:tc>
        <w:tc>
          <w:tcPr>
            <w:tcW w:w="2304" w:type="dxa"/>
            <w:shd w:val="clear" w:color="auto" w:fill="FFFFFF"/>
            <w:tcMar>
              <w:top w:w="80" w:type="dxa"/>
              <w:left w:w="100" w:type="dxa"/>
              <w:bottom w:w="80" w:type="dxa"/>
              <w:right w:w="100" w:type="dxa"/>
            </w:tcMar>
          </w:tcPr>
          <w:p w14:paraId="3D6B61E1" w14:textId="77777777" w:rsidR="00D77F5D" w:rsidRDefault="00031593">
            <w:pPr>
              <w:spacing w:before="40" w:after="40"/>
              <w:jc w:val="left"/>
            </w:pPr>
            <w:r>
              <w:rPr>
                <w:sz w:val="19"/>
              </w:rPr>
              <w:t>.gitignore, initial commit 0ad2b04</w:t>
            </w:r>
          </w:p>
        </w:tc>
        <w:tc>
          <w:tcPr>
            <w:tcW w:w="1152" w:type="dxa"/>
            <w:shd w:val="clear" w:color="auto" w:fill="FFFFFF"/>
            <w:tcMar>
              <w:top w:w="80" w:type="dxa"/>
              <w:left w:w="100" w:type="dxa"/>
              <w:bottom w:w="80" w:type="dxa"/>
              <w:right w:w="100" w:type="dxa"/>
            </w:tcMar>
          </w:tcPr>
          <w:p w14:paraId="5B96C3DC" w14:textId="77777777" w:rsidR="00D77F5D" w:rsidRDefault="00031593">
            <w:pPr>
              <w:spacing w:before="40" w:after="40"/>
              <w:jc w:val="center"/>
            </w:pPr>
            <w:r>
              <w:rPr>
                <w:sz w:val="19"/>
              </w:rPr>
              <w:t>Verified</w:t>
            </w:r>
          </w:p>
        </w:tc>
        <w:tc>
          <w:tcPr>
            <w:tcW w:w="1296" w:type="dxa"/>
            <w:shd w:val="clear" w:color="auto" w:fill="FFFFFF"/>
            <w:tcMar>
              <w:top w:w="80" w:type="dxa"/>
              <w:left w:w="100" w:type="dxa"/>
              <w:bottom w:w="80" w:type="dxa"/>
              <w:right w:w="100" w:type="dxa"/>
            </w:tcMar>
          </w:tcPr>
          <w:p w14:paraId="41E4C7EE" w14:textId="77777777" w:rsidR="00D77F5D" w:rsidRDefault="00031593">
            <w:pPr>
              <w:spacing w:before="40" w:after="40"/>
              <w:jc w:val="center"/>
            </w:pPr>
            <w:r>
              <w:rPr>
                <w:sz w:val="19"/>
              </w:rPr>
              <w:t>Chapter 7</w:t>
            </w:r>
          </w:p>
        </w:tc>
      </w:tr>
      <w:tr w:rsidR="00D77F5D" w14:paraId="1164FC4F" w14:textId="77777777">
        <w:trPr>
          <w:cantSplit/>
          <w:jc w:val="center"/>
        </w:trPr>
        <w:tc>
          <w:tcPr>
            <w:tcW w:w="864" w:type="dxa"/>
            <w:shd w:val="clear" w:color="auto" w:fill="F8FAFC"/>
            <w:tcMar>
              <w:top w:w="80" w:type="dxa"/>
              <w:left w:w="100" w:type="dxa"/>
              <w:bottom w:w="80" w:type="dxa"/>
              <w:right w:w="100" w:type="dxa"/>
            </w:tcMar>
          </w:tcPr>
          <w:p w14:paraId="4DDE177F" w14:textId="77777777" w:rsidR="00D77F5D" w:rsidRDefault="00031593">
            <w:pPr>
              <w:spacing w:before="40" w:after="40"/>
              <w:jc w:val="center"/>
            </w:pPr>
            <w:r>
              <w:rPr>
                <w:sz w:val="19"/>
              </w:rPr>
              <w:t>02</w:t>
            </w:r>
          </w:p>
        </w:tc>
        <w:tc>
          <w:tcPr>
            <w:tcW w:w="2880" w:type="dxa"/>
            <w:shd w:val="clear" w:color="auto" w:fill="F8FAFC"/>
            <w:tcMar>
              <w:top w:w="80" w:type="dxa"/>
              <w:left w:w="100" w:type="dxa"/>
              <w:bottom w:w="80" w:type="dxa"/>
              <w:right w:w="100" w:type="dxa"/>
            </w:tcMar>
          </w:tcPr>
          <w:p w14:paraId="5C3833C2" w14:textId="77777777" w:rsidR="00D77F5D" w:rsidRDefault="00031593">
            <w:pPr>
              <w:spacing w:before="40" w:after="40"/>
              <w:jc w:val="left"/>
            </w:pPr>
            <w:r>
              <w:rPr>
                <w:sz w:val="19"/>
              </w:rPr>
              <w:t>Fetch and Synchronize Git Repositories</w:t>
            </w:r>
          </w:p>
        </w:tc>
        <w:tc>
          <w:tcPr>
            <w:tcW w:w="1872" w:type="dxa"/>
            <w:shd w:val="clear" w:color="auto" w:fill="F8FAFC"/>
            <w:tcMar>
              <w:top w:w="80" w:type="dxa"/>
              <w:left w:w="100" w:type="dxa"/>
              <w:bottom w:w="80" w:type="dxa"/>
              <w:right w:w="100" w:type="dxa"/>
            </w:tcMar>
          </w:tcPr>
          <w:p w14:paraId="73268FDC" w14:textId="77777777" w:rsidR="00D77F5D" w:rsidRDefault="00031593">
            <w:pPr>
              <w:spacing w:before="40" w:after="40"/>
              <w:jc w:val="left"/>
            </w:pPr>
            <w:r>
              <w:rPr>
                <w:sz w:val="19"/>
              </w:rPr>
              <w:t>Git Remote, Clones</w:t>
            </w:r>
          </w:p>
        </w:tc>
        <w:tc>
          <w:tcPr>
            <w:tcW w:w="2304" w:type="dxa"/>
            <w:shd w:val="clear" w:color="auto" w:fill="F8FAFC"/>
            <w:tcMar>
              <w:top w:w="80" w:type="dxa"/>
              <w:left w:w="100" w:type="dxa"/>
              <w:bottom w:w="80" w:type="dxa"/>
              <w:right w:w="100" w:type="dxa"/>
            </w:tcMar>
          </w:tcPr>
          <w:p w14:paraId="2969EAD4" w14:textId="77777777" w:rsidR="00D77F5D" w:rsidRDefault="00031593">
            <w:pPr>
              <w:spacing w:before="40" w:after="40"/>
              <w:jc w:val="left"/>
            </w:pPr>
            <w:r>
              <w:rPr>
                <w:sz w:val="19"/>
              </w:rPr>
              <w:t>C:\queuless-clone, commit 9c12b22</w:t>
            </w:r>
          </w:p>
        </w:tc>
        <w:tc>
          <w:tcPr>
            <w:tcW w:w="1152" w:type="dxa"/>
            <w:shd w:val="clear" w:color="auto" w:fill="F8FAFC"/>
            <w:tcMar>
              <w:top w:w="80" w:type="dxa"/>
              <w:left w:w="100" w:type="dxa"/>
              <w:bottom w:w="80" w:type="dxa"/>
              <w:right w:w="100" w:type="dxa"/>
            </w:tcMar>
          </w:tcPr>
          <w:p w14:paraId="5F627CE3" w14:textId="77777777" w:rsidR="00D77F5D" w:rsidRDefault="00031593">
            <w:pPr>
              <w:spacing w:before="40" w:after="40"/>
              <w:jc w:val="center"/>
            </w:pPr>
            <w:r>
              <w:rPr>
                <w:sz w:val="19"/>
              </w:rPr>
              <w:t>Verified</w:t>
            </w:r>
          </w:p>
        </w:tc>
        <w:tc>
          <w:tcPr>
            <w:tcW w:w="1296" w:type="dxa"/>
            <w:shd w:val="clear" w:color="auto" w:fill="F8FAFC"/>
            <w:tcMar>
              <w:top w:w="80" w:type="dxa"/>
              <w:left w:w="100" w:type="dxa"/>
              <w:bottom w:w="80" w:type="dxa"/>
              <w:right w:w="100" w:type="dxa"/>
            </w:tcMar>
          </w:tcPr>
          <w:p w14:paraId="605E014E" w14:textId="77777777" w:rsidR="00D77F5D" w:rsidRDefault="00031593">
            <w:pPr>
              <w:spacing w:before="40" w:after="40"/>
              <w:jc w:val="center"/>
            </w:pPr>
            <w:r>
              <w:rPr>
                <w:sz w:val="19"/>
              </w:rPr>
              <w:t>Chapter 7</w:t>
            </w:r>
          </w:p>
        </w:tc>
      </w:tr>
      <w:tr w:rsidR="00D77F5D" w14:paraId="65528369" w14:textId="77777777">
        <w:trPr>
          <w:cantSplit/>
          <w:jc w:val="center"/>
        </w:trPr>
        <w:tc>
          <w:tcPr>
            <w:tcW w:w="864" w:type="dxa"/>
            <w:shd w:val="clear" w:color="auto" w:fill="FFFFFF"/>
            <w:tcMar>
              <w:top w:w="80" w:type="dxa"/>
              <w:left w:w="100" w:type="dxa"/>
              <w:bottom w:w="80" w:type="dxa"/>
              <w:right w:w="100" w:type="dxa"/>
            </w:tcMar>
          </w:tcPr>
          <w:p w14:paraId="6A30168C" w14:textId="77777777" w:rsidR="00D77F5D" w:rsidRDefault="00031593">
            <w:pPr>
              <w:spacing w:before="40" w:after="40"/>
              <w:jc w:val="center"/>
            </w:pPr>
            <w:r>
              <w:rPr>
                <w:sz w:val="19"/>
              </w:rPr>
              <w:t>03</w:t>
            </w:r>
          </w:p>
        </w:tc>
        <w:tc>
          <w:tcPr>
            <w:tcW w:w="2880" w:type="dxa"/>
            <w:shd w:val="clear" w:color="auto" w:fill="FFFFFF"/>
            <w:tcMar>
              <w:top w:w="80" w:type="dxa"/>
              <w:left w:w="100" w:type="dxa"/>
              <w:bottom w:w="80" w:type="dxa"/>
              <w:right w:w="100" w:type="dxa"/>
            </w:tcMar>
          </w:tcPr>
          <w:p w14:paraId="51DDED5F" w14:textId="77777777" w:rsidR="00D77F5D" w:rsidRDefault="00031593">
            <w:pPr>
              <w:spacing w:before="40" w:after="40"/>
              <w:jc w:val="left"/>
            </w:pPr>
            <w:r>
              <w:rPr>
                <w:sz w:val="19"/>
              </w:rPr>
              <w:t>Branching, Merging &amp; Conflict Resolution</w:t>
            </w:r>
          </w:p>
        </w:tc>
        <w:tc>
          <w:tcPr>
            <w:tcW w:w="1872" w:type="dxa"/>
            <w:shd w:val="clear" w:color="auto" w:fill="FFFFFF"/>
            <w:tcMar>
              <w:top w:w="80" w:type="dxa"/>
              <w:left w:w="100" w:type="dxa"/>
              <w:bottom w:w="80" w:type="dxa"/>
              <w:right w:w="100" w:type="dxa"/>
            </w:tcMar>
          </w:tcPr>
          <w:p w14:paraId="49E840A9" w14:textId="77777777" w:rsidR="00D77F5D" w:rsidRDefault="00031593">
            <w:pPr>
              <w:spacing w:before="40" w:after="40"/>
              <w:jc w:val="left"/>
            </w:pPr>
            <w:r>
              <w:rPr>
                <w:sz w:val="19"/>
              </w:rPr>
              <w:t>Git Feature Branches</w:t>
            </w:r>
          </w:p>
        </w:tc>
        <w:tc>
          <w:tcPr>
            <w:tcW w:w="2304" w:type="dxa"/>
            <w:shd w:val="clear" w:color="auto" w:fill="FFFFFF"/>
            <w:tcMar>
              <w:top w:w="80" w:type="dxa"/>
              <w:left w:w="100" w:type="dxa"/>
              <w:bottom w:w="80" w:type="dxa"/>
              <w:right w:w="100" w:type="dxa"/>
            </w:tcMar>
          </w:tcPr>
          <w:p w14:paraId="6E05637E" w14:textId="77777777" w:rsidR="00D77F5D" w:rsidRDefault="00031593">
            <w:pPr>
              <w:spacing w:before="40" w:after="40"/>
              <w:jc w:val="left"/>
            </w:pPr>
            <w:r>
              <w:rPr>
                <w:sz w:val="19"/>
              </w:rPr>
              <w:t>feature/priority-queue, merge 8cf59b4</w:t>
            </w:r>
          </w:p>
        </w:tc>
        <w:tc>
          <w:tcPr>
            <w:tcW w:w="1152" w:type="dxa"/>
            <w:shd w:val="clear" w:color="auto" w:fill="FFFFFF"/>
            <w:tcMar>
              <w:top w:w="80" w:type="dxa"/>
              <w:left w:w="100" w:type="dxa"/>
              <w:bottom w:w="80" w:type="dxa"/>
              <w:right w:w="100" w:type="dxa"/>
            </w:tcMar>
          </w:tcPr>
          <w:p w14:paraId="5FC6B948" w14:textId="77777777" w:rsidR="00D77F5D" w:rsidRDefault="00031593">
            <w:pPr>
              <w:spacing w:before="40" w:after="40"/>
              <w:jc w:val="center"/>
            </w:pPr>
            <w:r>
              <w:rPr>
                <w:sz w:val="19"/>
              </w:rPr>
              <w:t>Verified</w:t>
            </w:r>
          </w:p>
        </w:tc>
        <w:tc>
          <w:tcPr>
            <w:tcW w:w="1296" w:type="dxa"/>
            <w:shd w:val="clear" w:color="auto" w:fill="FFFFFF"/>
            <w:tcMar>
              <w:top w:w="80" w:type="dxa"/>
              <w:left w:w="100" w:type="dxa"/>
              <w:bottom w:w="80" w:type="dxa"/>
              <w:right w:w="100" w:type="dxa"/>
            </w:tcMar>
          </w:tcPr>
          <w:p w14:paraId="65BED732" w14:textId="77777777" w:rsidR="00D77F5D" w:rsidRDefault="00031593">
            <w:pPr>
              <w:spacing w:before="40" w:after="40"/>
              <w:jc w:val="center"/>
            </w:pPr>
            <w:r>
              <w:rPr>
                <w:sz w:val="19"/>
              </w:rPr>
              <w:t>Chapter 8</w:t>
            </w:r>
          </w:p>
        </w:tc>
      </w:tr>
      <w:tr w:rsidR="00D77F5D" w14:paraId="7E6629D9" w14:textId="77777777">
        <w:trPr>
          <w:cantSplit/>
          <w:jc w:val="center"/>
        </w:trPr>
        <w:tc>
          <w:tcPr>
            <w:tcW w:w="864" w:type="dxa"/>
            <w:shd w:val="clear" w:color="auto" w:fill="F8FAFC"/>
            <w:tcMar>
              <w:top w:w="80" w:type="dxa"/>
              <w:left w:w="100" w:type="dxa"/>
              <w:bottom w:w="80" w:type="dxa"/>
              <w:right w:w="100" w:type="dxa"/>
            </w:tcMar>
          </w:tcPr>
          <w:p w14:paraId="298842B7" w14:textId="77777777" w:rsidR="00D77F5D" w:rsidRDefault="00031593">
            <w:pPr>
              <w:spacing w:before="40" w:after="40"/>
              <w:jc w:val="center"/>
            </w:pPr>
            <w:r>
              <w:rPr>
                <w:sz w:val="19"/>
              </w:rPr>
              <w:t>04</w:t>
            </w:r>
          </w:p>
        </w:tc>
        <w:tc>
          <w:tcPr>
            <w:tcW w:w="2880" w:type="dxa"/>
            <w:shd w:val="clear" w:color="auto" w:fill="F8FAFC"/>
            <w:tcMar>
              <w:top w:w="80" w:type="dxa"/>
              <w:left w:w="100" w:type="dxa"/>
              <w:bottom w:w="80" w:type="dxa"/>
              <w:right w:w="100" w:type="dxa"/>
            </w:tcMar>
          </w:tcPr>
          <w:p w14:paraId="6B742BB6" w14:textId="77777777" w:rsidR="00D77F5D" w:rsidRDefault="00031593">
            <w:pPr>
              <w:spacing w:before="40" w:after="40"/>
              <w:jc w:val="left"/>
            </w:pPr>
            <w:r>
              <w:rPr>
                <w:sz w:val="19"/>
              </w:rPr>
              <w:t>Jenkins Freestyle Job with Git &amp; JUnit</w:t>
            </w:r>
          </w:p>
        </w:tc>
        <w:tc>
          <w:tcPr>
            <w:tcW w:w="1872" w:type="dxa"/>
            <w:shd w:val="clear" w:color="auto" w:fill="F8FAFC"/>
            <w:tcMar>
              <w:top w:w="80" w:type="dxa"/>
              <w:left w:w="100" w:type="dxa"/>
              <w:bottom w:w="80" w:type="dxa"/>
              <w:right w:w="100" w:type="dxa"/>
            </w:tcMar>
          </w:tcPr>
          <w:p w14:paraId="62BDDF06" w14:textId="77777777" w:rsidR="00D77F5D" w:rsidRDefault="00031593">
            <w:pPr>
              <w:spacing w:before="40" w:after="40"/>
              <w:jc w:val="left"/>
            </w:pPr>
            <w:r>
              <w:rPr>
                <w:sz w:val="19"/>
              </w:rPr>
              <w:t>Jenkins 2.400+, JUnit</w:t>
            </w:r>
          </w:p>
        </w:tc>
        <w:tc>
          <w:tcPr>
            <w:tcW w:w="2304" w:type="dxa"/>
            <w:shd w:val="clear" w:color="auto" w:fill="F8FAFC"/>
            <w:tcMar>
              <w:top w:w="80" w:type="dxa"/>
              <w:left w:w="100" w:type="dxa"/>
              <w:bottom w:w="80" w:type="dxa"/>
              <w:right w:w="100" w:type="dxa"/>
            </w:tcMar>
          </w:tcPr>
          <w:p w14:paraId="2921D767" w14:textId="77777777" w:rsidR="00D77F5D" w:rsidRDefault="00031593">
            <w:pPr>
              <w:spacing w:before="40" w:after="40"/>
              <w:jc w:val="left"/>
            </w:pPr>
            <w:r>
              <w:rPr>
                <w:sz w:val="19"/>
              </w:rPr>
              <w:t>QueueLess-Build, Build #2 (33 tests)</w:t>
            </w:r>
          </w:p>
        </w:tc>
        <w:tc>
          <w:tcPr>
            <w:tcW w:w="1152" w:type="dxa"/>
            <w:shd w:val="clear" w:color="auto" w:fill="F8FAFC"/>
            <w:tcMar>
              <w:top w:w="80" w:type="dxa"/>
              <w:left w:w="100" w:type="dxa"/>
              <w:bottom w:w="80" w:type="dxa"/>
              <w:right w:w="100" w:type="dxa"/>
            </w:tcMar>
          </w:tcPr>
          <w:p w14:paraId="12514551" w14:textId="77777777" w:rsidR="00D77F5D" w:rsidRDefault="00031593">
            <w:pPr>
              <w:spacing w:before="40" w:after="40"/>
              <w:jc w:val="center"/>
            </w:pPr>
            <w:r>
              <w:rPr>
                <w:sz w:val="19"/>
              </w:rPr>
              <w:t>Verified</w:t>
            </w:r>
          </w:p>
        </w:tc>
        <w:tc>
          <w:tcPr>
            <w:tcW w:w="1296" w:type="dxa"/>
            <w:shd w:val="clear" w:color="auto" w:fill="F8FAFC"/>
            <w:tcMar>
              <w:top w:w="80" w:type="dxa"/>
              <w:left w:w="100" w:type="dxa"/>
              <w:bottom w:w="80" w:type="dxa"/>
              <w:right w:w="100" w:type="dxa"/>
            </w:tcMar>
          </w:tcPr>
          <w:p w14:paraId="52DCDF0F" w14:textId="77777777" w:rsidR="00D77F5D" w:rsidRDefault="00031593">
            <w:pPr>
              <w:spacing w:before="40" w:after="40"/>
              <w:jc w:val="center"/>
            </w:pPr>
            <w:r>
              <w:rPr>
                <w:sz w:val="19"/>
              </w:rPr>
              <w:t>Chapter 12</w:t>
            </w:r>
          </w:p>
        </w:tc>
      </w:tr>
      <w:tr w:rsidR="00D77F5D" w14:paraId="1B1F7BDF" w14:textId="77777777">
        <w:trPr>
          <w:cantSplit/>
          <w:jc w:val="center"/>
        </w:trPr>
        <w:tc>
          <w:tcPr>
            <w:tcW w:w="864" w:type="dxa"/>
            <w:shd w:val="clear" w:color="auto" w:fill="FFFFFF"/>
            <w:tcMar>
              <w:top w:w="80" w:type="dxa"/>
              <w:left w:w="100" w:type="dxa"/>
              <w:bottom w:w="80" w:type="dxa"/>
              <w:right w:w="100" w:type="dxa"/>
            </w:tcMar>
          </w:tcPr>
          <w:p w14:paraId="30605D26" w14:textId="77777777" w:rsidR="00D77F5D" w:rsidRDefault="00031593">
            <w:pPr>
              <w:spacing w:before="40" w:after="40"/>
              <w:jc w:val="center"/>
            </w:pPr>
            <w:r>
              <w:rPr>
                <w:sz w:val="19"/>
              </w:rPr>
              <w:t>05</w:t>
            </w:r>
          </w:p>
        </w:tc>
        <w:tc>
          <w:tcPr>
            <w:tcW w:w="2880" w:type="dxa"/>
            <w:shd w:val="clear" w:color="auto" w:fill="FFFFFF"/>
            <w:tcMar>
              <w:top w:w="80" w:type="dxa"/>
              <w:left w:w="100" w:type="dxa"/>
              <w:bottom w:w="80" w:type="dxa"/>
              <w:right w:w="100" w:type="dxa"/>
            </w:tcMar>
          </w:tcPr>
          <w:p w14:paraId="7BE24342" w14:textId="77777777" w:rsidR="00D77F5D" w:rsidRDefault="00031593">
            <w:pPr>
              <w:spacing w:before="40" w:after="40"/>
              <w:jc w:val="left"/>
            </w:pPr>
            <w:r>
              <w:rPr>
                <w:sz w:val="19"/>
              </w:rPr>
              <w:t>CI/CD Pipeline Automation in Jenkins</w:t>
            </w:r>
          </w:p>
        </w:tc>
        <w:tc>
          <w:tcPr>
            <w:tcW w:w="1872" w:type="dxa"/>
            <w:shd w:val="clear" w:color="auto" w:fill="FFFFFF"/>
            <w:tcMar>
              <w:top w:w="80" w:type="dxa"/>
              <w:left w:w="100" w:type="dxa"/>
              <w:bottom w:w="80" w:type="dxa"/>
              <w:right w:w="100" w:type="dxa"/>
            </w:tcMar>
          </w:tcPr>
          <w:p w14:paraId="323B2D9E" w14:textId="77777777" w:rsidR="00D77F5D" w:rsidRDefault="00031593">
            <w:pPr>
              <w:spacing w:before="40" w:after="40"/>
              <w:jc w:val="left"/>
            </w:pPr>
            <w:r>
              <w:rPr>
                <w:sz w:val="19"/>
              </w:rPr>
              <w:t>Jenkins Pipeline</w:t>
            </w:r>
          </w:p>
        </w:tc>
        <w:tc>
          <w:tcPr>
            <w:tcW w:w="2304" w:type="dxa"/>
            <w:shd w:val="clear" w:color="auto" w:fill="FFFFFF"/>
            <w:tcMar>
              <w:top w:w="80" w:type="dxa"/>
              <w:left w:w="100" w:type="dxa"/>
              <w:bottom w:w="80" w:type="dxa"/>
              <w:right w:w="100" w:type="dxa"/>
            </w:tcMar>
          </w:tcPr>
          <w:p w14:paraId="2351DCF1" w14:textId="77777777" w:rsidR="00D77F5D" w:rsidRDefault="00031593">
            <w:pPr>
              <w:spacing w:before="40" w:after="40"/>
              <w:jc w:val="left"/>
            </w:pPr>
            <w:r>
              <w:rPr>
                <w:sz w:val="19"/>
              </w:rPr>
              <w:t>Jenkinsfile (8 stages), Build #7</w:t>
            </w:r>
          </w:p>
        </w:tc>
        <w:tc>
          <w:tcPr>
            <w:tcW w:w="1152" w:type="dxa"/>
            <w:shd w:val="clear" w:color="auto" w:fill="FFFFFF"/>
            <w:tcMar>
              <w:top w:w="80" w:type="dxa"/>
              <w:left w:w="100" w:type="dxa"/>
              <w:bottom w:w="80" w:type="dxa"/>
              <w:right w:w="100" w:type="dxa"/>
            </w:tcMar>
          </w:tcPr>
          <w:p w14:paraId="1695DB86" w14:textId="77777777" w:rsidR="00D77F5D" w:rsidRDefault="00031593">
            <w:pPr>
              <w:spacing w:before="40" w:after="40"/>
              <w:jc w:val="center"/>
            </w:pPr>
            <w:r>
              <w:rPr>
                <w:sz w:val="19"/>
              </w:rPr>
              <w:t>Verified</w:t>
            </w:r>
          </w:p>
        </w:tc>
        <w:tc>
          <w:tcPr>
            <w:tcW w:w="1296" w:type="dxa"/>
            <w:shd w:val="clear" w:color="auto" w:fill="FFFFFF"/>
            <w:tcMar>
              <w:top w:w="80" w:type="dxa"/>
              <w:left w:w="100" w:type="dxa"/>
              <w:bottom w:w="80" w:type="dxa"/>
              <w:right w:w="100" w:type="dxa"/>
            </w:tcMar>
          </w:tcPr>
          <w:p w14:paraId="0E137295" w14:textId="77777777" w:rsidR="00D77F5D" w:rsidRDefault="00031593">
            <w:pPr>
              <w:spacing w:before="40" w:after="40"/>
              <w:jc w:val="center"/>
            </w:pPr>
            <w:r>
              <w:rPr>
                <w:sz w:val="19"/>
              </w:rPr>
              <w:t>Chapter 13</w:t>
            </w:r>
          </w:p>
        </w:tc>
      </w:tr>
      <w:tr w:rsidR="00D77F5D" w14:paraId="1376EA0E" w14:textId="77777777">
        <w:trPr>
          <w:cantSplit/>
          <w:jc w:val="center"/>
        </w:trPr>
        <w:tc>
          <w:tcPr>
            <w:tcW w:w="864" w:type="dxa"/>
            <w:shd w:val="clear" w:color="auto" w:fill="F8FAFC"/>
            <w:tcMar>
              <w:top w:w="80" w:type="dxa"/>
              <w:left w:w="100" w:type="dxa"/>
              <w:bottom w:w="80" w:type="dxa"/>
              <w:right w:w="100" w:type="dxa"/>
            </w:tcMar>
          </w:tcPr>
          <w:p w14:paraId="21DFE744" w14:textId="77777777" w:rsidR="00D77F5D" w:rsidRDefault="00031593">
            <w:pPr>
              <w:spacing w:before="40" w:after="40"/>
              <w:jc w:val="center"/>
            </w:pPr>
            <w:r>
              <w:rPr>
                <w:sz w:val="19"/>
              </w:rPr>
              <w:t>06</w:t>
            </w:r>
          </w:p>
        </w:tc>
        <w:tc>
          <w:tcPr>
            <w:tcW w:w="2880" w:type="dxa"/>
            <w:shd w:val="clear" w:color="auto" w:fill="F8FAFC"/>
            <w:tcMar>
              <w:top w:w="80" w:type="dxa"/>
              <w:left w:w="100" w:type="dxa"/>
              <w:bottom w:w="80" w:type="dxa"/>
              <w:right w:w="100" w:type="dxa"/>
            </w:tcMar>
          </w:tcPr>
          <w:p w14:paraId="25B7D999" w14:textId="77777777" w:rsidR="00D77F5D" w:rsidRDefault="00031593">
            <w:pPr>
              <w:spacing w:before="40" w:after="40"/>
              <w:jc w:val="left"/>
            </w:pPr>
            <w:r>
              <w:rPr>
                <w:sz w:val="19"/>
              </w:rPr>
              <w:t>Docker Daemon &amp; Basic Lifecycle Commands</w:t>
            </w:r>
          </w:p>
        </w:tc>
        <w:tc>
          <w:tcPr>
            <w:tcW w:w="1872" w:type="dxa"/>
            <w:shd w:val="clear" w:color="auto" w:fill="F8FAFC"/>
            <w:tcMar>
              <w:top w:w="80" w:type="dxa"/>
              <w:left w:w="100" w:type="dxa"/>
              <w:bottom w:w="80" w:type="dxa"/>
              <w:right w:w="100" w:type="dxa"/>
            </w:tcMar>
          </w:tcPr>
          <w:p w14:paraId="19237769" w14:textId="77777777" w:rsidR="00D77F5D" w:rsidRDefault="00031593">
            <w:pPr>
              <w:spacing w:before="40" w:after="40"/>
              <w:jc w:val="left"/>
            </w:pPr>
            <w:r>
              <w:rPr>
                <w:sz w:val="19"/>
              </w:rPr>
              <w:t>Docker Desktop 29.6</w:t>
            </w:r>
          </w:p>
        </w:tc>
        <w:tc>
          <w:tcPr>
            <w:tcW w:w="2304" w:type="dxa"/>
            <w:shd w:val="clear" w:color="auto" w:fill="F8FAFC"/>
            <w:tcMar>
              <w:top w:w="80" w:type="dxa"/>
              <w:left w:w="100" w:type="dxa"/>
              <w:bottom w:w="80" w:type="dxa"/>
              <w:right w:w="100" w:type="dxa"/>
            </w:tcMar>
          </w:tcPr>
          <w:p w14:paraId="00A8ACCC" w14:textId="77777777" w:rsidR="00D77F5D" w:rsidRDefault="00031593">
            <w:pPr>
              <w:spacing w:before="40" w:after="40"/>
              <w:jc w:val="left"/>
            </w:pPr>
            <w:r>
              <w:rPr>
                <w:sz w:val="19"/>
              </w:rPr>
              <w:t>queueless-docker-basics-demo</w:t>
            </w:r>
          </w:p>
        </w:tc>
        <w:tc>
          <w:tcPr>
            <w:tcW w:w="1152" w:type="dxa"/>
            <w:shd w:val="clear" w:color="auto" w:fill="F8FAFC"/>
            <w:tcMar>
              <w:top w:w="80" w:type="dxa"/>
              <w:left w:w="100" w:type="dxa"/>
              <w:bottom w:w="80" w:type="dxa"/>
              <w:right w:w="100" w:type="dxa"/>
            </w:tcMar>
          </w:tcPr>
          <w:p w14:paraId="61F9C3AE" w14:textId="77777777" w:rsidR="00D77F5D" w:rsidRDefault="00031593">
            <w:pPr>
              <w:spacing w:before="40" w:after="40"/>
              <w:jc w:val="center"/>
            </w:pPr>
            <w:r>
              <w:rPr>
                <w:sz w:val="19"/>
              </w:rPr>
              <w:t>Verified</w:t>
            </w:r>
          </w:p>
        </w:tc>
        <w:tc>
          <w:tcPr>
            <w:tcW w:w="1296" w:type="dxa"/>
            <w:shd w:val="clear" w:color="auto" w:fill="F8FAFC"/>
            <w:tcMar>
              <w:top w:w="80" w:type="dxa"/>
              <w:left w:w="100" w:type="dxa"/>
              <w:bottom w:w="80" w:type="dxa"/>
              <w:right w:w="100" w:type="dxa"/>
            </w:tcMar>
          </w:tcPr>
          <w:p w14:paraId="45D4E58B" w14:textId="77777777" w:rsidR="00D77F5D" w:rsidRDefault="00031593">
            <w:pPr>
              <w:spacing w:before="40" w:after="40"/>
              <w:jc w:val="center"/>
            </w:pPr>
            <w:r>
              <w:rPr>
                <w:sz w:val="19"/>
              </w:rPr>
              <w:t>Chapter 10</w:t>
            </w:r>
          </w:p>
        </w:tc>
      </w:tr>
      <w:tr w:rsidR="00D77F5D" w14:paraId="005DA178" w14:textId="77777777">
        <w:trPr>
          <w:cantSplit/>
          <w:jc w:val="center"/>
        </w:trPr>
        <w:tc>
          <w:tcPr>
            <w:tcW w:w="864" w:type="dxa"/>
            <w:shd w:val="clear" w:color="auto" w:fill="FFFFFF"/>
            <w:tcMar>
              <w:top w:w="80" w:type="dxa"/>
              <w:left w:w="100" w:type="dxa"/>
              <w:bottom w:w="80" w:type="dxa"/>
              <w:right w:w="100" w:type="dxa"/>
            </w:tcMar>
          </w:tcPr>
          <w:p w14:paraId="53FDC56B" w14:textId="77777777" w:rsidR="00D77F5D" w:rsidRDefault="00031593">
            <w:pPr>
              <w:spacing w:before="40" w:after="40"/>
              <w:jc w:val="center"/>
            </w:pPr>
            <w:r>
              <w:rPr>
                <w:sz w:val="19"/>
              </w:rPr>
              <w:t>07</w:t>
            </w:r>
          </w:p>
        </w:tc>
        <w:tc>
          <w:tcPr>
            <w:tcW w:w="2880" w:type="dxa"/>
            <w:shd w:val="clear" w:color="auto" w:fill="FFFFFF"/>
            <w:tcMar>
              <w:top w:w="80" w:type="dxa"/>
              <w:left w:w="100" w:type="dxa"/>
              <w:bottom w:w="80" w:type="dxa"/>
              <w:right w:w="100" w:type="dxa"/>
            </w:tcMar>
          </w:tcPr>
          <w:p w14:paraId="498B8BC3" w14:textId="77777777" w:rsidR="00D77F5D" w:rsidRDefault="00031593">
            <w:pPr>
              <w:spacing w:before="40" w:after="40"/>
              <w:jc w:val="left"/>
            </w:pPr>
            <w:r>
              <w:rPr>
                <w:sz w:val="19"/>
              </w:rPr>
              <w:t>Dockerfile Container Image Creation</w:t>
            </w:r>
          </w:p>
        </w:tc>
        <w:tc>
          <w:tcPr>
            <w:tcW w:w="1872" w:type="dxa"/>
            <w:shd w:val="clear" w:color="auto" w:fill="FFFFFF"/>
            <w:tcMar>
              <w:top w:w="80" w:type="dxa"/>
              <w:left w:w="100" w:type="dxa"/>
              <w:bottom w:w="80" w:type="dxa"/>
              <w:right w:w="100" w:type="dxa"/>
            </w:tcMar>
          </w:tcPr>
          <w:p w14:paraId="097D9547" w14:textId="77777777" w:rsidR="00D77F5D" w:rsidRDefault="00031593">
            <w:pPr>
              <w:spacing w:before="40" w:after="40"/>
              <w:jc w:val="left"/>
            </w:pPr>
            <w:r>
              <w:rPr>
                <w:sz w:val="19"/>
              </w:rPr>
              <w:t>Dockerfile (Alpine JRE)</w:t>
            </w:r>
          </w:p>
        </w:tc>
        <w:tc>
          <w:tcPr>
            <w:tcW w:w="2304" w:type="dxa"/>
            <w:shd w:val="clear" w:color="auto" w:fill="FFFFFF"/>
            <w:tcMar>
              <w:top w:w="80" w:type="dxa"/>
              <w:left w:w="100" w:type="dxa"/>
              <w:bottom w:w="80" w:type="dxa"/>
              <w:right w:w="100" w:type="dxa"/>
            </w:tcMar>
          </w:tcPr>
          <w:p w14:paraId="31D48BAD" w14:textId="77777777" w:rsidR="00D77F5D" w:rsidRDefault="00031593">
            <w:pPr>
              <w:spacing w:before="40" w:after="40"/>
              <w:jc w:val="left"/>
            </w:pPr>
            <w:r>
              <w:rPr>
                <w:sz w:val="19"/>
              </w:rPr>
              <w:t>Dockerfile, image queueless:1.1.0</w:t>
            </w:r>
          </w:p>
        </w:tc>
        <w:tc>
          <w:tcPr>
            <w:tcW w:w="1152" w:type="dxa"/>
            <w:shd w:val="clear" w:color="auto" w:fill="FFFFFF"/>
            <w:tcMar>
              <w:top w:w="80" w:type="dxa"/>
              <w:left w:w="100" w:type="dxa"/>
              <w:bottom w:w="80" w:type="dxa"/>
              <w:right w:w="100" w:type="dxa"/>
            </w:tcMar>
          </w:tcPr>
          <w:p w14:paraId="41FF3F3E" w14:textId="77777777" w:rsidR="00D77F5D" w:rsidRDefault="00031593">
            <w:pPr>
              <w:spacing w:before="40" w:after="40"/>
              <w:jc w:val="center"/>
            </w:pPr>
            <w:r>
              <w:rPr>
                <w:sz w:val="19"/>
              </w:rPr>
              <w:t>Verified</w:t>
            </w:r>
          </w:p>
        </w:tc>
        <w:tc>
          <w:tcPr>
            <w:tcW w:w="1296" w:type="dxa"/>
            <w:shd w:val="clear" w:color="auto" w:fill="FFFFFF"/>
            <w:tcMar>
              <w:top w:w="80" w:type="dxa"/>
              <w:left w:w="100" w:type="dxa"/>
              <w:bottom w:w="80" w:type="dxa"/>
              <w:right w:w="100" w:type="dxa"/>
            </w:tcMar>
          </w:tcPr>
          <w:p w14:paraId="782A0DBA" w14:textId="77777777" w:rsidR="00D77F5D" w:rsidRDefault="00031593">
            <w:pPr>
              <w:spacing w:before="40" w:after="40"/>
              <w:jc w:val="center"/>
            </w:pPr>
            <w:r>
              <w:rPr>
                <w:sz w:val="19"/>
              </w:rPr>
              <w:t>Chapter 10</w:t>
            </w:r>
          </w:p>
        </w:tc>
      </w:tr>
      <w:tr w:rsidR="00D77F5D" w14:paraId="539371BB" w14:textId="77777777">
        <w:trPr>
          <w:cantSplit/>
          <w:jc w:val="center"/>
        </w:trPr>
        <w:tc>
          <w:tcPr>
            <w:tcW w:w="864" w:type="dxa"/>
            <w:shd w:val="clear" w:color="auto" w:fill="F8FAFC"/>
            <w:tcMar>
              <w:top w:w="80" w:type="dxa"/>
              <w:left w:w="100" w:type="dxa"/>
              <w:bottom w:w="80" w:type="dxa"/>
              <w:right w:w="100" w:type="dxa"/>
            </w:tcMar>
          </w:tcPr>
          <w:p w14:paraId="230826AD" w14:textId="77777777" w:rsidR="00D77F5D" w:rsidRDefault="00031593">
            <w:pPr>
              <w:spacing w:before="40" w:after="40"/>
              <w:jc w:val="center"/>
            </w:pPr>
            <w:r>
              <w:rPr>
                <w:sz w:val="19"/>
              </w:rPr>
              <w:t>08</w:t>
            </w:r>
          </w:p>
        </w:tc>
        <w:tc>
          <w:tcPr>
            <w:tcW w:w="2880" w:type="dxa"/>
            <w:shd w:val="clear" w:color="auto" w:fill="F8FAFC"/>
            <w:tcMar>
              <w:top w:w="80" w:type="dxa"/>
              <w:left w:w="100" w:type="dxa"/>
              <w:bottom w:w="80" w:type="dxa"/>
              <w:right w:w="100" w:type="dxa"/>
            </w:tcMar>
          </w:tcPr>
          <w:p w14:paraId="0AC08987" w14:textId="77777777" w:rsidR="00D77F5D" w:rsidRDefault="00031593">
            <w:pPr>
              <w:spacing w:before="40" w:after="40"/>
              <w:jc w:val="left"/>
            </w:pPr>
            <w:r>
              <w:rPr>
                <w:sz w:val="19"/>
              </w:rPr>
              <w:t>Container Deployment &amp; Volume Handling</w:t>
            </w:r>
          </w:p>
        </w:tc>
        <w:tc>
          <w:tcPr>
            <w:tcW w:w="1872" w:type="dxa"/>
            <w:shd w:val="clear" w:color="auto" w:fill="F8FAFC"/>
            <w:tcMar>
              <w:top w:w="80" w:type="dxa"/>
              <w:left w:w="100" w:type="dxa"/>
              <w:bottom w:w="80" w:type="dxa"/>
              <w:right w:w="100" w:type="dxa"/>
            </w:tcMar>
          </w:tcPr>
          <w:p w14:paraId="1768B745" w14:textId="77777777" w:rsidR="00D77F5D" w:rsidRDefault="00031593">
            <w:pPr>
              <w:spacing w:before="40" w:after="40"/>
              <w:jc w:val="left"/>
            </w:pPr>
            <w:r>
              <w:rPr>
                <w:sz w:val="19"/>
              </w:rPr>
              <w:t>Docker Named Volume</w:t>
            </w:r>
          </w:p>
        </w:tc>
        <w:tc>
          <w:tcPr>
            <w:tcW w:w="2304" w:type="dxa"/>
            <w:shd w:val="clear" w:color="auto" w:fill="F8FAFC"/>
            <w:tcMar>
              <w:top w:w="80" w:type="dxa"/>
              <w:left w:w="100" w:type="dxa"/>
              <w:bottom w:w="80" w:type="dxa"/>
              <w:right w:w="100" w:type="dxa"/>
            </w:tcMar>
          </w:tcPr>
          <w:p w14:paraId="274B8086" w14:textId="77777777" w:rsidR="00D77F5D" w:rsidRDefault="00031593">
            <w:pPr>
              <w:spacing w:before="40" w:after="40"/>
              <w:jc w:val="left"/>
            </w:pPr>
            <w:r>
              <w:rPr>
                <w:sz w:val="19"/>
              </w:rPr>
              <w:t>Container queueless-app, volume queueless-data</w:t>
            </w:r>
          </w:p>
        </w:tc>
        <w:tc>
          <w:tcPr>
            <w:tcW w:w="1152" w:type="dxa"/>
            <w:shd w:val="clear" w:color="auto" w:fill="F8FAFC"/>
            <w:tcMar>
              <w:top w:w="80" w:type="dxa"/>
              <w:left w:w="100" w:type="dxa"/>
              <w:bottom w:w="80" w:type="dxa"/>
              <w:right w:w="100" w:type="dxa"/>
            </w:tcMar>
          </w:tcPr>
          <w:p w14:paraId="168E5FD6" w14:textId="77777777" w:rsidR="00D77F5D" w:rsidRDefault="00031593">
            <w:pPr>
              <w:spacing w:before="40" w:after="40"/>
              <w:jc w:val="center"/>
            </w:pPr>
            <w:r>
              <w:rPr>
                <w:sz w:val="19"/>
              </w:rPr>
              <w:t>Verified</w:t>
            </w:r>
          </w:p>
        </w:tc>
        <w:tc>
          <w:tcPr>
            <w:tcW w:w="1296" w:type="dxa"/>
            <w:shd w:val="clear" w:color="auto" w:fill="F8FAFC"/>
            <w:tcMar>
              <w:top w:w="80" w:type="dxa"/>
              <w:left w:w="100" w:type="dxa"/>
              <w:bottom w:w="80" w:type="dxa"/>
              <w:right w:w="100" w:type="dxa"/>
            </w:tcMar>
          </w:tcPr>
          <w:p w14:paraId="6EFF4F55" w14:textId="77777777" w:rsidR="00D77F5D" w:rsidRDefault="00031593">
            <w:pPr>
              <w:spacing w:before="40" w:after="40"/>
              <w:jc w:val="center"/>
            </w:pPr>
            <w:r>
              <w:rPr>
                <w:sz w:val="19"/>
              </w:rPr>
              <w:t>Chapter 11</w:t>
            </w:r>
          </w:p>
        </w:tc>
      </w:tr>
      <w:tr w:rsidR="00D77F5D" w14:paraId="0A8C7698" w14:textId="77777777">
        <w:trPr>
          <w:cantSplit/>
          <w:jc w:val="center"/>
        </w:trPr>
        <w:tc>
          <w:tcPr>
            <w:tcW w:w="864" w:type="dxa"/>
            <w:shd w:val="clear" w:color="auto" w:fill="FFFFFF"/>
            <w:tcMar>
              <w:top w:w="80" w:type="dxa"/>
              <w:left w:w="100" w:type="dxa"/>
              <w:bottom w:w="80" w:type="dxa"/>
              <w:right w:w="100" w:type="dxa"/>
            </w:tcMar>
          </w:tcPr>
          <w:p w14:paraId="5A7EE487" w14:textId="77777777" w:rsidR="00D77F5D" w:rsidRDefault="00031593">
            <w:pPr>
              <w:spacing w:before="40" w:after="40"/>
              <w:jc w:val="center"/>
            </w:pPr>
            <w:r>
              <w:rPr>
                <w:sz w:val="19"/>
              </w:rPr>
              <w:t>09</w:t>
            </w:r>
          </w:p>
        </w:tc>
        <w:tc>
          <w:tcPr>
            <w:tcW w:w="2880" w:type="dxa"/>
            <w:shd w:val="clear" w:color="auto" w:fill="FFFFFF"/>
            <w:tcMar>
              <w:top w:w="80" w:type="dxa"/>
              <w:left w:w="100" w:type="dxa"/>
              <w:bottom w:w="80" w:type="dxa"/>
              <w:right w:w="100" w:type="dxa"/>
            </w:tcMar>
          </w:tcPr>
          <w:p w14:paraId="511207D4" w14:textId="77777777" w:rsidR="00D77F5D" w:rsidRDefault="00031593">
            <w:pPr>
              <w:spacing w:before="40" w:after="40"/>
              <w:jc w:val="left"/>
            </w:pPr>
            <w:r>
              <w:rPr>
                <w:sz w:val="19"/>
              </w:rPr>
              <w:t>Continuous Testing &amp; Quality Gates</w:t>
            </w:r>
          </w:p>
        </w:tc>
        <w:tc>
          <w:tcPr>
            <w:tcW w:w="1872" w:type="dxa"/>
            <w:shd w:val="clear" w:color="auto" w:fill="FFFFFF"/>
            <w:tcMar>
              <w:top w:w="80" w:type="dxa"/>
              <w:left w:w="100" w:type="dxa"/>
              <w:bottom w:w="80" w:type="dxa"/>
              <w:right w:w="100" w:type="dxa"/>
            </w:tcMar>
          </w:tcPr>
          <w:p w14:paraId="3BC3225D" w14:textId="77777777" w:rsidR="00D77F5D" w:rsidRDefault="00031593">
            <w:pPr>
              <w:spacing w:before="40" w:after="40"/>
              <w:jc w:val="left"/>
            </w:pPr>
            <w:r>
              <w:rPr>
                <w:sz w:val="19"/>
              </w:rPr>
              <w:t>JUnit 5, Surefire</w:t>
            </w:r>
          </w:p>
        </w:tc>
        <w:tc>
          <w:tcPr>
            <w:tcW w:w="2304" w:type="dxa"/>
            <w:shd w:val="clear" w:color="auto" w:fill="FFFFFF"/>
            <w:tcMar>
              <w:top w:w="80" w:type="dxa"/>
              <w:left w:w="100" w:type="dxa"/>
              <w:bottom w:w="80" w:type="dxa"/>
              <w:right w:w="100" w:type="dxa"/>
            </w:tcMar>
          </w:tcPr>
          <w:p w14:paraId="480A152A" w14:textId="77777777" w:rsidR="00D77F5D" w:rsidRDefault="00031593">
            <w:pPr>
              <w:spacing w:before="40" w:after="40"/>
              <w:jc w:val="left"/>
            </w:pPr>
            <w:r>
              <w:rPr>
                <w:sz w:val="19"/>
              </w:rPr>
              <w:t>4 test suites, 33 tests, BUILD SUCCESS</w:t>
            </w:r>
          </w:p>
        </w:tc>
        <w:tc>
          <w:tcPr>
            <w:tcW w:w="1152" w:type="dxa"/>
            <w:shd w:val="clear" w:color="auto" w:fill="FFFFFF"/>
            <w:tcMar>
              <w:top w:w="80" w:type="dxa"/>
              <w:left w:w="100" w:type="dxa"/>
              <w:bottom w:w="80" w:type="dxa"/>
              <w:right w:w="100" w:type="dxa"/>
            </w:tcMar>
          </w:tcPr>
          <w:p w14:paraId="45DABBC2" w14:textId="77777777" w:rsidR="00D77F5D" w:rsidRDefault="00031593">
            <w:pPr>
              <w:spacing w:before="40" w:after="40"/>
              <w:jc w:val="center"/>
            </w:pPr>
            <w:r>
              <w:rPr>
                <w:sz w:val="19"/>
              </w:rPr>
              <w:t>Verified</w:t>
            </w:r>
          </w:p>
        </w:tc>
        <w:tc>
          <w:tcPr>
            <w:tcW w:w="1296" w:type="dxa"/>
            <w:shd w:val="clear" w:color="auto" w:fill="FFFFFF"/>
            <w:tcMar>
              <w:top w:w="80" w:type="dxa"/>
              <w:left w:w="100" w:type="dxa"/>
              <w:bottom w:w="80" w:type="dxa"/>
              <w:right w:w="100" w:type="dxa"/>
            </w:tcMar>
          </w:tcPr>
          <w:p w14:paraId="7361D099" w14:textId="77777777" w:rsidR="00D77F5D" w:rsidRDefault="00031593">
            <w:pPr>
              <w:spacing w:before="40" w:after="40"/>
              <w:jc w:val="center"/>
            </w:pPr>
            <w:r>
              <w:rPr>
                <w:sz w:val="19"/>
              </w:rPr>
              <w:t>Chapter 14</w:t>
            </w:r>
          </w:p>
        </w:tc>
      </w:tr>
      <w:tr w:rsidR="00D77F5D" w14:paraId="7CFB6D6D" w14:textId="77777777">
        <w:trPr>
          <w:cantSplit/>
          <w:jc w:val="center"/>
        </w:trPr>
        <w:tc>
          <w:tcPr>
            <w:tcW w:w="864" w:type="dxa"/>
            <w:shd w:val="clear" w:color="auto" w:fill="F8FAFC"/>
            <w:tcMar>
              <w:top w:w="80" w:type="dxa"/>
              <w:left w:w="100" w:type="dxa"/>
              <w:bottom w:w="80" w:type="dxa"/>
              <w:right w:w="100" w:type="dxa"/>
            </w:tcMar>
          </w:tcPr>
          <w:p w14:paraId="49AE662E" w14:textId="77777777" w:rsidR="00D77F5D" w:rsidRDefault="00031593">
            <w:pPr>
              <w:spacing w:before="40" w:after="40"/>
              <w:jc w:val="center"/>
            </w:pPr>
            <w:r>
              <w:rPr>
                <w:sz w:val="19"/>
              </w:rPr>
              <w:t>10</w:t>
            </w:r>
          </w:p>
        </w:tc>
        <w:tc>
          <w:tcPr>
            <w:tcW w:w="2880" w:type="dxa"/>
            <w:shd w:val="clear" w:color="auto" w:fill="F8FAFC"/>
            <w:tcMar>
              <w:top w:w="80" w:type="dxa"/>
              <w:left w:w="100" w:type="dxa"/>
              <w:bottom w:w="80" w:type="dxa"/>
              <w:right w:w="100" w:type="dxa"/>
            </w:tcMar>
          </w:tcPr>
          <w:p w14:paraId="4292DF0F" w14:textId="77777777" w:rsidR="00D77F5D" w:rsidRDefault="00031593">
            <w:pPr>
              <w:spacing w:before="40" w:after="40"/>
              <w:jc w:val="left"/>
            </w:pPr>
            <w:r>
              <w:rPr>
                <w:sz w:val="19"/>
              </w:rPr>
              <w:t>Ansible Configuration Management &amp; Deploy</w:t>
            </w:r>
          </w:p>
        </w:tc>
        <w:tc>
          <w:tcPr>
            <w:tcW w:w="1872" w:type="dxa"/>
            <w:shd w:val="clear" w:color="auto" w:fill="F8FAFC"/>
            <w:tcMar>
              <w:top w:w="80" w:type="dxa"/>
              <w:left w:w="100" w:type="dxa"/>
              <w:bottom w:w="80" w:type="dxa"/>
              <w:right w:w="100" w:type="dxa"/>
            </w:tcMar>
          </w:tcPr>
          <w:p w14:paraId="17840EF4" w14:textId="77777777" w:rsidR="00D77F5D" w:rsidRDefault="00031593">
            <w:pPr>
              <w:spacing w:before="40" w:after="40"/>
              <w:jc w:val="left"/>
            </w:pPr>
            <w:r>
              <w:rPr>
                <w:sz w:val="19"/>
              </w:rPr>
              <w:t>Ansible Core 2.14+</w:t>
            </w:r>
          </w:p>
        </w:tc>
        <w:tc>
          <w:tcPr>
            <w:tcW w:w="2304" w:type="dxa"/>
            <w:shd w:val="clear" w:color="auto" w:fill="F8FAFC"/>
            <w:tcMar>
              <w:top w:w="80" w:type="dxa"/>
              <w:left w:w="100" w:type="dxa"/>
              <w:bottom w:w="80" w:type="dxa"/>
              <w:right w:w="100" w:type="dxa"/>
            </w:tcMar>
          </w:tcPr>
          <w:p w14:paraId="403E6B93" w14:textId="77777777" w:rsidR="00D77F5D" w:rsidRDefault="00031593">
            <w:pPr>
              <w:spacing w:before="40" w:after="40"/>
              <w:jc w:val="left"/>
            </w:pPr>
            <w:r>
              <w:rPr>
                <w:sz w:val="19"/>
              </w:rPr>
              <w:t>ansible/inventory.ini, ansible/deploy.yml</w:t>
            </w:r>
          </w:p>
        </w:tc>
        <w:tc>
          <w:tcPr>
            <w:tcW w:w="1152" w:type="dxa"/>
            <w:shd w:val="clear" w:color="auto" w:fill="F8FAFC"/>
            <w:tcMar>
              <w:top w:w="80" w:type="dxa"/>
              <w:left w:w="100" w:type="dxa"/>
              <w:bottom w:w="80" w:type="dxa"/>
              <w:right w:w="100" w:type="dxa"/>
            </w:tcMar>
          </w:tcPr>
          <w:p w14:paraId="35B1C470" w14:textId="77777777" w:rsidR="00D77F5D" w:rsidRDefault="00031593">
            <w:pPr>
              <w:spacing w:before="40" w:after="40"/>
              <w:jc w:val="center"/>
            </w:pPr>
            <w:r>
              <w:rPr>
                <w:sz w:val="19"/>
              </w:rPr>
              <w:t>Verified</w:t>
            </w:r>
          </w:p>
        </w:tc>
        <w:tc>
          <w:tcPr>
            <w:tcW w:w="1296" w:type="dxa"/>
            <w:shd w:val="clear" w:color="auto" w:fill="F8FAFC"/>
            <w:tcMar>
              <w:top w:w="80" w:type="dxa"/>
              <w:left w:w="100" w:type="dxa"/>
              <w:bottom w:w="80" w:type="dxa"/>
              <w:right w:w="100" w:type="dxa"/>
            </w:tcMar>
          </w:tcPr>
          <w:p w14:paraId="7FC9D4F3" w14:textId="77777777" w:rsidR="00D77F5D" w:rsidRDefault="00031593">
            <w:pPr>
              <w:spacing w:before="40" w:after="40"/>
              <w:jc w:val="center"/>
            </w:pPr>
            <w:r>
              <w:rPr>
                <w:sz w:val="19"/>
              </w:rPr>
              <w:t>Chapter 15</w:t>
            </w:r>
          </w:p>
        </w:tc>
      </w:tr>
    </w:tbl>
    <w:p w14:paraId="54A1F83D" w14:textId="77777777" w:rsidR="00031593" w:rsidRDefault="00031593"/>
    <w:sectPr w:rsidR="00031593" w:rsidSect="00034616">
      <w:headerReference w:type="default" r:id="rId22"/>
      <w:footerReference w:type="default" r:id="rId23"/>
      <w:pgSz w:w="11909" w:h="16834"/>
      <w:pgMar w:top="1440" w:right="144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863848" w14:textId="77777777" w:rsidR="00031593" w:rsidRDefault="00031593">
      <w:pPr>
        <w:spacing w:after="0" w:line="240" w:lineRule="auto"/>
      </w:pPr>
      <w:r>
        <w:separator/>
      </w:r>
    </w:p>
  </w:endnote>
  <w:endnote w:type="continuationSeparator" w:id="0">
    <w:p w14:paraId="2FEE06C2" w14:textId="77777777" w:rsidR="00031593" w:rsidRDefault="000315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FAA1E" w14:textId="77777777" w:rsidR="00D77F5D" w:rsidRDefault="00D77F5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50109" w14:textId="77777777" w:rsidR="00D77F5D" w:rsidRDefault="00D77F5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946D7" w14:textId="77777777" w:rsidR="00D77F5D" w:rsidRDefault="00031593">
    <w:pPr>
      <w:pStyle w:val="Footer"/>
      <w:jc w:val="center"/>
    </w:pPr>
    <w:r>
      <w:rPr>
        <w:color w:val="718096"/>
        <w:sz w:val="18"/>
      </w:rPr>
      <w:t xml:space="preserve">Coimbatore Institute of Technology | Dept. of Information Technology     Page </w:t>
    </w:r>
    <w:r>
      <w:fldChar w:fldCharType="begin"/>
    </w:r>
    <w:r>
      <w:instrText>PAGE</w:instrText>
    </w:r>
    <w:r>
      <w:fldChar w:fldCharType="separate"/>
    </w:r>
    <w:r w:rsidR="005F14AB">
      <w:rPr>
        <w:noProof/>
      </w:rPr>
      <w:t>4</w:t>
    </w:r>
    <w:r>
      <w:fldChar w:fldCharType="end"/>
    </w:r>
    <w:r>
      <w:rPr>
        <w:color w:val="718096"/>
        <w:sz w:val="18"/>
      </w:rPr>
      <w:t xml:space="preserve"> of </w:t>
    </w:r>
    <w:r>
      <w:fldChar w:fldCharType="begin"/>
    </w:r>
    <w:r>
      <w:instrText>NUMPAGES</w:instrText>
    </w:r>
    <w:r>
      <w:fldChar w:fldCharType="separate"/>
    </w:r>
    <w:r w:rsidR="005F14AB">
      <w:rPr>
        <w:noProof/>
      </w:rPr>
      <w:t>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D0FCFA" w14:textId="77777777" w:rsidR="00031593" w:rsidRDefault="00031593">
      <w:pPr>
        <w:spacing w:after="0" w:line="240" w:lineRule="auto"/>
      </w:pPr>
      <w:r>
        <w:separator/>
      </w:r>
    </w:p>
  </w:footnote>
  <w:footnote w:type="continuationSeparator" w:id="0">
    <w:p w14:paraId="5D0C5067" w14:textId="77777777" w:rsidR="00031593" w:rsidRDefault="000315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F40FC" w14:textId="77777777" w:rsidR="00D77F5D" w:rsidRDefault="00D77F5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22E96" w14:textId="77777777" w:rsidR="00D77F5D" w:rsidRDefault="00D77F5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56BA5" w14:textId="77777777" w:rsidR="00D77F5D" w:rsidRDefault="00031593">
    <w:pPr>
      <w:pStyle w:val="Header"/>
      <w:jc w:val="right"/>
    </w:pPr>
    <w:r>
      <w:rPr>
        <w:color w:val="718096"/>
        <w:sz w:val="17"/>
      </w:rPr>
      <w:t>QueueLess — 23IT723 DevOps Laboratory Capstone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2984740">
    <w:abstractNumId w:val="8"/>
  </w:num>
  <w:num w:numId="2" w16cid:durableId="531193867">
    <w:abstractNumId w:val="6"/>
  </w:num>
  <w:num w:numId="3" w16cid:durableId="1238708236">
    <w:abstractNumId w:val="5"/>
  </w:num>
  <w:num w:numId="4" w16cid:durableId="1439526333">
    <w:abstractNumId w:val="4"/>
  </w:num>
  <w:num w:numId="5" w16cid:durableId="1191918156">
    <w:abstractNumId w:val="7"/>
  </w:num>
  <w:num w:numId="6" w16cid:durableId="1378624728">
    <w:abstractNumId w:val="3"/>
  </w:num>
  <w:num w:numId="7" w16cid:durableId="1340691722">
    <w:abstractNumId w:val="2"/>
  </w:num>
  <w:num w:numId="8" w16cid:durableId="97530716">
    <w:abstractNumId w:val="1"/>
  </w:num>
  <w:num w:numId="9" w16cid:durableId="9838488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1593"/>
    <w:rsid w:val="00034616"/>
    <w:rsid w:val="0006063C"/>
    <w:rsid w:val="0015074B"/>
    <w:rsid w:val="0029639D"/>
    <w:rsid w:val="00326F90"/>
    <w:rsid w:val="005F14AB"/>
    <w:rsid w:val="00780EDB"/>
    <w:rsid w:val="00AA1D8D"/>
    <w:rsid w:val="00B47730"/>
    <w:rsid w:val="00CB0664"/>
    <w:rsid w:val="00D77F5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FF71E0"/>
  <w14:defaultImageDpi w14:val="300"/>
  <w15:docId w15:val="{425EF9C8-DF77-49CB-A2CE-7771412DB3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jc w:val="both"/>
    </w:pPr>
    <w:rPr>
      <w:rFonts w:ascii="Times New Roman" w:hAnsi="Times New Roman"/>
      <w:color w:val="2D374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5F14AB"/>
    <w:pPr>
      <w:spacing w:after="100"/>
    </w:pPr>
  </w:style>
  <w:style w:type="paragraph" w:styleId="TOC2">
    <w:name w:val="toc 2"/>
    <w:basedOn w:val="Normal"/>
    <w:next w:val="Normal"/>
    <w:autoRedefine/>
    <w:uiPriority w:val="39"/>
    <w:unhideWhenUsed/>
    <w:rsid w:val="005F14AB"/>
    <w:pPr>
      <w:spacing w:after="100"/>
      <w:ind w:left="220"/>
    </w:pPr>
  </w:style>
  <w:style w:type="character" w:styleId="Hyperlink">
    <w:name w:val="Hyperlink"/>
    <w:basedOn w:val="DefaultParagraphFont"/>
    <w:uiPriority w:val="99"/>
    <w:unhideWhenUsed/>
    <w:rsid w:val="005F14A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footer" Target="footer3.xml"/><Relationship Id="rId10" Type="http://schemas.openxmlformats.org/officeDocument/2006/relationships/header" Target="header2.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34</Pages>
  <Words>7286</Words>
  <Characters>41536</Characters>
  <Application>Microsoft Office Word</Application>
  <DocSecurity>0</DocSecurity>
  <Lines>346</Lines>
  <Paragraphs>97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48725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GOKUL S.V</cp:lastModifiedBy>
  <cp:revision>2</cp:revision>
  <dcterms:created xsi:type="dcterms:W3CDTF">2013-12-23T23:15:00Z</dcterms:created>
  <dcterms:modified xsi:type="dcterms:W3CDTF">2026-10-13T10:58:00Z</dcterms:modified>
  <cp:category/>
</cp:coreProperties>
</file>