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6880" w:rsidRDefault="00AC3CB9">
      <w:pPr>
        <w:rPr>
          <w:rFonts w:ascii="Times New Roman" w:hAnsi="Times New Roman"/>
          <w:b/>
          <w:bCs/>
          <w:sz w:val="32"/>
          <w:szCs w:val="32"/>
        </w:rPr>
      </w:pPr>
      <w:r>
        <w:rPr>
          <w:rFonts w:ascii="Times New Roman" w:hAnsi="Times New Roman"/>
          <w:b/>
          <w:bCs/>
          <w:sz w:val="32"/>
          <w:szCs w:val="32"/>
        </w:rPr>
        <w:t>IOT_phase1</w:t>
      </w:r>
    </w:p>
    <w:p w:rsidR="00596880" w:rsidRDefault="00AC3CB9">
      <w:pPr>
        <w:rPr>
          <w:rFonts w:ascii="Times New Roman" w:hAnsi="Times New Roman"/>
          <w:b/>
          <w:bCs/>
          <w:sz w:val="28"/>
          <w:szCs w:val="28"/>
        </w:rPr>
      </w:pPr>
      <w:r>
        <w:rPr>
          <w:rFonts w:ascii="Times New Roman" w:hAnsi="Times New Roman"/>
          <w:b/>
          <w:bCs/>
          <w:sz w:val="28"/>
          <w:szCs w:val="28"/>
        </w:rPr>
        <w:t>Project Definition:</w:t>
      </w:r>
    </w:p>
    <w:p w:rsidR="00596880" w:rsidRDefault="00AC3CB9">
      <w:pPr>
        <w:numPr>
          <w:ilvl w:val="0"/>
          <w:numId w:val="1"/>
        </w:numPr>
        <w:jc w:val="both"/>
        <w:rPr>
          <w:rFonts w:ascii="Times New Roman" w:hAnsi="Times New Roman"/>
          <w:sz w:val="24"/>
          <w:szCs w:val="24"/>
        </w:rPr>
      </w:pPr>
      <w:r>
        <w:rPr>
          <w:rFonts w:ascii="Times New Roman" w:hAnsi="Times New Roman"/>
          <w:sz w:val="24"/>
          <w:szCs w:val="24"/>
        </w:rPr>
        <w:t xml:space="preserve">System uses air sensors to sense presence of harmful gases/compounds in the air and constantly transmit this data to microcontroller. Also system keeps measuring sound level and reports it to the online server over IOT. </w:t>
      </w:r>
      <w:r>
        <w:rPr>
          <w:rFonts w:ascii="Times New Roman" w:hAnsi="Times New Roman"/>
          <w:sz w:val="24"/>
          <w:szCs w:val="24"/>
        </w:rPr>
        <w:t>The sensors interact with microcontroller which processes this data and transmits it over internet.</w:t>
      </w:r>
    </w:p>
    <w:p w:rsidR="00596880" w:rsidRDefault="00AC3CB9">
      <w:pPr>
        <w:numPr>
          <w:ilvl w:val="0"/>
          <w:numId w:val="1"/>
        </w:numPr>
        <w:rPr>
          <w:sz w:val="24"/>
          <w:szCs w:val="24"/>
          <w:lang w:val="en-GB"/>
        </w:rPr>
      </w:pPr>
      <w:r>
        <w:rPr>
          <w:rFonts w:ascii="Times New Roman" w:hAnsi="Times New Roman"/>
          <w:sz w:val="24"/>
          <w:szCs w:val="24"/>
        </w:rPr>
        <w:t>Noise pollution impacts millions of people on a daily basis. The most common health problem it causes is</w:t>
      </w:r>
      <w:r>
        <w:rPr>
          <w:rFonts w:ascii="Times New Roman" w:hAnsi="Times New Roman"/>
          <w:sz w:val="24"/>
          <w:szCs w:val="24"/>
          <w:lang w:val="en-GB"/>
        </w:rPr>
        <w:t xml:space="preserve"> </w:t>
      </w:r>
      <w:r>
        <w:rPr>
          <w:rFonts w:ascii="Times New Roman" w:hAnsi="Times New Roman"/>
          <w:sz w:val="24"/>
          <w:szCs w:val="24"/>
        </w:rPr>
        <w:t xml:space="preserve">(NIHL). Exposure to loud noise can also cause high </w:t>
      </w:r>
      <w:r>
        <w:rPr>
          <w:rFonts w:ascii="Times New Roman" w:hAnsi="Times New Roman"/>
          <w:sz w:val="24"/>
          <w:szCs w:val="24"/>
        </w:rPr>
        <w:t>blood pressure, heart disease, sleep disturbances, and stress.</w:t>
      </w:r>
    </w:p>
    <w:p w:rsidR="00596880" w:rsidRDefault="00AC3CB9">
      <w:pPr>
        <w:rPr>
          <w:b/>
          <w:bCs/>
          <w:sz w:val="28"/>
          <w:szCs w:val="28"/>
          <w:lang w:val="en-GB"/>
        </w:rPr>
      </w:pPr>
      <w:r>
        <w:rPr>
          <w:b/>
          <w:bCs/>
          <w:sz w:val="28"/>
          <w:szCs w:val="28"/>
          <w:lang w:val="en-GB"/>
        </w:rPr>
        <w:t>Goals:</w:t>
      </w:r>
    </w:p>
    <w:p w:rsidR="00596880" w:rsidRDefault="00AC3CB9">
      <w:pPr>
        <w:numPr>
          <w:ilvl w:val="0"/>
          <w:numId w:val="1"/>
        </w:numPr>
        <w:rPr>
          <w:sz w:val="24"/>
          <w:szCs w:val="24"/>
        </w:rPr>
      </w:pPr>
      <w:r>
        <w:rPr>
          <w:sz w:val="24"/>
          <w:szCs w:val="24"/>
        </w:rPr>
        <w:t>Noise pollution, also known as environmental noise or sound pollution, is the propagation of noise with harmful impact on the activity of human or animal life. Objectives:</w:t>
      </w:r>
      <w:r>
        <w:rPr>
          <w:sz w:val="24"/>
          <w:szCs w:val="24"/>
        </w:rPr>
        <w:t> To regulate an</w:t>
      </w:r>
      <w:r>
        <w:rPr>
          <w:sz w:val="24"/>
          <w:szCs w:val="24"/>
        </w:rPr>
        <w:t>d control noise producing and generating sources. Maintaining the ambient air quality standards in respect of noise.</w:t>
      </w:r>
    </w:p>
    <w:p w:rsidR="00596880" w:rsidRDefault="00AC3CB9">
      <w:pPr>
        <w:numPr>
          <w:ilvl w:val="0"/>
          <w:numId w:val="1"/>
        </w:numPr>
        <w:rPr>
          <w:b/>
          <w:bCs/>
          <w:sz w:val="24"/>
          <w:szCs w:val="24"/>
        </w:rPr>
      </w:pPr>
      <w:r>
        <w:rPr>
          <w:rFonts w:ascii="Times New Roman" w:hAnsi="Times New Roman"/>
          <w:sz w:val="24"/>
          <w:szCs w:val="24"/>
        </w:rPr>
        <w:t>This allows authorities to monitor air pollution in different areas and take action against it. Also authorities can keep a watch on the no</w:t>
      </w:r>
      <w:r>
        <w:rPr>
          <w:rFonts w:ascii="Times New Roman" w:hAnsi="Times New Roman"/>
          <w:sz w:val="24"/>
          <w:szCs w:val="24"/>
        </w:rPr>
        <w:t>ise pollution near schools, hospitals and no honking areas, and if system detects air quality and noise issues it alerts authorities so they can take measures to control the issue.</w:t>
      </w:r>
    </w:p>
    <w:p w:rsidR="00596880" w:rsidRDefault="00AC3CB9">
      <w:pPr>
        <w:rPr>
          <w:b/>
          <w:bCs/>
          <w:sz w:val="28"/>
          <w:szCs w:val="28"/>
        </w:rPr>
      </w:pPr>
      <w:r>
        <w:rPr>
          <w:b/>
          <w:bCs/>
          <w:sz w:val="28"/>
          <w:szCs w:val="28"/>
        </w:rPr>
        <w:t>Project Objectives:</w:t>
      </w:r>
    </w:p>
    <w:p w:rsidR="00596880" w:rsidRDefault="00AC3CB9">
      <w:pPr>
        <w:jc w:val="both"/>
        <w:rPr>
          <w:rFonts w:ascii="Times New Roman" w:hAnsi="Times New Roman"/>
          <w:sz w:val="24"/>
          <w:szCs w:val="24"/>
        </w:rPr>
      </w:pPr>
      <w:r>
        <w:rPr>
          <w:rFonts w:ascii="Times New Roman" w:hAnsi="Times New Roman"/>
          <w:sz w:val="24"/>
          <w:szCs w:val="24"/>
        </w:rPr>
        <w:t xml:space="preserve">The core objective of this noise pollution </w:t>
      </w:r>
      <w:r>
        <w:rPr>
          <w:rFonts w:ascii="Times New Roman" w:hAnsi="Times New Roman"/>
          <w:sz w:val="24"/>
          <w:szCs w:val="24"/>
        </w:rPr>
        <w:t>monitoring project is to address the pervasive issue of noise pollution in urban environments by deploying state-of-the-art IoT sensors to gather real-time noise level data across various public areas. Through the development of an accessible and user-frie</w:t>
      </w:r>
      <w:r>
        <w:rPr>
          <w:rFonts w:ascii="Times New Roman" w:hAnsi="Times New Roman"/>
          <w:sz w:val="24"/>
          <w:szCs w:val="24"/>
        </w:rPr>
        <w:t xml:space="preserve">ndly noise pollution information platform or mobile application, the project aims to bridge the gap </w:t>
      </w:r>
      <w:r w:rsidR="00372014">
        <w:rPr>
          <w:rFonts w:ascii="Times New Roman" w:hAnsi="Times New Roman"/>
          <w:sz w:val="24"/>
          <w:szCs w:val="24"/>
        </w:rPr>
        <w:t xml:space="preserve"> </w:t>
      </w:r>
      <w:r>
        <w:rPr>
          <w:rFonts w:ascii="Times New Roman" w:hAnsi="Times New Roman"/>
          <w:sz w:val="24"/>
          <w:szCs w:val="24"/>
        </w:rPr>
        <w:t>between data collection and public awareness. By processing and visualizing this data using tools like Python, it enables individuals and communities to mak</w:t>
      </w:r>
      <w:r>
        <w:rPr>
          <w:rFonts w:ascii="Times New Roman" w:hAnsi="Times New Roman"/>
          <w:sz w:val="24"/>
          <w:szCs w:val="24"/>
        </w:rPr>
        <w:t xml:space="preserve">e data-driven decisions regarding noise exposure, facilitating the identification of noise pollution trends and areas requiring mitigation efforts. Additionally, the project strives to promote active engagement within the community, fostering a collective </w:t>
      </w:r>
      <w:r>
        <w:rPr>
          <w:rFonts w:ascii="Times New Roman" w:hAnsi="Times New Roman"/>
          <w:sz w:val="24"/>
          <w:szCs w:val="24"/>
        </w:rPr>
        <w:t>commitment to noise reduction and improved urban living conditions through education and awareness initiatives.</w:t>
      </w:r>
    </w:p>
    <w:p w:rsidR="0030206B" w:rsidRDefault="00F45C54">
      <w:pPr>
        <w:jc w:val="both"/>
        <w:rPr>
          <w:rFonts w:ascii="Times New Roman" w:hAnsi="Times New Roman"/>
          <w:b/>
          <w:bCs/>
          <w:sz w:val="28"/>
          <w:szCs w:val="28"/>
        </w:rPr>
      </w:pPr>
      <w:r>
        <w:rPr>
          <w:rFonts w:ascii="Times New Roman" w:hAnsi="Times New Roman"/>
          <w:b/>
          <w:bCs/>
          <w:sz w:val="28"/>
          <w:szCs w:val="28"/>
        </w:rPr>
        <w:t xml:space="preserve"> Problem</w:t>
      </w:r>
      <w:r w:rsidR="0030206B" w:rsidRPr="00E52A47">
        <w:rPr>
          <w:rFonts w:ascii="Times New Roman" w:hAnsi="Times New Roman"/>
          <w:b/>
          <w:bCs/>
          <w:sz w:val="28"/>
          <w:szCs w:val="28"/>
        </w:rPr>
        <w:t xml:space="preserve"> </w:t>
      </w:r>
      <w:r w:rsidR="00112110" w:rsidRPr="00E52A47">
        <w:rPr>
          <w:rFonts w:ascii="Times New Roman" w:hAnsi="Times New Roman"/>
          <w:b/>
          <w:bCs/>
          <w:sz w:val="28"/>
          <w:szCs w:val="28"/>
        </w:rPr>
        <w:t xml:space="preserve">Solving </w:t>
      </w:r>
      <w:r w:rsidR="00FF4377">
        <w:rPr>
          <w:rFonts w:ascii="Times New Roman" w:hAnsi="Times New Roman"/>
          <w:b/>
          <w:bCs/>
          <w:sz w:val="28"/>
          <w:szCs w:val="28"/>
        </w:rPr>
        <w:t>:</w:t>
      </w:r>
    </w:p>
    <w:p w:rsidR="00B51C41" w:rsidRPr="00B51C41" w:rsidRDefault="00B51C41">
      <w:pPr>
        <w:jc w:val="both"/>
        <w:rPr>
          <w:rFonts w:ascii="Times New Roman" w:hAnsi="Times New Roman"/>
          <w:sz w:val="28"/>
          <w:szCs w:val="28"/>
        </w:rPr>
      </w:pPr>
      <w:r>
        <w:rPr>
          <w:rFonts w:ascii="Times New Roman" w:hAnsi="Times New Roman"/>
          <w:sz w:val="28"/>
          <w:szCs w:val="28"/>
        </w:rPr>
        <w:t xml:space="preserve">To reduce the noise pollution from industrial area the use of </w:t>
      </w:r>
      <w:r w:rsidR="007C4949">
        <w:rPr>
          <w:rFonts w:ascii="Times New Roman" w:hAnsi="Times New Roman"/>
          <w:sz w:val="28"/>
          <w:szCs w:val="28"/>
        </w:rPr>
        <w:t>IOT</w:t>
      </w:r>
      <w:r>
        <w:rPr>
          <w:rFonts w:ascii="Times New Roman" w:hAnsi="Times New Roman"/>
          <w:sz w:val="28"/>
          <w:szCs w:val="28"/>
        </w:rPr>
        <w:t xml:space="preserve"> technique is presented in this paper. Using the noise sensors, the noise intensity is determined at that area and processed this signal and transferred it to the microcontroller.</w:t>
      </w:r>
    </w:p>
    <w:p w:rsidR="00FF4377" w:rsidRPr="00FF4377" w:rsidRDefault="00F15FB6">
      <w:pPr>
        <w:jc w:val="both"/>
        <w:rPr>
          <w:rFonts w:ascii="Times New Roman" w:hAnsi="Times New Roman"/>
          <w:sz w:val="24"/>
          <w:szCs w:val="24"/>
        </w:rPr>
      </w:pPr>
      <w:r>
        <w:rPr>
          <w:rFonts w:ascii="Times New Roman" w:hAnsi="Times New Roman"/>
          <w:sz w:val="24"/>
          <w:szCs w:val="24"/>
        </w:rPr>
        <w:lastRenderedPageBreak/>
        <w:t>System keeps measuring sound level and reports it to the online server over IOT. The sensors interact with microcontroller which processes this data and transmits it over internet. This allows authorities to monitor air pollution in different areas and take action against it.</w:t>
      </w:r>
    </w:p>
    <w:p w:rsidR="00596880" w:rsidRDefault="00596880">
      <w:pPr>
        <w:jc w:val="both"/>
        <w:rPr>
          <w:rFonts w:ascii="Times New Roman" w:hAnsi="Times New Roman"/>
          <w:sz w:val="28"/>
          <w:szCs w:val="28"/>
          <w:lang w:val="en-GB"/>
        </w:rPr>
      </w:pPr>
    </w:p>
    <w:p w:rsidR="00596880" w:rsidRDefault="00596880">
      <w:pPr>
        <w:jc w:val="both"/>
        <w:rPr>
          <w:rFonts w:ascii="Times New Roman" w:hAnsi="Times New Roman"/>
          <w:sz w:val="28"/>
          <w:szCs w:val="28"/>
          <w:lang w:val="en-GB"/>
        </w:rPr>
      </w:pPr>
    </w:p>
    <w:p w:rsidR="00596880" w:rsidRDefault="00596880">
      <w:pPr>
        <w:jc w:val="both"/>
        <w:rPr>
          <w:rFonts w:ascii="Times New Roman" w:hAnsi="Times New Roman"/>
          <w:sz w:val="28"/>
          <w:szCs w:val="28"/>
          <w:lang w:val="en-GB"/>
        </w:rPr>
      </w:pPr>
    </w:p>
    <w:p w:rsidR="00596880" w:rsidRDefault="00AC3CB9">
      <w:pPr>
        <w:jc w:val="both"/>
        <w:rPr>
          <w:rFonts w:ascii="Times New Roman" w:hAnsi="Times New Roman"/>
          <w:sz w:val="28"/>
          <w:szCs w:val="28"/>
          <w:lang w:val="en-GB"/>
        </w:rPr>
      </w:pPr>
      <w:r>
        <w:rPr>
          <w:rFonts w:ascii="Times New Roman" w:hAnsi="Times New Roman"/>
          <w:sz w:val="28"/>
          <w:szCs w:val="28"/>
          <w:lang w:val="en-GB"/>
        </w:rPr>
        <w:t>Block Daigram:</w:t>
      </w:r>
    </w:p>
    <w:p w:rsidR="00596880" w:rsidRDefault="00AC3CB9">
      <w:pPr>
        <w:jc w:val="both"/>
        <w:rPr>
          <w:rFonts w:ascii="Times New Roman" w:hAnsi="Times New Roman"/>
          <w:sz w:val="24"/>
          <w:szCs w:val="24"/>
          <w:lang w:val="en-GB"/>
        </w:rPr>
      </w:pPr>
      <w:r>
        <w:rPr>
          <w:rFonts w:ascii="Times New Roman" w:hAnsi="Times New Roman"/>
          <w:noProof/>
          <w:sz w:val="24"/>
          <w:szCs w:val="24"/>
          <w:lang w:val="en-GB"/>
        </w:rPr>
        <w:drawing>
          <wp:inline distT="0" distB="0" distL="114300" distR="114300">
            <wp:extent cx="5662930" cy="3814445"/>
            <wp:effectExtent l="0" t="0" r="13970" b="14605"/>
            <wp:docPr id="1" name="Picture 12"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ot"/>
                    <pic:cNvPicPr>
                      <a:picLocks noChangeAspect="1"/>
                    </pic:cNvPicPr>
                  </pic:nvPicPr>
                  <pic:blipFill>
                    <a:blip r:embed="rId7"/>
                    <a:srcRect l="14389" t="6552" r="63271" b="66803"/>
                    <a:stretch>
                      <a:fillRect/>
                    </a:stretch>
                  </pic:blipFill>
                  <pic:spPr>
                    <a:xfrm>
                      <a:off x="0" y="0"/>
                      <a:ext cx="5662930" cy="3814445"/>
                    </a:xfrm>
                    <a:prstGeom prst="rect">
                      <a:avLst/>
                    </a:prstGeom>
                    <a:noFill/>
                    <a:ln>
                      <a:noFill/>
                    </a:ln>
                  </pic:spPr>
                </pic:pic>
              </a:graphicData>
            </a:graphic>
          </wp:inline>
        </w:drawing>
      </w:r>
    </w:p>
    <w:p w:rsidR="00596880" w:rsidRDefault="00AC3CB9">
      <w:pPr>
        <w:jc w:val="both"/>
        <w:rPr>
          <w:rFonts w:ascii="Times New Roman" w:hAnsi="Times New Roman"/>
          <w:sz w:val="28"/>
          <w:szCs w:val="28"/>
          <w:lang w:val="en-GB"/>
        </w:rPr>
      </w:pPr>
      <w:r>
        <w:rPr>
          <w:rFonts w:ascii="Times New Roman" w:hAnsi="Times New Roman"/>
          <w:sz w:val="28"/>
          <w:szCs w:val="28"/>
          <w:lang w:val="en-GB"/>
        </w:rPr>
        <w:t>Algorithm:</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val="en-GB" w:bidi="ar"/>
        </w:rPr>
        <w:t>1.</w:t>
      </w:r>
      <w:r>
        <w:rPr>
          <w:rFonts w:ascii="Times New Roman" w:eastAsia="Palatino Linotype" w:hAnsi="Times New Roman"/>
          <w:color w:val="000000"/>
          <w:sz w:val="24"/>
          <w:szCs w:val="24"/>
          <w:lang w:bidi="ar"/>
        </w:rPr>
        <w:t xml:space="preserve">Start Arduino UNO.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2. initialize LCD, gas sensor &amp; noise sensor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3. Establish WITI connections.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4. If connect</w:t>
      </w:r>
      <w:r>
        <w:rPr>
          <w:rFonts w:ascii="Times New Roman" w:eastAsia="Palatino Linotype" w:hAnsi="Times New Roman"/>
          <w:color w:val="000000"/>
          <w:sz w:val="24"/>
          <w:szCs w:val="24"/>
          <w:lang w:bidi="ar"/>
        </w:rPr>
        <w:t xml:space="preserve">ion successful. next step else go to step 1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5. Read sensor values.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lastRenderedPageBreak/>
        <w:t xml:space="preserve">6. If Sensor value available establish TCP connection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else read values again.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7. Establish TCP connection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8. If TCP connections successful. send data to server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(Thingspeak). else set </w:t>
      </w:r>
      <w:r>
        <w:rPr>
          <w:rFonts w:ascii="Times New Roman" w:eastAsia="Palatino Linotype" w:hAnsi="Times New Roman"/>
          <w:color w:val="000000"/>
          <w:sz w:val="24"/>
          <w:szCs w:val="24"/>
          <w:lang w:bidi="ar"/>
        </w:rPr>
        <w:t xml:space="preserve">go to step 7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9. If TCP connections successful. send data to server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(ThingSpeak). else set gob to step 7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10. Check for acknowledgement.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 xml:space="preserve">11. If acknowledgement received. go to step some time </w:t>
      </w:r>
    </w:p>
    <w:p w:rsidR="00596880" w:rsidRDefault="00AC3CB9">
      <w:pPr>
        <w:rPr>
          <w:rFonts w:ascii="Times New Roman" w:hAnsi="Times New Roman"/>
          <w:sz w:val="24"/>
          <w:szCs w:val="24"/>
        </w:rPr>
      </w:pPr>
      <w:r>
        <w:rPr>
          <w:rFonts w:ascii="Times New Roman" w:eastAsia="Palatino Linotype" w:hAnsi="Times New Roman"/>
          <w:color w:val="000000"/>
          <w:sz w:val="24"/>
          <w:szCs w:val="24"/>
          <w:lang w:bidi="ar"/>
        </w:rPr>
        <w:t>&amp; else wait for go to step no 5.</w:t>
      </w:r>
    </w:p>
    <w:p w:rsidR="00596880" w:rsidRDefault="00596880">
      <w:pPr>
        <w:jc w:val="both"/>
        <w:rPr>
          <w:rFonts w:ascii="Times New Roman" w:hAnsi="Times New Roman"/>
          <w:sz w:val="24"/>
          <w:szCs w:val="24"/>
          <w:lang w:val="en-GB"/>
        </w:rPr>
      </w:pPr>
    </w:p>
    <w:sectPr w:rsidR="005968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880" w:rsidRDefault="00AC3CB9">
      <w:pPr>
        <w:spacing w:line="240" w:lineRule="auto"/>
      </w:pPr>
      <w:r>
        <w:separator/>
      </w:r>
    </w:p>
  </w:endnote>
  <w:endnote w:type="continuationSeparator" w:id="0">
    <w:p w:rsidR="00596880" w:rsidRDefault="00AC3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880" w:rsidRDefault="00AC3CB9">
      <w:pPr>
        <w:spacing w:after="0"/>
      </w:pPr>
      <w:r>
        <w:separator/>
      </w:r>
    </w:p>
  </w:footnote>
  <w:footnote w:type="continuationSeparator" w:id="0">
    <w:p w:rsidR="00596880" w:rsidRDefault="00AC3C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3C75A9"/>
    <w:multiLevelType w:val="singleLevel"/>
    <w:tmpl w:val="8F3C75A9"/>
    <w:lvl w:ilvl="0">
      <w:start w:val="1"/>
      <w:numFmt w:val="bullet"/>
      <w:lvlText w:val=""/>
      <w:lvlJc w:val="left"/>
      <w:pPr>
        <w:tabs>
          <w:tab w:val="left" w:pos="420"/>
        </w:tabs>
        <w:ind w:left="420" w:hanging="420"/>
      </w:pPr>
      <w:rPr>
        <w:rFonts w:ascii="Wingdings" w:hAnsi="Wingdings" w:hint="default"/>
      </w:rPr>
    </w:lvl>
  </w:abstractNum>
  <w:num w:numId="1" w16cid:durableId="82130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oNotTrackMoves/>
  <w:defaultTabStop w:val="720"/>
  <w:doNotShadeFormData/>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880"/>
    <w:rsid w:val="00112110"/>
    <w:rsid w:val="0030206B"/>
    <w:rsid w:val="00372014"/>
    <w:rsid w:val="00596880"/>
    <w:rsid w:val="007C4949"/>
    <w:rsid w:val="00AC3CB9"/>
    <w:rsid w:val="00B51C41"/>
    <w:rsid w:val="00E52A47"/>
    <w:rsid w:val="00F15FB6"/>
    <w:rsid w:val="00F45C54"/>
    <w:rsid w:val="00FF4377"/>
    <w:rsid w:val="2F5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69A79B"/>
  <w15:docId w15:val="{ECB70597-4CC0-8949-9E6D-7A649A98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RMX3761</dc:creator>
  <cp:lastModifiedBy>Gokul S</cp:lastModifiedBy>
  <cp:revision>2</cp:revision>
  <dcterms:created xsi:type="dcterms:W3CDTF">2023-10-10T11:52:00Z</dcterms:created>
  <dcterms:modified xsi:type="dcterms:W3CDTF">2023-10-10T11:52:00Z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2E67D5B60EB542418CCCD48D5C133C3E_13</vt:lpwstr>
  </property>
  <property fmtid="{D5CDD505-2E9C-101B-9397-08002B2CF9AE}" pid="3" name="KSOProductBuildVer">
    <vt:lpwstr>2057-12.2.0.13215</vt:lpwstr>
  </property>
</Properties>
</file>