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00"/>
      </w:pPr>
      <w:r>
        <w:rPr>
          <w:b/>
          <w:bCs/>
          <w:color w:val="1F3A5F"/>
          <w:sz w:val="72"/>
          <w:szCs w:val="72"/>
        </w:rPr>
        <w:t xml:space="preserve">ArchLens</w:t>
      </w:r>
    </w:p>
    <w:p>
      <w:pPr>
        <w:pBdr>
          <w:bottom w:val="single" w:color="1F3A5F" w:sz="12" w:space="8"/>
        </w:pBdr>
        <w:spacing w:after="240"/>
      </w:pPr>
      <w:r>
        <w:rPr>
          <w:color w:val="444444"/>
          <w:sz w:val="30"/>
          <w:szCs w:val="30"/>
        </w:rPr>
        <w:t xml:space="preserve">Architecture Conformance Checking with Computer Vision, Static Analysis and Evidence-Grounded LLM Reasoning</w:t>
      </w:r>
    </w:p>
    <w:p>
      <w:pPr>
        <w:spacing w:after="60"/>
      </w:pPr>
      <w:r>
        <w:rPr>
          <w:b/>
          <w:bCs/>
          <w:sz w:val="26"/>
          <w:szCs w:val="26"/>
        </w:rPr>
        <w:t xml:space="preserve">Project Implementation &amp; Research Design</w:t>
      </w:r>
    </w:p>
    <w:p>
      <w:pPr>
        <w:spacing w:after="400"/>
      </w:pPr>
      <w:r>
        <w:rPr>
          <w:i/>
          <w:iCs/>
          <w:color w:val="666666"/>
          <w:sz w:val="22"/>
          <w:szCs w:val="22"/>
        </w:rPr>
        <w:t xml:space="preserve">A hybrid CV + static analysis + LLM system</w:t>
      </w:r>
    </w:p>
    <w:p>
      <w:pPr>
        <w:pBdr>
          <w:left w:val="single" w:color="1F3A5F" w:sz="24" w:space="8"/>
        </w:pBdr>
        <w:shd w:fill="EAF1FA" w:val="clear"/>
        <w:spacing w:after="160" w:before="120" w:line="288"/>
        <w:ind w:left="200" w:right="100"/>
      </w:pPr>
      <w:r>
        <w:rPr>
          <w:b/>
          <w:bCs/>
          <w:color w:val="1F3A5F"/>
        </w:rPr>
        <w:t xml:space="preserve">Central research idea: </w:t>
      </w:r>
      <w:r>
        <w:t xml:space="preserve">Use Computer Vision/VLMs to convert architecture diagrams into structured architectural intent, use static program analysis to recover the implemented architecture, use deterministic graph-based rules to detect conformance violations, and use an LLM to perform evidence-grounded root-cause, impact, and recommendation analysis.</w:t>
      </w:r>
    </w:p>
    <w:p>
      <w:pPr>
        <w:spacing w:after="120" w:line="288"/>
      </w:pPr>
      <w:r>
        <w:t xml:space="preserve">ArchLens is deliberately not an "LLM reads everything" project. Each technique is used where it is strongest: vision for diagrams, static analysis for structural truth, graph rules for verdicts, and the LLM for semantic reasoning. The project also incorporates a substantial part of the Fundamentals of Computer Vision syllabus (image processing, edge detection, CNNs, object detection, segmentation, Vision Transformers, zero/few-shot learning and CLIP) without becoming a generic object-detection project.</w:t>
      </w:r>
    </w:p>
    <w:p>
      <w:pPr>
        <w:pStyle w:val="Heading1"/>
      </w:pPr>
      <w:r>
        <w:t xml:space="preserve">1. System Architecture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ARCHITECTURE DIAGRAM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|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v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CV Preprocessing (resize, denoise, edge enhancement)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|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+--------------------+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v                    v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Object Detection       Segmentation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|                    |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+---------+----------+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v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ViT / VLM / CLIP semantic analysis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|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v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INTENDED ARCHITECTURE GRAPH  (G_I)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    SOURCE CODE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         |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         v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AST + Static Analysis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(dependencies, semantics)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         |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         v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CURRENT ARCHITECTURE GRAPH  (G_C)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|                                   |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+----------------+------------------+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v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CONFORMANCE ENGINE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|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VIOLATION?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v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EVIDENCE COLLECTOR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(code, dependency path, Git diff, commit, message)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v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LLM / AGENT  (semantic reasoning)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v</w:t>
      </w:r>
    </w:p>
    <w:p>
      <w:pPr>
        <w:keepNext w:val="false"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Root Cause -&gt; Impact Analysis -&gt; Recommendation</w:t>
      </w:r>
    </w:p>
    <w:p>
      <w:pPr>
        <w:spacing w:after="120"/>
      </w:pPr>
    </w:p>
    <w:p>
      <w:pPr>
        <w:pStyle w:val="Heading2"/>
      </w:pPr>
      <w:r>
        <w:t xml:space="preserve">1.1 Modules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4738"/>
      </w:tblGrid>
      <w:tr>
        <w:trPr>
          <w:tblHeader/>
        </w:trPr>
        <w:tc>
          <w:tcPr>
            <w:tcW w:type="dxa" w:w="15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4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7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34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Dataset &amp; Architecture Representation</w:t>
            </w:r>
          </w:p>
        </w:tc>
        <w:tc>
          <w:tcPr>
            <w:tcW w:type="dxa" w:w="47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Benchmark systems, controlled violations, ground truth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34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Computer Vision Pipeline</w:t>
            </w:r>
          </w:p>
        </w:tc>
        <w:tc>
          <w:tcPr>
            <w:tcW w:type="dxa" w:w="47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Diagram to components, types and relationships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34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Architecture Graph Extraction</w:t>
            </w:r>
          </w:p>
        </w:tc>
        <w:tc>
          <w:tcPr>
            <w:tcW w:type="dxa" w:w="47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Unified graph model for intended and current architecture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34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Source-Code Architecture Recovery</w:t>
            </w:r>
          </w:p>
        </w:tc>
        <w:tc>
          <w:tcPr>
            <w:tcW w:type="dxa" w:w="47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Deterministic AST-based dependency recovery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34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Conformance Engine</w:t>
            </w:r>
          </w:p>
        </w:tc>
        <w:tc>
          <w:tcPr>
            <w:tcW w:type="dxa" w:w="47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Rule-based comparison of G_I and G_C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F</w:t>
            </w:r>
          </w:p>
        </w:tc>
        <w:tc>
          <w:tcPr>
            <w:tcW w:type="dxa" w:w="34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LLM-based RCA</w:t>
            </w:r>
          </w:p>
        </w:tc>
        <w:tc>
          <w:tcPr>
            <w:tcW w:type="dxa" w:w="47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Root cause, impact and recommendation from evidence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G</w:t>
            </w:r>
          </w:p>
        </w:tc>
        <w:tc>
          <w:tcPr>
            <w:tcW w:type="dxa" w:w="34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Evaluation &amp; Research Benchmark</w:t>
            </w:r>
          </w:p>
        </w:tc>
        <w:tc>
          <w:tcPr>
            <w:tcW w:type="dxa" w:w="47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Baselines, ablations, metrics, error analysis</w:t>
            </w:r>
          </w:p>
        </w:tc>
      </w:tr>
    </w:tbl>
    <w:p>
      <w:pPr>
        <w:spacing w:after="160"/>
      </w:pPr>
    </w:p>
    <w:p>
      <w:pPr>
        <w:spacing w:after="120" w:line="288"/>
      </w:pPr>
      <w:r>
        <w:t xml:space="preserve">Each module can be independently tested.</w:t>
      </w:r>
    </w:p>
    <w:p>
      <w:pPr>
        <w:pStyle w:val="Heading1"/>
      </w:pPr>
      <w:r>
        <w:t xml:space="preserve">2. Inputs and Outputs</w:t>
      </w:r>
    </w:p>
    <w:p>
      <w:pPr>
        <w:pStyle w:val="Heading2"/>
      </w:pPr>
      <w:r>
        <w:t xml:space="preserve">2.1 Input 1: Architecture diagram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[ Frontend ]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|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v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[ API Gateway ]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|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v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[ Order Service ]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|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v</w:t>
      </w:r>
    </w:p>
    <w:p>
      <w:pPr>
        <w:keepNext w:val="false"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[ Database ]</w:t>
      </w:r>
    </w:p>
    <w:p>
      <w:pPr>
        <w:spacing w:after="120"/>
      </w:pPr>
    </w:p>
    <w:p>
      <w:pPr>
        <w:pStyle w:val="Heading2"/>
      </w:pPr>
      <w:r>
        <w:t xml:space="preserve">2.2 Input 2: Repository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project/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+-- frontend/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+-- gateway/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+-- order-service/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+-- database/</w:t>
      </w:r>
    </w:p>
    <w:p>
      <w:pPr>
        <w:keepNext w:val="false"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+-- ...</w:t>
      </w:r>
    </w:p>
    <w:p>
      <w:pPr>
        <w:spacing w:after="120"/>
      </w:pPr>
    </w:p>
    <w:p>
      <w:pPr>
        <w:pStyle w:val="Heading2"/>
      </w:pPr>
      <w:r>
        <w:t xml:space="preserve">2.3 Output: Architecture Conformance Report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ARCHITECTURE CONFORMANCE REPORT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Violation #1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--------------------------------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Type:         Layer violation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Expected:     Order Service -&gt; Database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Actual:       Frontend -&gt; Database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Severity:     High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Evidence:     FrontendController.java -&gt; DatabaseRepository.java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Introduced by: Commit abc123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Root Cause:   Database access was introduced directly into the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frontend-facing module during refactoring.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Impact:       3 components are potentially affected.</w:t>
      </w:r>
    </w:p>
    <w:p>
      <w:pPr>
        <w:keepNext w:val="false"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Recommendation: Route database access through OrderService.</w:t>
      </w:r>
    </w:p>
    <w:p>
      <w:pPr>
        <w:spacing w:after="120"/>
      </w:pPr>
    </w:p>
    <w:p>
      <w:pPr>
        <w:pStyle w:val="Heading1"/>
      </w:pPr>
      <w:r>
        <w:t xml:space="preserve">3. Module A: Dataset Construction</w:t>
      </w:r>
    </w:p>
    <w:p>
      <w:pPr>
        <w:pBdr>
          <w:left w:val="single" w:color="1F3A5F" w:sz="24" w:space="8"/>
        </w:pBdr>
        <w:shd w:fill="EAF1FA" w:val="clear"/>
        <w:spacing w:after="160" w:before="120" w:line="288"/>
        <w:ind w:left="200" w:right="100"/>
      </w:pPr>
      <w:r>
        <w:rPr>
          <w:b/>
          <w:bCs/>
          <w:color w:val="1F3A5F"/>
        </w:rPr>
        <w:t xml:space="preserve">Principle: </w:t>
      </w:r>
      <w:r>
        <w:t xml:space="preserve">Do not start by building the model. Start by creating the evaluation dataset.</w:t>
      </w:r>
    </w:p>
    <w:p>
      <w:pPr>
        <w:pStyle w:val="Heading2"/>
      </w:pPr>
      <w:r>
        <w:t xml:space="preserve">3.1 Collecting architecture diagrams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Public GitHub repositories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Open-source software documentation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Architecture diagrams from project documentation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Controlled diagrams created by the team</w:t>
      </w:r>
    </w:p>
    <w:p>
      <w:pPr>
        <w:spacing w:after="120" w:line="288"/>
      </w:pPr>
      <w:r>
        <w:rPr>
          <w:b/>
          <w:bCs/>
        </w:rPr>
        <w:t xml:space="preserve">Target size: </w:t>
      </w:r>
      <w:r>
        <w:t xml:space="preserve">minimum 15–20 systems; better 25–30 systems.</w:t>
      </w:r>
    </w:p>
    <w:p>
      <w:pPr>
        <w:spacing w:after="120" w:line="288"/>
      </w:pPr>
      <w:r>
        <w:t xml:space="preserve">For each system, collect: architecture diagram, repository, architecture description, and relevant Git history.</w:t>
      </w:r>
    </w:p>
    <w:p>
      <w:pPr>
        <w:pStyle w:val="Heading2"/>
      </w:pPr>
      <w:r>
        <w:t xml:space="preserve">3.2 Controlled architecture violations</w:t>
      </w:r>
    </w:p>
    <w:p>
      <w:pPr>
        <w:spacing w:after="120" w:line="288"/>
      </w:pPr>
      <w:r>
        <w:t xml:space="preserve">Real-world ground truth is difficult to obtain, so controlled violations are injected into each repository. Example: the original layering Controller → Service → Repository is altered so that Controller → Repository also exists, and the violation is recorded: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"violation_type": "layer_violation",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"source": "OrderController",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"target": "OrderRepository",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"expected_path": "Controller-&gt;Service-&gt;Repository",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"actual_edge": "Controller-&gt;Repository"</w:t>
      </w:r>
    </w:p>
    <w:p>
      <w:pPr>
        <w:keepNext w:val="false"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3100"/>
        <w:gridCol w:w="3238"/>
      </w:tblGrid>
      <w:tr>
        <w:trPr>
          <w:tblHeader/>
        </w:trPr>
        <w:tc>
          <w:tcPr>
            <w:tcW w:type="dxa" w:w="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Violation class</w:t>
            </w:r>
          </w:p>
        </w:tc>
        <w:tc>
          <w:tcPr>
            <w:tcW w:type="dxa" w:w="31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2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  <w:tc>
          <w:tcPr>
            <w:tcW w:type="dxa" w:w="26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Forbidden dependency</w:t>
            </w:r>
          </w:p>
        </w:tc>
        <w:tc>
          <w:tcPr>
            <w:tcW w:type="dxa" w:w="31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UI → Database</w:t>
            </w:r>
          </w:p>
        </w:tc>
        <w:tc>
          <w:tcPr>
            <w:tcW w:type="dxa" w:w="32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 dependency the architecture explicitly prohibits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V2</w:t>
            </w:r>
          </w:p>
        </w:tc>
        <w:tc>
          <w:tcPr>
            <w:tcW w:type="dxa" w:w="26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Layer violation</w:t>
            </w:r>
          </w:p>
        </w:tc>
        <w:tc>
          <w:tcPr>
            <w:tcW w:type="dxa" w:w="31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Controller → Repository</w:t>
            </w:r>
          </w:p>
        </w:tc>
        <w:tc>
          <w:tcPr>
            <w:tcW w:type="dxa" w:w="32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 layer is skipped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V3</w:t>
            </w:r>
          </w:p>
        </w:tc>
        <w:tc>
          <w:tcPr>
            <w:tcW w:type="dxa" w:w="26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Unexpected coupling</w:t>
            </w:r>
          </w:p>
        </w:tc>
        <w:tc>
          <w:tcPr>
            <w:tcW w:type="dxa" w:w="31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 A → Service C</w:t>
            </w:r>
          </w:p>
        </w:tc>
        <w:tc>
          <w:tcPr>
            <w:tcW w:type="dxa" w:w="32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Coupling absent from the intended design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V4</w:t>
            </w:r>
          </w:p>
        </w:tc>
        <w:tc>
          <w:tcPr>
            <w:tcW w:type="dxa" w:w="26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Boundary violation</w:t>
            </w:r>
          </w:p>
        </w:tc>
        <w:tc>
          <w:tcPr>
            <w:tcW w:type="dxa" w:w="31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Module A → internal class of Module B</w:t>
            </w:r>
          </w:p>
        </w:tc>
        <w:tc>
          <w:tcPr>
            <w:tcW w:type="dxa" w:w="32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Access bypasses a module's public interface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V5</w:t>
            </w:r>
          </w:p>
        </w:tc>
        <w:tc>
          <w:tcPr>
            <w:tcW w:type="dxa" w:w="26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Circular dependency</w:t>
            </w:r>
          </w:p>
        </w:tc>
        <w:tc>
          <w:tcPr>
            <w:tcW w:type="dxa" w:w="31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 → B → C → A</w:t>
            </w:r>
          </w:p>
        </w:tc>
        <w:tc>
          <w:tcPr>
            <w:tcW w:type="dxa" w:w="32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Dependency cycle across components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V6</w:t>
            </w:r>
          </w:p>
        </w:tc>
        <w:tc>
          <w:tcPr>
            <w:tcW w:type="dxa" w:w="26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Missing dependency</w:t>
            </w:r>
          </w:p>
        </w:tc>
        <w:tc>
          <w:tcPr>
            <w:tcW w:type="dxa" w:w="31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Architecture: A → B; code: none</w:t>
            </w:r>
          </w:p>
        </w:tc>
        <w:tc>
          <w:tcPr>
            <w:tcW w:type="dxa" w:w="32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Intended relationship not implemented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3.3 Ground truth records</w:t>
      </w:r>
    </w:p>
    <w:p>
      <w:pPr>
        <w:spacing w:after="120" w:line="288"/>
      </w:pPr>
      <w:r>
        <w:t xml:space="preserve">For every violation, store the following. Together they form the ArchLens benchmark.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Repository and architecture diagram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Component list and relationship list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Architecture rules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Violation type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Offending source and target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Expected relationship and actual relationship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Relevant commit and relevant diff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Root cause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Expected recommendation</w:t>
      </w:r>
    </w:p>
    <w:p>
      <w:pPr>
        <w:pStyle w:val="Heading1"/>
      </w:pPr>
      <w:r>
        <w:t xml:space="preserve">4. Module B: Computer Vision Pipeline</w:t>
      </w:r>
    </w:p>
    <w:p>
      <w:pPr>
        <w:spacing w:after="120" w:line="288"/>
      </w:pPr>
      <w:r>
        <w:t xml:space="preserve">The CV syllabus covers image formation and filtering, edge detection and feature extraction, CNN detection and segmentation, transformers, and YOLO/zero-shot/few-shot/CLIP. The pipeline uses these strategically rather than implementing every algorithm.</w:t>
      </w:r>
    </w:p>
    <w:p>
      <w:pPr>
        <w:pStyle w:val="Heading2"/>
      </w:pPr>
      <w:r>
        <w:t xml:space="preserve">4.1 Stage 1: Image preprocessing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70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Resize</w:t>
            </w:r>
          </w:p>
        </w:tc>
        <w:tc>
          <w:tcPr>
            <w:tcW w:type="dxa" w:w="70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Normalize different diagram resolutions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Grayscale</w:t>
            </w:r>
          </w:p>
        </w:tc>
        <w:tc>
          <w:tcPr>
            <w:tcW w:type="dxa" w:w="70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Useful for structural processing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Denoising</w:t>
            </w:r>
          </w:p>
        </w:tc>
        <w:tc>
          <w:tcPr>
            <w:tcW w:type="dxa" w:w="70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Gaussian or median filtering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Contrast enhancement</w:t>
            </w:r>
          </w:p>
        </w:tc>
        <w:tc>
          <w:tcPr>
            <w:tcW w:type="dxa" w:w="70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Improve faint connectors and text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Adaptive thresholding</w:t>
            </w:r>
          </w:p>
        </w:tc>
        <w:tc>
          <w:tcPr>
            <w:tcW w:type="dxa" w:w="70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Handle scanned diagrams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Morphological operations</w:t>
            </w:r>
          </w:p>
        </w:tc>
        <w:tc>
          <w:tcPr>
            <w:tcW w:type="dxa" w:w="70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Opening/closing to clean broken lines, noise and small artifacts</w:t>
            </w:r>
          </w:p>
        </w:tc>
      </w:tr>
    </w:tbl>
    <w:p>
      <w:pPr>
        <w:spacing w:after="160"/>
      </w:pPr>
    </w:p>
    <w:p>
      <w:pPr>
        <w:spacing w:after="120" w:line="288"/>
      </w:pPr>
      <w:r>
        <w:t xml:space="preserve">Maps directly to the syllabus topics of spatial filtering and morphological processing.</w:t>
      </w:r>
    </w:p>
    <w:p>
      <w:pPr>
        <w:pStyle w:val="Heading2"/>
      </w:pPr>
      <w:r>
        <w:t xml:space="preserve">4.2 Stage 2: Edge detection</w:t>
      </w:r>
    </w:p>
    <w:p>
      <w:pPr>
        <w:spacing w:after="120" w:line="288"/>
      </w:pPr>
      <w:r>
        <w:t xml:space="preserve">Run </w:t>
      </w:r>
      <w:r>
        <w:rPr>
          <w:b/>
          <w:bCs/>
        </w:rPr>
        <w:t xml:space="preserve">Canny</w:t>
      </w:r>
      <w:r>
        <w:t xml:space="preserve">, and optionally </w:t>
      </w:r>
      <w:r>
        <w:rPr>
          <w:b/>
          <w:bCs/>
        </w:rPr>
        <w:t xml:space="preserve">LoG, DoG and the Hough Transform</w:t>
      </w:r>
      <w:r>
        <w:t xml:space="preserve">. Purpose: detect box boundaries, arrows, connectors and lines. Edge detection is a supporting preprocessing/baseline technique, not the final architecture parser.</w:t>
      </w:r>
    </w:p>
    <w:p>
      <w:pPr>
        <w:pStyle w:val="Heading2"/>
      </w:pPr>
      <w:r>
        <w:t xml:space="preserve">4.3 Stage 3: Component detection</w:t>
      </w:r>
    </w:p>
    <w:p>
      <w:pPr>
        <w:spacing w:after="120" w:line="288"/>
      </w:pPr>
      <w:r>
        <w:t xml:space="preserve">Architecture diagrams contain user, gateway, service, database and message-queue elements, which are treated as objects. Use a pretrained detector (YOLO, Faster/Mask R-CNN or similar), fine-tuned on architecture components rather than trained from scratch.</w:t>
      </w:r>
    </w:p>
    <w:p>
      <w:pPr>
        <w:keepNext w:val="false"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Pretrained detector -&gt; Fine-tune on architecture components -&gt; Bounding boxes</w:t>
      </w:r>
    </w:p>
    <w:p>
      <w:pPr>
        <w:spacing w:after="120"/>
      </w:pPr>
    </w:p>
    <w:p>
      <w:pPr>
        <w:spacing w:after="120" w:line="288"/>
      </w:pPr>
      <w:r>
        <w:t xml:space="preserve">Initial classes could be: component, database, external-system, user, service, queue, connector. Alternatively keep detection generic (architecture_component) and classify semantically later.</w:t>
      </w:r>
    </w:p>
    <w:p>
      <w:pPr>
        <w:pStyle w:val="Heading2"/>
      </w:pPr>
      <w:r>
        <w:t xml:space="preserve">4.4 Stage 4: Segmentation</w:t>
      </w:r>
    </w:p>
    <w:p>
      <w:pPr>
        <w:spacing w:after="120" w:line="288"/>
      </w:pPr>
      <w:r>
        <w:t xml:space="preserve">Use segmentation (e.g. U-Net) to separate component, connector, background and text at pixel level. This helps where arrows overlap component boundaries.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Architecture image -&gt; U-Net -&gt; pixel masks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######## component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-------- connector</w:t>
      </w:r>
    </w:p>
    <w:p>
      <w:pPr>
        <w:keepNext w:val="false"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........ background</w:t>
      </w:r>
    </w:p>
    <w:p>
      <w:pPr>
        <w:spacing w:after="120"/>
      </w:pPr>
    </w:p>
    <w:p>
      <w:pPr>
        <w:pStyle w:val="Heading2"/>
      </w:pPr>
      <w:r>
        <w:t xml:space="preserve">4.5 Stage 5: Vision Transformer / VLM</w:t>
      </w:r>
    </w:p>
    <w:p>
      <w:pPr>
        <w:spacing w:after="120" w:line="288"/>
      </w:pPr>
      <w:r>
        <w:t xml:space="preserve">The goal is not "is this a rectangle?" but "what does this rectangle represent?"</w:t>
      </w:r>
    </w:p>
    <w:p>
      <w:pPr>
        <w:keepNext w:val="false"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Visual region -&gt; ViT / VLM -&gt; "Payment Service" -&gt; type = service</w:t>
      </w:r>
    </w:p>
    <w:p>
      <w:pPr>
        <w:spacing w:after="120"/>
      </w:pPr>
    </w:p>
    <w:p>
      <w:pPr>
        <w:pStyle w:val="Heading2"/>
      </w:pPr>
      <w:r>
        <w:t xml:space="preserve">4.6 Stage 6: CLIP zero-shot classification</w:t>
      </w:r>
    </w:p>
    <w:p>
      <w:pPr>
        <w:spacing w:after="120" w:line="288"/>
      </w:pPr>
      <w:r>
        <w:t xml:space="preserve">Compare each extracted region against text prompts such as "a database component", "a web server", "a microservice", "a message queue" and "an external user". This incorporates a strong CV concept without large training cost.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region -&gt; CLIP -&gt; database: 0.82 | service: 0.31 | queue: 0.18</w:t>
      </w:r>
    </w:p>
    <w:p>
      <w:pPr>
        <w:keepNext w:val="false"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=&gt; type = Database</w:t>
      </w:r>
    </w:p>
    <w:p>
      <w:pPr>
        <w:spacing w:after="120"/>
      </w:pPr>
    </w:p>
    <w:p>
      <w:pPr>
        <w:pStyle w:val="Heading2"/>
      </w:pPr>
      <w:r>
        <w:t xml:space="preserve">4.7 Stage 7: Few-shot adaptation</w:t>
      </w:r>
    </w:p>
    <w:p>
      <w:pPr>
        <w:spacing w:after="120" w:line="288"/>
      </w:pPr>
      <w:r>
        <w:t xml:space="preserve">Diagrams vary widely: a database may be a cylinder, a rectangle labeled "DB", or an icon. Instead of training a new model, provide a few labeled examples per class and classify new components against them. This demonstrates few-shot learning.</w:t>
      </w:r>
    </w:p>
    <w:p>
      <w:pPr>
        <w:pStyle w:val="Heading2"/>
      </w:pPr>
      <w:r>
        <w:t xml:space="preserve">4.8 Stage 8: Relationship extraction</w:t>
      </w:r>
    </w:p>
    <w:p>
      <w:pPr>
        <w:spacing w:after="120" w:line="288"/>
      </w:pPr>
      <w:r>
        <w:t xml:space="preserve">One of the hardest parts of the project: identifying A → B, not merely A and B.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Detected components + Edge map + Spatial relationships + VLM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|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v</w:t>
      </w:r>
    </w:p>
    <w:p>
      <w:pPr>
        <w:keepNext w:val="false"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Relationship candidates</w:t>
      </w:r>
    </w:p>
    <w:p>
      <w:pPr>
        <w:spacing w:after="120"/>
      </w:pPr>
    </w:p>
    <w:p>
      <w:pPr>
        <w:spacing w:after="120" w:line="288"/>
      </w:pPr>
      <w:r>
        <w:t xml:space="preserve">Candidates are then validated geometrically: does the arrow actually originate from the source component, and does it point toward the target component?</w:t>
      </w:r>
    </w:p>
    <w:p>
      <w:pPr>
        <w:pStyle w:val="Heading2"/>
      </w:pPr>
      <w:r>
        <w:t xml:space="preserve">4.9 CV output: intended architecture graph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"components": [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{ "id": "c1", "name": "Order Service", "type": "service",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"bbox": [120, 80, 300, 160], "confidence": 0.94 },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{ "id": "c2", "name": "Database", "type": "database",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"bbox": [120, 250, 300, 330], "confidence": 0.97 }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],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"relationships": [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{ "source": "c1", "target": "c2",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"type": "depends_on", "confidence": 0.91 }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]</w:t>
      </w:r>
    </w:p>
    <w:p>
      <w:pPr>
        <w:keepNext w:val="false"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120"/>
      </w:pPr>
    </w:p>
    <w:p>
      <w:pPr>
        <w:pStyle w:val="Heading1"/>
      </w:pPr>
      <w:r>
        <w:t xml:space="preserve">5. Module C: Architecture Graph</w:t>
      </w:r>
    </w:p>
    <w:p>
      <w:pPr>
        <w:spacing w:after="120" w:line="288"/>
      </w:pPr>
      <w:r>
        <w:t xml:space="preserve">All architecture information is converted into a graph G = (V, E), where V = components and E = architectural relationships. Use NetworkX, or Neo4j if a database-backed graph is needed.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2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Node types</w:t>
            </w:r>
          </w:p>
        </w:tc>
        <w:tc>
          <w:tcPr>
            <w:tcW w:type="dxa" w:w="72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Component, Service, Database, Module, External System, Interface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Edge types</w:t>
            </w:r>
          </w:p>
        </w:tc>
        <w:tc>
          <w:tcPr>
            <w:tcW w:type="dxa" w:w="72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depends_on, calls, contains, implements, publishes_to, reads_from, writes_to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6. Module D: Source-Code Architecture Recovery</w:t>
      </w:r>
    </w:p>
    <w:p>
      <w:pPr>
        <w:pBdr>
          <w:left w:val="single" w:color="1F3A5F" w:sz="24" w:space="8"/>
        </w:pBdr>
        <w:shd w:fill="EAF1FA" w:val="clear"/>
        <w:spacing w:after="160" w:before="120" w:line="288"/>
        <w:ind w:left="200" w:right="100"/>
      </w:pPr>
      <w:r>
        <w:rPr>
          <w:b/>
          <w:bCs/>
          <w:color w:val="1F3A5F"/>
        </w:rPr>
        <w:t xml:space="preserve">Principle: </w:t>
      </w:r>
      <w:r>
        <w:t xml:space="preserve">This stage should not primarily use an LLM. Use deterministic tools.</w:t>
      </w:r>
    </w:p>
    <w:p>
      <w:pPr>
        <w:pStyle w:val="Heading2"/>
      </w:pPr>
      <w:r>
        <w:t xml:space="preserve">6.1 Parsing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Java: </w:t>
      </w:r>
      <w:r>
        <w:t xml:space="preserve">JavaParser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Python: </w:t>
      </w:r>
      <w:r>
        <w:t xml:space="preserve">built-in ast module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Multi-language: </w:t>
      </w:r>
      <w:r>
        <w:t xml:space="preserve">Tree-sitter</w:t>
      </w:r>
    </w:p>
    <w:p>
      <w:pPr>
        <w:spacing w:after="120" w:line="288"/>
      </w:pPr>
      <w:r>
        <w:t xml:space="preserve">Extract: classes, interfaces, packages, imports, methods, inheritance, method calls, dependencies and annotations.</w:t>
      </w:r>
    </w:p>
    <w:p>
      <w:pPr>
        <w:pStyle w:val="Heading2"/>
      </w:pPr>
      <w:r>
        <w:t xml:space="preserve">6.2 Building the current architecture graph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Source Code -&gt; AST -&gt; Dependency extraction -&gt; Graph construction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-&gt; Current Architecture Graph (G_C)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{ "source": "OrderController", "target": "OrderRepository",</w:t>
      </w:r>
    </w:p>
    <w:p>
      <w:pPr>
        <w:keepNext w:val="false"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"relation": "depends_on" }</w:t>
      </w:r>
    </w:p>
    <w:p>
      <w:pPr>
        <w:spacing w:after="120"/>
      </w:pPr>
    </w:p>
    <w:p>
      <w:pPr>
        <w:pStyle w:val="Heading2"/>
      </w:pPr>
      <w:r>
        <w:t xml:space="preserve">6.3 Where the LLM enters source-code analysis</w:t>
      </w:r>
    </w:p>
    <w:p>
      <w:pPr>
        <w:spacing w:after="120" w:line="288"/>
      </w:pPr>
      <w:r>
        <w:t xml:space="preserve">Do not ask the LLM to "analyze this entire GitHub repository." Instead: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Static Analysis -&gt; Candidate architectural relationships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-&gt; LLM -&gt; Semantic classification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Example: OrderController imports OrderRepository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LLM answers "what architectural role does this dependency represent?"</w:t>
      </w:r>
    </w:p>
    <w:p>
      <w:pPr>
        <w:keepNext w:val="false"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=&gt; Controller -&gt; Infrastructure</w:t>
      </w:r>
    </w:p>
    <w:p>
      <w:pPr>
        <w:spacing w:after="120"/>
      </w:pPr>
    </w:p>
    <w:p>
      <w:pPr>
        <w:spacing w:after="120" w:line="288"/>
      </w:pPr>
      <w:r>
        <w:rPr>
          <w:b/>
          <w:bCs/>
        </w:rPr>
        <w:t xml:space="preserve">Static analysis = structural truth; LLM = semantic interpretation.</w:t>
      </w:r>
      <w:r>
        <w:t xml:space="preserve"> This separation is a key research design decision.</w:t>
      </w:r>
    </w:p>
    <w:p>
      <w:pPr>
        <w:pStyle w:val="Heading1"/>
      </w:pPr>
      <w:r>
        <w:t xml:space="preserve">7. Module E: Conformance Engine</w:t>
      </w:r>
    </w:p>
    <w:p>
      <w:pPr>
        <w:spacing w:after="120" w:line="288"/>
      </w:pPr>
      <w:r>
        <w:t xml:space="preserve">The conformance engine is fully deterministic. Given intended graph G_I and current graph G_C, rules are defined and the two graphs are compared.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00"/>
      </w:tblGrid>
      <w:tr>
        <w:trPr>
          <w:tblHeader/>
        </w:trPr>
        <w:tc>
          <w:tcPr>
            <w:tcW w:type="dxa" w:w="42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20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Controller → Service</w:t>
            </w:r>
          </w:p>
        </w:tc>
        <w:tc>
          <w:tcPr>
            <w:tcW w:type="dxa" w:w="20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ALLOW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 → Repository</w:t>
            </w:r>
          </w:p>
        </w:tc>
        <w:tc>
          <w:tcPr>
            <w:tcW w:type="dxa" w:w="20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ALLOW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Controller → Repository</w:t>
            </w:r>
          </w:p>
        </w:tc>
        <w:tc>
          <w:tcPr>
            <w:tcW w:type="dxa" w:w="20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FORBID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Repository → Controller</w:t>
            </w:r>
          </w:p>
        </w:tc>
        <w:tc>
          <w:tcPr>
            <w:tcW w:type="dxa" w:w="20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FORBID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7.1 Verdict taxonomy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74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CONFORMANT</w:t>
            </w:r>
          </w:p>
        </w:tc>
        <w:tc>
          <w:tcPr>
            <w:tcW w:type="dxa" w:w="74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Expected edge exists and is allowed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VIOLATION</w:t>
            </w:r>
          </w:p>
        </w:tc>
        <w:tc>
          <w:tcPr>
            <w:tcW w:type="dxa" w:w="74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 forbidden dependency exists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MISSING</w:t>
            </w:r>
          </w:p>
        </w:tc>
        <w:tc>
          <w:tcPr>
            <w:tcW w:type="dxa" w:w="74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 required architectural relationship is absent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UNEXPECTED</w:t>
            </w:r>
          </w:p>
        </w:tc>
        <w:tc>
          <w:tcPr>
            <w:tcW w:type="dxa" w:w="74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Implementation contains a relationship not represented in the intended architecture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UNCERTAIN</w:t>
            </w:r>
          </w:p>
        </w:tc>
        <w:tc>
          <w:tcPr>
            <w:tcW w:type="dxa" w:w="74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Evidence is insufficient or conflicting</w:t>
            </w:r>
          </w:p>
        </w:tc>
      </w:tr>
    </w:tbl>
    <w:p>
      <w:pPr>
        <w:spacing w:after="160"/>
      </w:pPr>
    </w:p>
    <w:p>
      <w:pPr>
        <w:spacing w:after="120" w:line="288"/>
      </w:pPr>
      <w:r>
        <w:t xml:space="preserve">This moves ArchLens beyond architecture recovery into actual conformance checking with explicit verdicts, which the literature survey identified as a key gap.</w:t>
      </w:r>
    </w:p>
    <w:p>
      <w:pPr>
        <w:pStyle w:val="Heading1"/>
      </w:pPr>
      <w:r>
        <w:t xml:space="preserve">8. Git Evidence Extraction</w:t>
      </w:r>
    </w:p>
    <w:p>
      <w:pPr>
        <w:spacing w:after="120" w:line="288"/>
      </w:pPr>
      <w:r>
        <w:t xml:space="preserve">Once a violation such as OrderController → OrderRepository is found, determine which commit introduced the dependency using git log, git blame and git diff, accessed programmatically through GitPython.</w:t>
      </w:r>
    </w:p>
    <w:p>
      <w:pPr>
        <w:pStyle w:val="Heading2"/>
      </w:pPr>
      <w:r>
        <w:t xml:space="preserve">8.1 Evidence package</w:t>
      </w:r>
    </w:p>
    <w:p>
      <w:pPr>
        <w:spacing w:after="120" w:line="288"/>
      </w:pPr>
      <w:r>
        <w:t xml:space="preserve">This structured package is what the LLM receives.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"violation": { "type": "layer_violation",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"source": "OrderController",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"target": "OrderRepository" },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"architecture_rule": { "allowed": ["Controller-&gt;Service"],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"forbidden": ["Controller-&gt;Repository"] },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"code": { "file": "OrderController.java", "lines": "45-52" },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"dependency_path": ["OrderController", "OrderRepository"],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"commit": { "hash": "abc123",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"message": "Refactor order processing" },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"diff": "..."</w:t>
      </w:r>
    </w:p>
    <w:p>
      <w:pPr>
        <w:keepNext w:val="false"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120"/>
      </w:pPr>
    </w:p>
    <w:p>
      <w:pPr>
        <w:pStyle w:val="Heading1"/>
      </w:pPr>
      <w:r>
        <w:t xml:space="preserve">9. Module F: LLM Reasoning</w:t>
      </w:r>
    </w:p>
    <w:p>
      <w:pPr>
        <w:spacing w:after="120" w:line="288"/>
      </w:pPr>
      <w:r>
        <w:t xml:space="preserve">The LLM receives the architecture violation, architecture rule, relevant code, dependency graph, Git diff and commit message, and must produce structured output.</w:t>
      </w:r>
    </w:p>
    <w:p>
      <w:pPr>
        <w:pStyle w:val="Heading2"/>
      </w:pPr>
      <w:r>
        <w:t xml:space="preserve">9.1 Prompt structure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SYSTEM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You are an architecture analysis assistant.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You must reason only from the supplied evidence.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Do not invent files, dependencies, commits or architectural rules.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USER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INTENDED ARCHITECTURE: ...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CURRENT ARCHITECTURE: ...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VIOLATION: ...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DEPENDENCY PATH: ...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GIT COMMIT: ...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DIFF: ...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TASK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1. Explain the violation.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2. Identify the likely root cause.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3. Identify affected components.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4. Provide evidence for the conclusion.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5. Recommend an architectural correction.</w:t>
      </w:r>
    </w:p>
    <w:p>
      <w:pPr>
        <w:keepNext w:val="false"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Return JSON.</w:t>
      </w:r>
    </w:p>
    <w:p>
      <w:pPr>
        <w:spacing w:after="120"/>
      </w:pPr>
    </w:p>
    <w:p>
      <w:pPr>
        <w:pStyle w:val="Heading2"/>
      </w:pPr>
      <w:r>
        <w:t xml:space="preserve">9.2 Forced structured output</w:t>
      </w:r>
    </w:p>
    <w:p>
      <w:pPr>
        <w:spacing w:after="120" w:line="288"/>
      </w:pPr>
      <w:r>
        <w:t xml:space="preserve">Free-form text is not accepted; structured output makes evaluation possible.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"violation_explanation": "",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"root_cause": "",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"evidence": [],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"affected_components": [],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"recommendation": "",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"confidence": 0.0</w:t>
      </w:r>
    </w:p>
    <w:p>
      <w:pPr>
        <w:keepNext w:val="false"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9.3 The LLM's four responsibilities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70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Question answered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A. Semantic interpretation</w:t>
            </w:r>
          </w:p>
        </w:tc>
        <w:tc>
          <w:tcPr>
            <w:tcW w:type="dxa" w:w="70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 does this architecture element mean?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B. Root-cause analysis</w:t>
            </w:r>
          </w:p>
        </w:tc>
        <w:tc>
          <w:tcPr>
            <w:tcW w:type="dxa" w:w="70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Why did the violation happen?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C. Impact analysis</w:t>
            </w:r>
          </w:p>
        </w:tc>
        <w:tc>
          <w:tcPr>
            <w:tcW w:type="dxa" w:w="70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 else could be affected?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D. Recommendation</w:t>
            </w:r>
          </w:p>
        </w:tc>
        <w:tc>
          <w:tcPr>
            <w:tcW w:type="dxa" w:w="70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How should the architecture be restored?</w:t>
            </w:r>
          </w:p>
        </w:tc>
      </w:tr>
    </w:tbl>
    <w:p>
      <w:pPr>
        <w:spacing w:after="160"/>
      </w:pPr>
    </w:p>
    <w:p>
      <w:pPr>
        <w:spacing w:after="120" w:line="288"/>
      </w:pPr>
      <w:r>
        <w:t xml:space="preserve">The structural violation verdict itself remains deterministic.</w:t>
      </w:r>
    </w:p>
    <w:p>
      <w:pPr>
        <w:pStyle w:val="Heading1"/>
      </w:pPr>
      <w:r>
        <w:t xml:space="preserve">10. Module G: Evaluation and Research Benchmark</w:t>
      </w:r>
    </w:p>
    <w:p>
      <w:pPr>
        <w:pStyle w:val="Heading2"/>
      </w:pPr>
      <w:r>
        <w:t xml:space="preserve">10.1 Baselines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5138"/>
      </w:tblGrid>
      <w:tr>
        <w:trPr>
          <w:tblHeader/>
        </w:trPr>
        <w:tc>
          <w:tcPr>
            <w:tcW w:type="dxa" w:w="15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30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51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30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Static analysis only</w:t>
            </w:r>
          </w:p>
        </w:tc>
        <w:tc>
          <w:tcPr>
            <w:tcW w:type="dxa" w:w="51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Structural dependencies without intended architecture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30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LLM only</w:t>
            </w:r>
          </w:p>
        </w:tc>
        <w:tc>
          <w:tcPr>
            <w:tcW w:type="dxa" w:w="51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LLM given architecture diagram + source code and asked to find violations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30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CV/VLM + LLM</w:t>
            </w:r>
          </w:p>
        </w:tc>
        <w:tc>
          <w:tcPr>
            <w:tcW w:type="dxa" w:w="51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Vision-derived intent with LLM reasoning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30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Static analysis + deterministic conformance checking</w:t>
            </w:r>
          </w:p>
        </w:tc>
        <w:tc>
          <w:tcPr>
            <w:tcW w:type="dxa" w:w="51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No LLM reasoning layer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Proposed</w:t>
            </w:r>
          </w:p>
        </w:tc>
        <w:tc>
          <w:tcPr>
            <w:tcW w:type="dxa" w:w="30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CV + static analysis + graph conformance + Git evidence + LLM RCA</w:t>
            </w:r>
          </w:p>
        </w:tc>
        <w:tc>
          <w:tcPr>
            <w:tcW w:type="dxa" w:w="51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 ArchLens pipeline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10.2 Ablation experiments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5038"/>
      </w:tblGrid>
      <w:tr>
        <w:trPr>
          <w:tblHeader/>
        </w:trPr>
        <w:tc>
          <w:tcPr>
            <w:tcW w:type="dxa" w:w="6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Comparison</w:t>
            </w:r>
          </w:p>
        </w:tc>
        <w:tc>
          <w:tcPr>
            <w:tcW w:type="dxa" w:w="50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Research question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No architecture diagram vs. architecture diagram</w:t>
            </w:r>
          </w:p>
        </w:tc>
        <w:tc>
          <w:tcPr>
            <w:tcW w:type="dxa" w:w="50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Does visual architectural intent improve conformance?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No Git evidence vs. Git evidence</w:t>
            </w:r>
          </w:p>
        </w:tc>
        <w:tc>
          <w:tcPr>
            <w:tcW w:type="dxa" w:w="50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Does software evolution evidence improve RCA?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Static analysis only vs. static + LLM</w:t>
            </w:r>
          </w:p>
        </w:tc>
        <w:tc>
          <w:tcPr>
            <w:tcW w:type="dxa" w:w="50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Does semantic LLM reasoning improve architecture interpretation?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LLM without structured evidence vs. evidence-grounded LLM</w:t>
            </w:r>
          </w:p>
        </w:tc>
        <w:tc>
          <w:tcPr>
            <w:tcW w:type="dxa" w:w="50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Does grounding reduce hallucinated explanations?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10.3 Metrics</w:t>
      </w:r>
    </w:p>
    <w:p>
      <w:pPr>
        <w:pStyle w:val="Heading3"/>
      </w:pPr>
      <w:r>
        <w:t xml:space="preserve">Computer vision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4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Component detection</w:t>
            </w:r>
          </w:p>
        </w:tc>
        <w:tc>
          <w:tcPr>
            <w:tcW w:type="dxa" w:w="64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Precision, Recall, F1, mAP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Segmentation</w:t>
            </w:r>
          </w:p>
        </w:tc>
        <w:tc>
          <w:tcPr>
            <w:tcW w:type="dxa" w:w="64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IoU, Dice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Relationship extraction</w:t>
            </w:r>
          </w:p>
        </w:tc>
        <w:tc>
          <w:tcPr>
            <w:tcW w:type="dxa" w:w="64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Precision, Recall, F1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Semantic classification</w:t>
            </w:r>
          </w:p>
        </w:tc>
        <w:tc>
          <w:tcPr>
            <w:tcW w:type="dxa" w:w="64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Accuracy, F1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Architecture graph extraction</w:t>
      </w:r>
    </w:p>
    <w:p>
      <w:pPr>
        <w:spacing w:after="120" w:line="288"/>
      </w:pPr>
      <w:r>
        <w:t xml:space="preserve">Node Precision / Recall / F1 and Edge Precision / Recall / F1. Edge F1 is particularly important because relationships are central to conformance.</w:t>
      </w:r>
    </w:p>
    <w:p>
      <w:pPr>
        <w:pStyle w:val="Heading3"/>
      </w:pPr>
      <w:r>
        <w:t xml:space="preserve">Conformance</w:t>
      </w:r>
    </w:p>
    <w:p>
      <w:pPr>
        <w:spacing w:after="120" w:line="288"/>
      </w:pPr>
      <w:r>
        <w:t xml:space="preserve">Was each violation detected? Precision, Recall, F1, plus violation localization accuracy.</w:t>
      </w:r>
    </w:p>
    <w:p>
      <w:pPr>
        <w:pStyle w:val="Heading3"/>
      </w:pPr>
      <w:r>
        <w:t xml:space="preserve">Root-cause analysis</w:t>
      </w:r>
    </w:p>
    <w:p>
      <w:pPr>
        <w:spacing w:after="120" w:line="288"/>
      </w:pPr>
      <w:r>
        <w:t xml:space="preserve">Was the correct introducing commit identified? Measured as Top-1, Top-3 and Top-5. Example: actual commit C17, predictions C17, C13, C19 → Top-3 success.</w:t>
      </w:r>
    </w:p>
    <w:p>
      <w:pPr>
        <w:pStyle w:val="Heading3"/>
      </w:pPr>
      <w:r>
        <w:t xml:space="preserve">Recommendation quality (human rubric)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000"/>
      </w:tblGrid>
      <w:tr>
        <w:trPr>
          <w:tblHeader/>
        </w:trPr>
        <w:tc>
          <w:tcPr>
            <w:tcW w:type="dxa" w:w="52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0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Architecture correctness</w:t>
            </w:r>
          </w:p>
        </w:tc>
        <w:tc>
          <w:tcPr>
            <w:tcW w:type="dxa" w:w="20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1–5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Evidence grounding</w:t>
            </w:r>
          </w:p>
        </w:tc>
        <w:tc>
          <w:tcPr>
            <w:tcW w:type="dxa" w:w="20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1–5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Root-cause accuracy</w:t>
            </w:r>
          </w:p>
        </w:tc>
        <w:tc>
          <w:tcPr>
            <w:tcW w:type="dxa" w:w="20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1–5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Actionability</w:t>
            </w:r>
          </w:p>
        </w:tc>
        <w:tc>
          <w:tcPr>
            <w:tcW w:type="dxa" w:w="20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1–5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Hallucination</w:t>
            </w:r>
          </w:p>
        </w:tc>
        <w:tc>
          <w:tcPr>
            <w:tcW w:type="dxa" w:w="20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1–5</w:t>
            </w:r>
          </w:p>
        </w:tc>
      </w:tr>
    </w:tbl>
    <w:p>
      <w:pPr>
        <w:spacing w:after="160"/>
      </w:pPr>
    </w:p>
    <w:p>
      <w:pPr>
        <w:spacing w:after="120" w:line="288"/>
      </w:pPr>
      <w:r>
        <w:t xml:space="preserve">Use multiple evaluators if possible.</w:t>
      </w:r>
    </w:p>
    <w:p>
      <w:pPr>
        <w:pStyle w:val="Heading2"/>
      </w:pPr>
      <w:r>
        <w:t xml:space="preserve">10.4 Error analysis</w:t>
      </w:r>
    </w:p>
    <w:p>
      <w:pPr>
        <w:spacing w:after="120" w:line="288"/>
      </w:pPr>
      <w:r>
        <w:t xml:space="preserve">Report failures, not just aggregate scores such as F1 = 0.87.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72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Typical failure modes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CV</w:t>
            </w:r>
          </w:p>
        </w:tc>
        <w:tc>
          <w:tcPr>
            <w:tcW w:type="dxa" w:w="72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Arrow not detected; overlapping components; poor image quality; ambiguous icon; text recognition failure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Static analysis</w:t>
            </w:r>
          </w:p>
        </w:tc>
        <w:tc>
          <w:tcPr>
            <w:tcW w:type="dxa" w:w="72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Dynamic dependency; reflection; generated code; framework-specific behavior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LLM</w:t>
            </w:r>
          </w:p>
        </w:tc>
        <w:tc>
          <w:tcPr>
            <w:tcW w:type="dxa" w:w="72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Hallucinated root cause; incorrect semantic interpretation; insufficient evidence; wrong commit; over-generalized recommendation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11. Technology Stack and System Design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72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Technologies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Computer vision</w:t>
            </w:r>
          </w:p>
        </w:tc>
        <w:tc>
          <w:tcPr>
            <w:tcW w:type="dxa" w:w="72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Python, OpenCV, PyTorch, Ultralytics YOLO, Transformers, OpenCLIP, Pillow, scikit-image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Source analysis</w:t>
            </w:r>
          </w:p>
        </w:tc>
        <w:tc>
          <w:tcPr>
            <w:tcW w:type="dxa" w:w="72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Tree-sitter, JavaParser, Python AST, NetworkX, GitPython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LLM</w:t>
            </w:r>
          </w:p>
        </w:tc>
        <w:tc>
          <w:tcPr>
            <w:tcW w:type="dxa" w:w="72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Provider-agnostic LLM Gateway (Gemini, open-source model, local model); the architecture must not depend on one specific model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72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FastAPI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72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React dashboard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72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PostgreSQL (NetworkX + PostgreSQL for v1; Neo4j later if graph queries become central)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11.1 API endpoints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POST /analyze-diagram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POST /analyze-repository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POST /check-conformance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POST /analyze-violation</w:t>
      </w:r>
    </w:p>
    <w:p>
      <w:pPr>
        <w:keepNext w:val="false"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GET  /report/{id}</w:t>
      </w:r>
    </w:p>
    <w:p>
      <w:pPr>
        <w:spacing w:after="120"/>
      </w:pPr>
    </w:p>
    <w:p>
      <w:pPr>
        <w:pStyle w:val="Heading2"/>
      </w:pPr>
      <w:r>
        <w:t xml:space="preserve">11.2 Dashboard</w:t>
      </w:r>
    </w:p>
    <w:p>
      <w:pPr>
        <w:spacing w:after="120" w:line="288"/>
      </w:pPr>
      <w:r>
        <w:t xml:space="preserve">A simple React dashboard showing: the architecture diagram, the architecture graph, the number of violations, and for each violation its root cause (commit), impact (affected components) and recommendation.</w:t>
      </w:r>
    </w:p>
    <w:p>
      <w:pPr>
        <w:pStyle w:val="Heading2"/>
      </w:pPr>
      <w:r>
        <w:t xml:space="preserve">11.3 Data stored</w:t>
      </w:r>
    </w:p>
    <w:p>
      <w:pPr>
        <w:spacing w:after="120" w:line="288"/>
      </w:pPr>
      <w:r>
        <w:t xml:space="preserve">Repositories, architecture graphs, source entities, violations, commits, evidence, LLM responses and evaluation results.</w:t>
      </w:r>
    </w:p>
    <w:p>
      <w:pPr>
        <w:pStyle w:val="Heading1"/>
      </w:pPr>
      <w:r>
        <w:t xml:space="preserve">12. Scope Boundaries</w:t>
      </w:r>
    </w:p>
    <w:p>
      <w:pPr>
        <w:pStyle w:val="Heading2"/>
      </w:pPr>
      <w:r>
        <w:t xml:space="preserve">12.1 What NOT to implement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Training your own VLM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Training your own LLM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full autonomous coding agent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Runtime telemetry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Kubernetes analysis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Cloud infrastructure analysis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Automatic code rewriting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Multi-language compiler-level analysis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Full enterprise-scale repository reasoning</w:t>
      </w:r>
    </w:p>
    <w:p>
      <w:pPr>
        <w:spacing w:after="120" w:line="288"/>
      </w:pPr>
      <w:r>
        <w:t xml:space="preserve">These can be future work. The survey identifies runtime-aware conformance, deployment/infrastructure conformance, pre-merge prediction and architecture evolution as future directions.</w:t>
      </w:r>
    </w:p>
    <w:p>
      <w:pPr>
        <w:pBdr>
          <w:left w:val="single" w:color="1F3A5F" w:sz="24" w:space="8"/>
        </w:pBdr>
        <w:shd w:fill="EAF1FA" w:val="clear"/>
        <w:spacing w:after="160" w:before="120" w:line="288"/>
        <w:ind w:left="200" w:right="100"/>
      </w:pPr>
      <w:r>
        <w:rPr>
          <w:b/>
          <w:bCs/>
          <w:color w:val="1F3A5F"/>
        </w:rPr>
        <w:t xml:space="preserve">Research boundary: </w:t>
      </w:r>
      <w:r>
        <w:t xml:space="preserve">Diagram + Source Code + Git → Architecture Conformance → Evidence-grounded RCA.</w:t>
      </w:r>
    </w:p>
    <w:p>
      <w:pPr>
        <w:pStyle w:val="Heading2"/>
      </w:pPr>
      <w:r>
        <w:t xml:space="preserve">12.2 Keeping CV in proportion</w:t>
      </w:r>
    </w:p>
    <w:p>
      <w:pPr>
        <w:spacing w:after="120" w:line="288"/>
      </w:pPr>
      <w:r>
        <w:t xml:space="preserve">The CV component should not become the whole project. Suggested effort balance (with intentional overlap):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000"/>
      </w:tblGrid>
      <w:tr>
        <w:trPr>
          <w:tblHeader/>
        </w:trPr>
        <w:tc>
          <w:tcPr>
            <w:tcW w:type="dxa" w:w="52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0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Share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CV / VLM</w:t>
            </w:r>
          </w:p>
        </w:tc>
        <w:tc>
          <w:tcPr>
            <w:tcW w:type="dxa" w:w="20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25–30%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Program analysis + graph / conformance</w:t>
            </w:r>
          </w:p>
        </w:tc>
        <w:tc>
          <w:tcPr>
            <w:tcW w:type="dxa" w:w="20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35–40%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LLM / RCA</w:t>
            </w:r>
          </w:p>
        </w:tc>
        <w:tc>
          <w:tcPr>
            <w:tcW w:type="dxa" w:w="20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25–30%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 / evaluation</w:t>
            </w:r>
          </w:p>
        </w:tc>
        <w:tc>
          <w:tcPr>
            <w:tcW w:type="dxa" w:w="20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15–20%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13. Research Contributions</w:t>
      </w:r>
    </w:p>
    <w:p>
      <w:pPr>
        <w:spacing w:after="120" w:line="288"/>
      </w:pPr>
      <w:r>
        <w:t xml:space="preserve">The paper should not claim "a computer vision model for architecture diagrams" nor "an LLM that detects architecture violations." The contributions are: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838"/>
      </w:tblGrid>
      <w:tr>
        <w:trPr>
          <w:tblHeader/>
        </w:trPr>
        <w:tc>
          <w:tcPr>
            <w:tcW w:type="dxa" w:w="6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Contribution</w:t>
            </w:r>
          </w:p>
        </w:tc>
        <w:tc>
          <w:tcPr>
            <w:tcW w:type="dxa" w:w="48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Multimodal architecture extraction pipeline</w:t>
            </w:r>
          </w:p>
        </w:tc>
        <w:tc>
          <w:tcPr>
            <w:tcW w:type="dxa" w:w="48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CV/VLM techniques applied to architecture diagrams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Hybrid architecture recovery</w:t>
            </w:r>
          </w:p>
        </w:tc>
        <w:tc>
          <w:tcPr>
            <w:tcW w:type="dxa" w:w="48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Deterministic source-code analysis combined with semantic LLM interpretation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Explicit graph-based conformance engine</w:t>
            </w:r>
          </w:p>
        </w:tc>
        <w:tc>
          <w:tcPr>
            <w:tcW w:type="dxa" w:w="48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Compares intended and implemented architecture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Evidence-grounded LLM RCA</w:t>
            </w:r>
          </w:p>
        </w:tc>
        <w:tc>
          <w:tcPr>
            <w:tcW w:type="dxa" w:w="48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Uses code, dependency and Git evidence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ArchLens benchmark</w:t>
            </w:r>
          </w:p>
        </w:tc>
        <w:tc>
          <w:tcPr>
            <w:tcW w:type="dxa" w:w="48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Real and controlled architectural violations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Systematic comparison and ablation study</w:t>
            </w:r>
          </w:p>
        </w:tc>
        <w:tc>
          <w:tcPr>
            <w:tcW w:type="dxa" w:w="48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Shows the contribution of CV, static analysis, Git evidence and LLM reasoning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14. The Core Design Principle</w:t>
      </w:r>
    </w:p>
    <w:p>
      <w:pPr>
        <w:pBdr>
          <w:left w:val="single" w:color="1F3A5F" w:sz="24" w:space="8"/>
        </w:pBdr>
        <w:shd w:fill="EAF1FA" w:val="clear"/>
        <w:spacing w:after="160" w:before="120" w:line="288"/>
        <w:ind w:left="200" w:right="100"/>
      </w:pPr>
      <w:r>
        <w:rPr>
          <w:b/>
          <w:bCs/>
          <w:color w:val="1F3A5F"/>
        </w:rPr>
        <w:t xml:space="preserve">Lock this in before coding: </w:t>
      </w:r>
      <w:r>
        <w:t xml:space="preserve">The LLM should never be the final authority on a deterministic architectural fact.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038"/>
      </w:tblGrid>
      <w:tr>
        <w:trPr>
          <w:tblHeader/>
        </w:trPr>
        <w:tc>
          <w:tcPr>
            <w:tcW w:type="dxa" w:w="46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0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Authority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Does A import B?</w:t>
            </w:r>
          </w:p>
        </w:tc>
        <w:tc>
          <w:tcPr>
            <w:tcW w:type="dxa" w:w="50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Static analysis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Does A depend on B?</w:t>
            </w:r>
          </w:p>
        </w:tc>
        <w:tc>
          <w:tcPr>
            <w:tcW w:type="dxa" w:w="50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Dependency graph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Is A → B forbidden by the architecture?</w:t>
            </w:r>
          </w:p>
        </w:tc>
        <w:tc>
          <w:tcPr>
            <w:tcW w:type="dxa" w:w="50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Conformance engine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Why was this dependency introduced?</w:t>
            </w:r>
          </w:p>
        </w:tc>
        <w:tc>
          <w:tcPr>
            <w:tcW w:type="dxa" w:w="50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LLM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 architectural role does this component play?</w:t>
            </w:r>
          </w:p>
        </w:tc>
        <w:tc>
          <w:tcPr>
            <w:tcW w:type="dxa" w:w="50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LLM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 is the likely root cause?</w:t>
            </w:r>
          </w:p>
        </w:tc>
        <w:tc>
          <w:tcPr>
            <w:tcW w:type="dxa" w:w="50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LLM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 impact could this have?</w:t>
            </w:r>
          </w:p>
        </w:tc>
        <w:tc>
          <w:tcPr>
            <w:tcW w:type="dxa" w:w="50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LLM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How should the developer correct it?</w:t>
            </w:r>
          </w:p>
        </w:tc>
        <w:tc>
          <w:tcPr>
            <w:tcW w:type="dxa" w:w="5038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LLM</w:t>
            </w:r>
          </w:p>
        </w:tc>
      </w:tr>
    </w:tbl>
    <w:p>
      <w:pPr>
        <w:spacing w:after="160"/>
      </w:pPr>
    </w:p>
    <w:p>
      <w:pPr>
        <w:spacing w:after="120" w:line="288"/>
      </w:pPr>
      <w:r>
        <w:t xml:space="preserve">This separation yields a stronger research methodology and addresses the gap identified in the survey: existing work often performs architecture recovery or semantic reasoning but stops before an explicit, evidence-grounded conformance verdict.</w:t>
      </w:r>
    </w:p>
    <w:p>
      <w:pPr>
        <w:pStyle w:val="Heading2"/>
      </w:pPr>
      <w:r>
        <w:t xml:space="preserve">Final end-to-end target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ARCHITECTURE DIAGRAM -&gt; CV + VLM (detection, segmentation, ViT/CLIP,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zero/few-shot) -&gt; INTENDED GRAPH (G_I)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SOURCE CODE          -&gt; AST / static analysis -&gt; CURRENT GRAPH (G_C)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G_I + G_C -&gt; CONFORMANCE ENGINE -&gt; VIOLATION</w:t>
      </w:r>
    </w:p>
    <w:p>
      <w:pPr>
        <w:keepNext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-&gt; Code evidence + Git evidence -&gt; LLM</w:t>
      </w:r>
    </w:p>
    <w:p>
      <w:pPr>
        <w:keepNext w:val="false"/>
        <w:keepLines/>
        <w:pBdr>
          <w:left w:val="single" w:color="1F3A5F" w:sz="12" w:space="6"/>
        </w:pBdr>
        <w:shd w:fill="F3F5F8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-&gt; Root Cause | Impact | Recommendation</w:t>
      </w:r>
    </w:p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ArchLens – Implementation &amp; Research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B8C2CF" w:sz="6" w:space="3"/>
      </w:pBdr>
      <w:spacing w:after="160" w:before="360"/>
      <w:outlineLvl w:val="0"/>
    </w:pPr>
    <w:rPr>
      <w:rFonts w:ascii="Calibri" w:cs="Calibri" w:eastAsia="Calibri" w:hAnsi="Calibri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rFonts w:ascii="Calibri" w:cs="Calibri" w:eastAsia="Calibri" w:hAnsi="Calibri"/>
      <w:b/>
      <w:bCs/>
      <w:color w:val="2B4F7E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ArchLens: Project Implementation &amp; Research Design</dc:title>
  <dc:creator>ArchLens</dc:creator>
  <cp:lastModifiedBy>Un-named</cp:lastModifiedBy>
  <cp:revision>1</cp:revision>
  <dcterms:created xsi:type="dcterms:W3CDTF">2026-09-21T17:10:23.285Z</dcterms:created>
  <dcterms:modified xsi:type="dcterms:W3CDTF">2026-09-21T17:10:23.286Z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