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5AF1D" w14:textId="2FFEF92A" w:rsidR="009F7B30" w:rsidRPr="009F7B30" w:rsidRDefault="009F7B30" w:rsidP="009F7B30">
      <w:pPr>
        <w:jc w:val="center"/>
        <w:rPr>
          <w:b/>
          <w:bCs/>
          <w:i/>
          <w:iCs/>
          <w:sz w:val="36"/>
          <w:szCs w:val="36"/>
        </w:rPr>
      </w:pPr>
      <w:r w:rsidRPr="009F7B30">
        <w:rPr>
          <w:b/>
          <w:bCs/>
          <w:i/>
          <w:iCs/>
          <w:sz w:val="36"/>
          <w:szCs w:val="36"/>
        </w:rPr>
        <w:t xml:space="preserve">CROP PRODUCTION PREDICTION </w:t>
      </w:r>
      <w:bookmarkStart w:id="0" w:name="_GoBack"/>
      <w:bookmarkEnd w:id="0"/>
    </w:p>
    <w:p w14:paraId="0C1B93DA" w14:textId="77777777" w:rsidR="009F7B30" w:rsidRPr="009F7B30" w:rsidRDefault="009F7B30" w:rsidP="009F7B30">
      <w:pPr>
        <w:rPr>
          <w:b/>
          <w:bCs/>
          <w:sz w:val="32"/>
          <w:szCs w:val="32"/>
        </w:rPr>
      </w:pPr>
      <w:r w:rsidRPr="009F7B30">
        <w:rPr>
          <w:b/>
          <w:bCs/>
          <w:sz w:val="32"/>
          <w:szCs w:val="32"/>
        </w:rPr>
        <w:t>1. Introduction</w:t>
      </w:r>
    </w:p>
    <w:p w14:paraId="1903BB09" w14:textId="77777777" w:rsidR="009F7B30" w:rsidRPr="009F7B30" w:rsidRDefault="009F7B30" w:rsidP="009F7B30">
      <w:pPr>
        <w:rPr>
          <w:sz w:val="24"/>
          <w:szCs w:val="24"/>
        </w:rPr>
      </w:pPr>
      <w:r w:rsidRPr="009F7B30">
        <w:rPr>
          <w:sz w:val="24"/>
          <w:szCs w:val="24"/>
        </w:rPr>
        <w:t>This report provides an overview of the approach, data preprocessing, exploratory data analysis (EDA), modeling, and key insights derived from the crop production prediction project.</w:t>
      </w:r>
    </w:p>
    <w:p w14:paraId="3F2B1284" w14:textId="77777777" w:rsidR="009F7B30" w:rsidRPr="009F7B30" w:rsidRDefault="009F7B30" w:rsidP="009F7B30">
      <w:pPr>
        <w:rPr>
          <w:b/>
          <w:bCs/>
          <w:sz w:val="32"/>
          <w:szCs w:val="32"/>
        </w:rPr>
      </w:pPr>
      <w:r w:rsidRPr="009F7B30">
        <w:rPr>
          <w:b/>
          <w:bCs/>
          <w:sz w:val="32"/>
          <w:szCs w:val="32"/>
        </w:rPr>
        <w:t>2. Data Preprocessing</w:t>
      </w:r>
    </w:p>
    <w:p w14:paraId="72721CC4" w14:textId="77777777" w:rsidR="009F7B30" w:rsidRPr="009F7B30" w:rsidRDefault="009F7B30" w:rsidP="009F7B30">
      <w:pPr>
        <w:rPr>
          <w:b/>
          <w:bCs/>
          <w:sz w:val="28"/>
          <w:szCs w:val="28"/>
        </w:rPr>
      </w:pPr>
      <w:r w:rsidRPr="009F7B30">
        <w:rPr>
          <w:b/>
          <w:bCs/>
          <w:sz w:val="28"/>
          <w:szCs w:val="28"/>
        </w:rPr>
        <w:t>2.1 Data Loading</w:t>
      </w:r>
    </w:p>
    <w:p w14:paraId="1EC68663" w14:textId="2CD61D4C" w:rsidR="009F7B30" w:rsidRPr="009F7B30" w:rsidRDefault="009F7B30" w:rsidP="009F7B30">
      <w:pPr>
        <w:rPr>
          <w:sz w:val="24"/>
          <w:szCs w:val="24"/>
        </w:rPr>
      </w:pPr>
      <w:r w:rsidRPr="009F7B30">
        <w:rPr>
          <w:sz w:val="24"/>
          <w:szCs w:val="24"/>
        </w:rPr>
        <w:t>The dataset is loaded from an FAOSTAT Excel file and structured for analysis.</w:t>
      </w:r>
    </w:p>
    <w:p w14:paraId="2D2EAD93" w14:textId="50D086BD" w:rsidR="009F7B30" w:rsidRPr="009F7B30" w:rsidRDefault="009F7B30" w:rsidP="009F7B30">
      <w:pPr>
        <w:rPr>
          <w:sz w:val="24"/>
          <w:szCs w:val="24"/>
        </w:rPr>
      </w:pPr>
      <w:r w:rsidRPr="009F7B30">
        <w:rPr>
          <w:sz w:val="24"/>
          <w:szCs w:val="24"/>
        </w:rPr>
        <w:drawing>
          <wp:inline distT="0" distB="0" distL="0" distR="0" wp14:anchorId="6ACDD8C6" wp14:editId="76021525">
            <wp:extent cx="5591955" cy="87642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98E2" w14:textId="77777777" w:rsidR="009F7B30" w:rsidRPr="009F7B30" w:rsidRDefault="009F7B30" w:rsidP="009F7B30">
      <w:pPr>
        <w:rPr>
          <w:b/>
          <w:bCs/>
          <w:sz w:val="28"/>
          <w:szCs w:val="28"/>
        </w:rPr>
      </w:pPr>
      <w:r w:rsidRPr="009F7B30">
        <w:rPr>
          <w:b/>
          <w:bCs/>
          <w:sz w:val="28"/>
          <w:szCs w:val="28"/>
        </w:rPr>
        <w:t>2.2 Data Cleaning Steps</w:t>
      </w:r>
    </w:p>
    <w:p w14:paraId="5F77E18E" w14:textId="77777777" w:rsidR="009F7B30" w:rsidRPr="009F7B30" w:rsidRDefault="009F7B30" w:rsidP="009F7B30">
      <w:pPr>
        <w:rPr>
          <w:sz w:val="24"/>
          <w:szCs w:val="24"/>
        </w:rPr>
      </w:pPr>
      <w:r w:rsidRPr="009F7B30">
        <w:rPr>
          <w:sz w:val="24"/>
          <w:szCs w:val="24"/>
        </w:rPr>
        <w:t>Trimmed column names.</w:t>
      </w:r>
    </w:p>
    <w:p w14:paraId="1514DB0E" w14:textId="77777777" w:rsidR="009F7B30" w:rsidRPr="009F7B30" w:rsidRDefault="009F7B30" w:rsidP="009F7B30">
      <w:pPr>
        <w:rPr>
          <w:sz w:val="24"/>
          <w:szCs w:val="24"/>
        </w:rPr>
      </w:pPr>
      <w:r w:rsidRPr="009F7B30">
        <w:rPr>
          <w:sz w:val="24"/>
          <w:szCs w:val="24"/>
        </w:rPr>
        <w:t>Renamed columns for clarity.</w:t>
      </w:r>
    </w:p>
    <w:p w14:paraId="5C247316" w14:textId="77777777" w:rsidR="009F7B30" w:rsidRPr="009F7B30" w:rsidRDefault="009F7B30" w:rsidP="009F7B30">
      <w:pPr>
        <w:rPr>
          <w:sz w:val="24"/>
          <w:szCs w:val="24"/>
        </w:rPr>
      </w:pPr>
      <w:r w:rsidRPr="009F7B30">
        <w:rPr>
          <w:sz w:val="24"/>
          <w:szCs w:val="24"/>
        </w:rPr>
        <w:t xml:space="preserve">Filtered relevant elements </w:t>
      </w:r>
      <w:r w:rsidRPr="009028EA">
        <w:rPr>
          <w:color w:val="C45911" w:themeColor="accent2" w:themeShade="BF"/>
          <w:sz w:val="24"/>
          <w:szCs w:val="24"/>
        </w:rPr>
        <w:t>('Area harvested', 'Yield', 'Production')</w:t>
      </w:r>
      <w:r w:rsidRPr="009F7B30">
        <w:rPr>
          <w:sz w:val="24"/>
          <w:szCs w:val="24"/>
        </w:rPr>
        <w:t>.</w:t>
      </w:r>
    </w:p>
    <w:p w14:paraId="7D600C5F" w14:textId="77777777" w:rsidR="009F7B30" w:rsidRPr="009F7B30" w:rsidRDefault="009F7B30" w:rsidP="009F7B30">
      <w:pPr>
        <w:rPr>
          <w:sz w:val="24"/>
          <w:szCs w:val="24"/>
        </w:rPr>
      </w:pPr>
      <w:r w:rsidRPr="009F7B30">
        <w:rPr>
          <w:sz w:val="24"/>
          <w:szCs w:val="24"/>
        </w:rPr>
        <w:t>Pivoted the dataset to improve structure.</w:t>
      </w:r>
    </w:p>
    <w:p w14:paraId="68C7A29A" w14:textId="48F217F7" w:rsidR="009F7B30" w:rsidRPr="009F7B30" w:rsidRDefault="009F7B30" w:rsidP="009F7B30">
      <w:pPr>
        <w:rPr>
          <w:sz w:val="24"/>
          <w:szCs w:val="24"/>
        </w:rPr>
      </w:pPr>
      <w:r w:rsidRPr="009F7B30">
        <w:rPr>
          <w:sz w:val="24"/>
          <w:szCs w:val="24"/>
        </w:rPr>
        <w:t>Handled missing values by filling them with zero.</w:t>
      </w:r>
    </w:p>
    <w:p w14:paraId="0A8E2B63" w14:textId="06A85F9D" w:rsidR="009F7B30" w:rsidRPr="009F7B30" w:rsidRDefault="009F7B30" w:rsidP="009F7B30">
      <w:pPr>
        <w:rPr>
          <w:sz w:val="24"/>
          <w:szCs w:val="24"/>
        </w:rPr>
      </w:pPr>
      <w:r w:rsidRPr="009F7B30">
        <w:rPr>
          <w:sz w:val="24"/>
          <w:szCs w:val="24"/>
        </w:rPr>
        <w:drawing>
          <wp:inline distT="0" distB="0" distL="0" distR="0" wp14:anchorId="0468B0B4" wp14:editId="2A86DF8D">
            <wp:extent cx="5943600" cy="705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1F969" w14:textId="77777777" w:rsidR="009F7B30" w:rsidRPr="009F7B30" w:rsidRDefault="009F7B30" w:rsidP="009F7B30">
      <w:pPr>
        <w:rPr>
          <w:b/>
          <w:bCs/>
          <w:sz w:val="32"/>
          <w:szCs w:val="32"/>
        </w:rPr>
      </w:pPr>
      <w:r w:rsidRPr="009F7B30">
        <w:rPr>
          <w:b/>
          <w:bCs/>
          <w:sz w:val="32"/>
          <w:szCs w:val="32"/>
        </w:rPr>
        <w:t>3. Exploratory Data Analysis (EDA)</w:t>
      </w:r>
    </w:p>
    <w:p w14:paraId="641A2E6C" w14:textId="77777777" w:rsidR="009F7B30" w:rsidRPr="009F7B30" w:rsidRDefault="009F7B30" w:rsidP="009F7B30">
      <w:pPr>
        <w:rPr>
          <w:b/>
          <w:bCs/>
          <w:sz w:val="28"/>
          <w:szCs w:val="28"/>
        </w:rPr>
      </w:pPr>
      <w:r w:rsidRPr="009F7B30">
        <w:rPr>
          <w:b/>
          <w:bCs/>
          <w:sz w:val="28"/>
          <w:szCs w:val="28"/>
        </w:rPr>
        <w:t>3.1 Data Overview</w:t>
      </w:r>
    </w:p>
    <w:p w14:paraId="5B73DA0C" w14:textId="77777777" w:rsidR="009F7B30" w:rsidRPr="009F7B30" w:rsidRDefault="009F7B30" w:rsidP="009F7B30">
      <w:pPr>
        <w:rPr>
          <w:sz w:val="24"/>
          <w:szCs w:val="24"/>
        </w:rPr>
      </w:pPr>
      <w:r w:rsidRPr="009F7B30">
        <w:rPr>
          <w:sz w:val="24"/>
          <w:szCs w:val="24"/>
        </w:rPr>
        <w:t>Displaying initial data structure and key statistics.</w:t>
      </w:r>
    </w:p>
    <w:p w14:paraId="3AA39FA5" w14:textId="77777777" w:rsidR="009F7B30" w:rsidRPr="009F7B30" w:rsidRDefault="009F7B30" w:rsidP="009F7B30">
      <w:pPr>
        <w:rPr>
          <w:sz w:val="27"/>
          <w:szCs w:val="27"/>
        </w:rPr>
      </w:pPr>
      <w:r w:rsidRPr="009F7B30">
        <w:rPr>
          <w:sz w:val="20"/>
          <w:szCs w:val="20"/>
        </w:rPr>
        <w:drawing>
          <wp:inline distT="0" distB="0" distL="0" distR="0" wp14:anchorId="704511DB" wp14:editId="24CB04FB">
            <wp:extent cx="2172003" cy="61921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D34EF" w14:textId="77777777" w:rsidR="009F7B30" w:rsidRPr="009F7B30" w:rsidRDefault="009F7B30" w:rsidP="009F7B30">
      <w:pPr>
        <w:rPr>
          <w:sz w:val="27"/>
          <w:szCs w:val="27"/>
        </w:rPr>
      </w:pPr>
    </w:p>
    <w:p w14:paraId="10B097F8" w14:textId="32306205" w:rsidR="009F7B30" w:rsidRPr="009F7B30" w:rsidRDefault="009F7B30" w:rsidP="009F7B30">
      <w:pPr>
        <w:rPr>
          <w:b/>
          <w:bCs/>
          <w:sz w:val="28"/>
          <w:szCs w:val="28"/>
        </w:rPr>
      </w:pPr>
      <w:r w:rsidRPr="009F7B30">
        <w:rPr>
          <w:b/>
          <w:bCs/>
          <w:sz w:val="28"/>
          <w:szCs w:val="28"/>
        </w:rPr>
        <w:lastRenderedPageBreak/>
        <w:t>3.2 Data Visualization</w:t>
      </w:r>
    </w:p>
    <w:p w14:paraId="61C2CF0C" w14:textId="77777777" w:rsidR="009F7B30" w:rsidRPr="009F7B30" w:rsidRDefault="009F7B30" w:rsidP="009F7B30">
      <w:pPr>
        <w:rPr>
          <w:sz w:val="24"/>
          <w:szCs w:val="24"/>
        </w:rPr>
      </w:pPr>
      <w:r w:rsidRPr="009F7B30">
        <w:rPr>
          <w:sz w:val="24"/>
          <w:szCs w:val="24"/>
        </w:rPr>
        <w:t>Production Trend Over Time</w:t>
      </w:r>
    </w:p>
    <w:p w14:paraId="56719F64" w14:textId="77777777" w:rsidR="009F7B30" w:rsidRPr="009F7B30" w:rsidRDefault="009F7B30" w:rsidP="009F7B30">
      <w:pPr>
        <w:rPr>
          <w:sz w:val="24"/>
          <w:szCs w:val="24"/>
        </w:rPr>
      </w:pPr>
      <w:r w:rsidRPr="009F7B30">
        <w:rPr>
          <w:sz w:val="20"/>
          <w:szCs w:val="20"/>
        </w:rPr>
        <w:drawing>
          <wp:inline distT="0" distB="0" distL="0" distR="0" wp14:anchorId="2839B5B9" wp14:editId="48FD3BFE">
            <wp:extent cx="5296639" cy="1076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8DCD7" w14:textId="35F36B8C" w:rsidR="009F7B30" w:rsidRPr="009F7B30" w:rsidRDefault="009F7B30" w:rsidP="009F7B30">
      <w:pPr>
        <w:rPr>
          <w:sz w:val="24"/>
          <w:szCs w:val="24"/>
        </w:rPr>
      </w:pPr>
      <w:r w:rsidRPr="009F7B30">
        <w:rPr>
          <w:sz w:val="24"/>
          <w:szCs w:val="24"/>
        </w:rPr>
        <w:t>Outlier Detection in Production</w:t>
      </w:r>
    </w:p>
    <w:p w14:paraId="76928FF9" w14:textId="77777777" w:rsidR="009F7B30" w:rsidRPr="009F7B30" w:rsidRDefault="009F7B30" w:rsidP="009F7B30">
      <w:pPr>
        <w:rPr>
          <w:sz w:val="24"/>
          <w:szCs w:val="24"/>
        </w:rPr>
      </w:pPr>
      <w:r w:rsidRPr="009F7B30">
        <w:rPr>
          <w:sz w:val="20"/>
          <w:szCs w:val="20"/>
        </w:rPr>
        <w:drawing>
          <wp:inline distT="0" distB="0" distL="0" distR="0" wp14:anchorId="13FDBD2B" wp14:editId="084ED8BE">
            <wp:extent cx="4143953" cy="466790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2C296" w14:textId="53DD9464" w:rsidR="009F7B30" w:rsidRPr="009F7B30" w:rsidRDefault="009F7B30" w:rsidP="009F7B30">
      <w:pPr>
        <w:rPr>
          <w:sz w:val="24"/>
          <w:szCs w:val="24"/>
        </w:rPr>
      </w:pPr>
      <w:r w:rsidRPr="009F7B30">
        <w:rPr>
          <w:sz w:val="24"/>
          <w:szCs w:val="24"/>
        </w:rPr>
        <w:t>Relationship between Area Harvested and Production</w:t>
      </w:r>
    </w:p>
    <w:p w14:paraId="627A56DB" w14:textId="77777777" w:rsidR="009F7B30" w:rsidRPr="009F7B30" w:rsidRDefault="009F7B30" w:rsidP="009F7B30">
      <w:pPr>
        <w:rPr>
          <w:sz w:val="36"/>
          <w:szCs w:val="36"/>
        </w:rPr>
      </w:pPr>
      <w:r w:rsidRPr="009F7B30">
        <w:rPr>
          <w:sz w:val="20"/>
          <w:szCs w:val="20"/>
        </w:rPr>
        <w:drawing>
          <wp:inline distT="0" distB="0" distL="0" distR="0" wp14:anchorId="2D7249D1" wp14:editId="00FE3B1A">
            <wp:extent cx="5943600" cy="267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3DCF6" w14:textId="342DF770" w:rsidR="009F7B30" w:rsidRPr="009F7B30" w:rsidRDefault="009F7B30" w:rsidP="009F7B30">
      <w:pPr>
        <w:rPr>
          <w:b/>
          <w:bCs/>
          <w:sz w:val="32"/>
          <w:szCs w:val="32"/>
        </w:rPr>
      </w:pPr>
      <w:r w:rsidRPr="009F7B30">
        <w:rPr>
          <w:b/>
          <w:bCs/>
          <w:sz w:val="32"/>
          <w:szCs w:val="32"/>
        </w:rPr>
        <w:t>4. Model Development</w:t>
      </w:r>
    </w:p>
    <w:p w14:paraId="1200ABE7" w14:textId="77777777" w:rsidR="009F7B30" w:rsidRPr="009F7B30" w:rsidRDefault="009F7B30" w:rsidP="009F7B30">
      <w:pPr>
        <w:rPr>
          <w:b/>
          <w:bCs/>
          <w:sz w:val="28"/>
          <w:szCs w:val="28"/>
        </w:rPr>
      </w:pPr>
      <w:r w:rsidRPr="009F7B30">
        <w:rPr>
          <w:b/>
          <w:bCs/>
          <w:sz w:val="28"/>
          <w:szCs w:val="28"/>
        </w:rPr>
        <w:t>4.1 Data Splitting</w:t>
      </w:r>
    </w:p>
    <w:p w14:paraId="37A46F2C" w14:textId="77777777" w:rsidR="009F7B30" w:rsidRPr="009F7B30" w:rsidRDefault="009F7B30" w:rsidP="009F7B30">
      <w:pPr>
        <w:rPr>
          <w:sz w:val="27"/>
          <w:szCs w:val="27"/>
        </w:rPr>
      </w:pPr>
      <w:r w:rsidRPr="009F7B30">
        <w:rPr>
          <w:sz w:val="20"/>
          <w:szCs w:val="20"/>
        </w:rPr>
        <w:drawing>
          <wp:inline distT="0" distB="0" distL="0" distR="0" wp14:anchorId="036FA266" wp14:editId="6CB5C525">
            <wp:extent cx="5039428" cy="6858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2D1E7" w14:textId="4D7729FD" w:rsidR="009F7B30" w:rsidRPr="009F7B30" w:rsidRDefault="009F7B30" w:rsidP="009F7B30">
      <w:pPr>
        <w:rPr>
          <w:sz w:val="27"/>
          <w:szCs w:val="27"/>
        </w:rPr>
      </w:pPr>
      <w:r w:rsidRPr="009F7B30">
        <w:rPr>
          <w:sz w:val="27"/>
          <w:szCs w:val="27"/>
        </w:rPr>
        <w:drawing>
          <wp:inline distT="0" distB="0" distL="0" distR="0" wp14:anchorId="6F92A41A" wp14:editId="16012A93">
            <wp:extent cx="5943600" cy="2495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4A38" w14:textId="3A49BCF5" w:rsidR="009F7B30" w:rsidRPr="009F7B30" w:rsidRDefault="009F7B30" w:rsidP="009F7B30">
      <w:pPr>
        <w:rPr>
          <w:b/>
          <w:bCs/>
          <w:sz w:val="28"/>
          <w:szCs w:val="28"/>
        </w:rPr>
      </w:pPr>
      <w:r w:rsidRPr="009F7B30">
        <w:rPr>
          <w:b/>
          <w:bCs/>
          <w:sz w:val="28"/>
          <w:szCs w:val="28"/>
        </w:rPr>
        <w:t>4.2 Training the Model</w:t>
      </w:r>
    </w:p>
    <w:p w14:paraId="1A14694F" w14:textId="77777777" w:rsidR="009F7B30" w:rsidRPr="009F7B30" w:rsidRDefault="009F7B30" w:rsidP="009F7B30">
      <w:pPr>
        <w:rPr>
          <w:sz w:val="27"/>
          <w:szCs w:val="27"/>
        </w:rPr>
      </w:pPr>
      <w:r w:rsidRPr="009F7B30">
        <w:rPr>
          <w:sz w:val="20"/>
          <w:szCs w:val="20"/>
        </w:rPr>
        <w:drawing>
          <wp:inline distT="0" distB="0" distL="0" distR="0" wp14:anchorId="360242C5" wp14:editId="0FC84FF8">
            <wp:extent cx="4458322" cy="97168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DDF6F" w14:textId="25DA2C14" w:rsidR="009F7B30" w:rsidRPr="009F7B30" w:rsidRDefault="009F7B30" w:rsidP="009F7B30">
      <w:pPr>
        <w:rPr>
          <w:b/>
          <w:bCs/>
          <w:sz w:val="28"/>
          <w:szCs w:val="28"/>
        </w:rPr>
      </w:pPr>
      <w:r w:rsidRPr="009F7B30">
        <w:rPr>
          <w:b/>
          <w:bCs/>
          <w:sz w:val="28"/>
          <w:szCs w:val="28"/>
        </w:rPr>
        <w:t>4.3 Model Performance</w:t>
      </w:r>
    </w:p>
    <w:p w14:paraId="247B8DEC" w14:textId="77777777" w:rsidR="009F7B30" w:rsidRPr="009F7B30" w:rsidRDefault="009F7B30" w:rsidP="009F7B30">
      <w:pPr>
        <w:rPr>
          <w:sz w:val="36"/>
          <w:szCs w:val="36"/>
        </w:rPr>
      </w:pPr>
      <w:r w:rsidRPr="009F7B30">
        <w:rPr>
          <w:sz w:val="20"/>
          <w:szCs w:val="20"/>
        </w:rPr>
        <w:drawing>
          <wp:inline distT="0" distB="0" distL="0" distR="0" wp14:anchorId="102EA3CE" wp14:editId="11492960">
            <wp:extent cx="5943600" cy="10229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77CF2" w14:textId="3EC4F1C3" w:rsidR="009F7B30" w:rsidRPr="009F7B30" w:rsidRDefault="009F7B30" w:rsidP="009F7B30">
      <w:pPr>
        <w:rPr>
          <w:b/>
          <w:bCs/>
          <w:sz w:val="32"/>
          <w:szCs w:val="32"/>
        </w:rPr>
      </w:pPr>
      <w:r w:rsidRPr="009F7B30">
        <w:rPr>
          <w:b/>
          <w:bCs/>
          <w:sz w:val="32"/>
          <w:szCs w:val="32"/>
        </w:rPr>
        <w:lastRenderedPageBreak/>
        <w:t>5. Predictions</w:t>
      </w:r>
    </w:p>
    <w:p w14:paraId="35111A3E" w14:textId="77777777" w:rsidR="009F7B30" w:rsidRPr="009F7B30" w:rsidRDefault="009F7B30" w:rsidP="009F7B30">
      <w:pPr>
        <w:rPr>
          <w:b/>
          <w:bCs/>
          <w:sz w:val="28"/>
          <w:szCs w:val="28"/>
        </w:rPr>
      </w:pPr>
      <w:r w:rsidRPr="009F7B30">
        <w:rPr>
          <w:b/>
          <w:bCs/>
          <w:sz w:val="28"/>
          <w:szCs w:val="28"/>
        </w:rPr>
        <w:t>5.1 User Input-Based Predictions</w:t>
      </w:r>
    </w:p>
    <w:p w14:paraId="5A1053C2" w14:textId="77777777" w:rsidR="009F7B30" w:rsidRDefault="009F7B30" w:rsidP="009F7B30">
      <w:pPr>
        <w:rPr>
          <w:sz w:val="36"/>
          <w:szCs w:val="36"/>
        </w:rPr>
      </w:pPr>
      <w:r w:rsidRPr="009F7B30">
        <w:rPr>
          <w:sz w:val="20"/>
          <w:szCs w:val="20"/>
        </w:rPr>
        <w:drawing>
          <wp:inline distT="0" distB="0" distL="0" distR="0" wp14:anchorId="473E56AE" wp14:editId="3D903F0E">
            <wp:extent cx="5182323" cy="116221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9966B" w14:textId="7F9D8BFD" w:rsidR="009F7B30" w:rsidRPr="009F7B30" w:rsidRDefault="009F7B30" w:rsidP="009F7B30">
      <w:pPr>
        <w:rPr>
          <w:b/>
          <w:bCs/>
          <w:sz w:val="32"/>
          <w:szCs w:val="32"/>
        </w:rPr>
      </w:pPr>
      <w:r w:rsidRPr="009F7B30">
        <w:rPr>
          <w:b/>
          <w:bCs/>
          <w:sz w:val="32"/>
          <w:szCs w:val="32"/>
        </w:rPr>
        <w:t>6. Key Findings &amp; Insights</w:t>
      </w:r>
    </w:p>
    <w:p w14:paraId="289C5519" w14:textId="77777777" w:rsidR="009F7B30" w:rsidRPr="009F7B30" w:rsidRDefault="009F7B30" w:rsidP="009F7B30">
      <w:pPr>
        <w:rPr>
          <w:sz w:val="24"/>
          <w:szCs w:val="24"/>
        </w:rPr>
      </w:pPr>
      <w:r w:rsidRPr="009F7B30">
        <w:rPr>
          <w:sz w:val="24"/>
          <w:szCs w:val="24"/>
          <w:u w:val="double"/>
        </w:rPr>
        <w:t>Production trends:</w:t>
      </w:r>
      <w:r w:rsidRPr="009F7B30">
        <w:rPr>
          <w:sz w:val="24"/>
          <w:szCs w:val="24"/>
        </w:rPr>
        <w:t xml:space="preserve"> The dataset shows a general increase in crop production over the years.</w:t>
      </w:r>
    </w:p>
    <w:p w14:paraId="10796BD6" w14:textId="77777777" w:rsidR="009F7B30" w:rsidRPr="009F7B30" w:rsidRDefault="009F7B30" w:rsidP="009F7B30">
      <w:pPr>
        <w:rPr>
          <w:sz w:val="24"/>
          <w:szCs w:val="24"/>
        </w:rPr>
      </w:pPr>
      <w:r w:rsidRPr="009028EA">
        <w:rPr>
          <w:sz w:val="24"/>
          <w:szCs w:val="24"/>
          <w:u w:val="double"/>
        </w:rPr>
        <w:t>Yield impact:</w:t>
      </w:r>
      <w:r w:rsidRPr="009F7B30">
        <w:rPr>
          <w:sz w:val="24"/>
          <w:szCs w:val="24"/>
        </w:rPr>
        <w:t xml:space="preserve"> Higher yield per hectare significantly boosts production.</w:t>
      </w:r>
    </w:p>
    <w:p w14:paraId="1D2ABCB9" w14:textId="77777777" w:rsidR="009F7B30" w:rsidRPr="009F7B30" w:rsidRDefault="009F7B30" w:rsidP="009F7B30">
      <w:pPr>
        <w:rPr>
          <w:sz w:val="24"/>
          <w:szCs w:val="24"/>
        </w:rPr>
      </w:pPr>
      <w:r w:rsidRPr="009028EA">
        <w:rPr>
          <w:sz w:val="24"/>
          <w:szCs w:val="24"/>
          <w:u w:val="double"/>
        </w:rPr>
        <w:t>Geographic differences:</w:t>
      </w:r>
      <w:r w:rsidRPr="009F7B30">
        <w:rPr>
          <w:sz w:val="24"/>
          <w:szCs w:val="24"/>
        </w:rPr>
        <w:t xml:space="preserve"> Different countries exhibit variations in agricultural productivity.</w:t>
      </w:r>
    </w:p>
    <w:p w14:paraId="0B96BFBB" w14:textId="77777777" w:rsidR="009F7B30" w:rsidRPr="009F7B30" w:rsidRDefault="009F7B30" w:rsidP="009F7B30">
      <w:pPr>
        <w:rPr>
          <w:sz w:val="24"/>
          <w:szCs w:val="24"/>
        </w:rPr>
      </w:pPr>
      <w:r w:rsidRPr="009028EA">
        <w:rPr>
          <w:sz w:val="24"/>
          <w:szCs w:val="24"/>
          <w:u w:val="double"/>
        </w:rPr>
        <w:t>Model accuracy:</w:t>
      </w:r>
      <w:r w:rsidRPr="009F7B30">
        <w:rPr>
          <w:sz w:val="24"/>
          <w:szCs w:val="24"/>
        </w:rPr>
        <w:t xml:space="preserve"> The linear regression model provides reasonable predictions with an R² value indicating moderate explanatory power.</w:t>
      </w:r>
    </w:p>
    <w:p w14:paraId="31461717" w14:textId="77777777" w:rsidR="009F7B30" w:rsidRPr="009F7B30" w:rsidRDefault="009F7B30" w:rsidP="009F7B30">
      <w:pPr>
        <w:rPr>
          <w:b/>
          <w:bCs/>
          <w:sz w:val="32"/>
          <w:szCs w:val="32"/>
        </w:rPr>
      </w:pPr>
      <w:r w:rsidRPr="009F7B30">
        <w:rPr>
          <w:b/>
          <w:bCs/>
          <w:sz w:val="32"/>
          <w:szCs w:val="32"/>
        </w:rPr>
        <w:t>7. Actionable Insights</w:t>
      </w:r>
    </w:p>
    <w:p w14:paraId="68F0A2FF" w14:textId="77777777" w:rsidR="009F7B30" w:rsidRPr="009F7B30" w:rsidRDefault="009F7B30" w:rsidP="009F7B30">
      <w:pPr>
        <w:rPr>
          <w:sz w:val="24"/>
          <w:szCs w:val="24"/>
        </w:rPr>
      </w:pPr>
      <w:r w:rsidRPr="009028EA">
        <w:rPr>
          <w:sz w:val="24"/>
          <w:szCs w:val="24"/>
          <w:u w:val="double"/>
        </w:rPr>
        <w:t>Optimizing Yield:</w:t>
      </w:r>
      <w:r w:rsidRPr="009F7B30">
        <w:rPr>
          <w:sz w:val="24"/>
          <w:szCs w:val="24"/>
        </w:rPr>
        <w:t xml:space="preserve"> Farmers should focus on improving yield per hectare using better farming techniques.</w:t>
      </w:r>
    </w:p>
    <w:p w14:paraId="72AA0213" w14:textId="77777777" w:rsidR="009F7B30" w:rsidRPr="009F7B30" w:rsidRDefault="009F7B30" w:rsidP="009F7B30">
      <w:pPr>
        <w:rPr>
          <w:sz w:val="24"/>
          <w:szCs w:val="24"/>
        </w:rPr>
      </w:pPr>
      <w:r w:rsidRPr="009028EA">
        <w:rPr>
          <w:sz w:val="24"/>
          <w:szCs w:val="24"/>
          <w:u w:val="double"/>
        </w:rPr>
        <w:t>Resource Allocation:</w:t>
      </w:r>
      <w:r w:rsidRPr="009F7B30">
        <w:rPr>
          <w:sz w:val="24"/>
          <w:szCs w:val="24"/>
        </w:rPr>
        <w:t xml:space="preserve"> Governments can allocate resources based on historical production trends.</w:t>
      </w:r>
    </w:p>
    <w:p w14:paraId="7F1E9340" w14:textId="77777777" w:rsidR="009F7B30" w:rsidRPr="009F7B30" w:rsidRDefault="009F7B30" w:rsidP="009F7B30">
      <w:pPr>
        <w:rPr>
          <w:sz w:val="24"/>
          <w:szCs w:val="24"/>
        </w:rPr>
      </w:pPr>
      <w:r w:rsidRPr="009028EA">
        <w:rPr>
          <w:sz w:val="24"/>
          <w:szCs w:val="24"/>
          <w:u w:val="double"/>
        </w:rPr>
        <w:t>Future Forecasting:</w:t>
      </w:r>
      <w:r w:rsidRPr="009F7B30">
        <w:rPr>
          <w:sz w:val="24"/>
          <w:szCs w:val="24"/>
        </w:rPr>
        <w:t xml:space="preserve"> This model can help policymakers plan for future agricultural production needs.</w:t>
      </w:r>
    </w:p>
    <w:p w14:paraId="5304044C" w14:textId="77777777" w:rsidR="009F7B30" w:rsidRPr="009F7B30" w:rsidRDefault="009F7B30" w:rsidP="009F7B30">
      <w:pPr>
        <w:rPr>
          <w:b/>
          <w:bCs/>
          <w:sz w:val="32"/>
          <w:szCs w:val="32"/>
        </w:rPr>
      </w:pPr>
      <w:r w:rsidRPr="009F7B30">
        <w:rPr>
          <w:b/>
          <w:bCs/>
          <w:sz w:val="32"/>
          <w:szCs w:val="32"/>
        </w:rPr>
        <w:t>8. Conclusion</w:t>
      </w:r>
    </w:p>
    <w:p w14:paraId="5C25AFCC" w14:textId="77777777" w:rsidR="009F7B30" w:rsidRPr="009F7B30" w:rsidRDefault="009F7B30" w:rsidP="009F7B30">
      <w:pPr>
        <w:rPr>
          <w:sz w:val="24"/>
          <w:szCs w:val="24"/>
        </w:rPr>
      </w:pPr>
      <w:r w:rsidRPr="009F7B30">
        <w:rPr>
          <w:sz w:val="24"/>
          <w:szCs w:val="24"/>
        </w:rPr>
        <w:t>This analysis provides valuable insights into agricultural production trends and helps in forecasting future crop production efficiently using machine learning techniques.</w:t>
      </w:r>
    </w:p>
    <w:p w14:paraId="40D7041B" w14:textId="77777777" w:rsidR="00D222D0" w:rsidRPr="009F7B30" w:rsidRDefault="00D647DA" w:rsidP="009F7B30"/>
    <w:sectPr w:rsidR="00D222D0" w:rsidRPr="009F7B30" w:rsidSect="009F7B30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C091B"/>
    <w:multiLevelType w:val="multilevel"/>
    <w:tmpl w:val="10CA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12658"/>
    <w:multiLevelType w:val="multilevel"/>
    <w:tmpl w:val="8FAA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82156"/>
    <w:multiLevelType w:val="multilevel"/>
    <w:tmpl w:val="0D5AA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FE3CB4"/>
    <w:multiLevelType w:val="multilevel"/>
    <w:tmpl w:val="F09E7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6A1767"/>
    <w:multiLevelType w:val="multilevel"/>
    <w:tmpl w:val="F26C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566DDF"/>
    <w:multiLevelType w:val="multilevel"/>
    <w:tmpl w:val="BBE00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F03942"/>
    <w:multiLevelType w:val="multilevel"/>
    <w:tmpl w:val="CEF66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BD6C92"/>
    <w:multiLevelType w:val="multilevel"/>
    <w:tmpl w:val="C8AE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187C71"/>
    <w:multiLevelType w:val="multilevel"/>
    <w:tmpl w:val="90361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612A5E"/>
    <w:multiLevelType w:val="multilevel"/>
    <w:tmpl w:val="04C43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341EAB"/>
    <w:multiLevelType w:val="multilevel"/>
    <w:tmpl w:val="8E722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78624C"/>
    <w:multiLevelType w:val="multilevel"/>
    <w:tmpl w:val="ACE67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9C7D08"/>
    <w:multiLevelType w:val="multilevel"/>
    <w:tmpl w:val="BFAA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8"/>
  </w:num>
  <w:num w:numId="8">
    <w:abstractNumId w:val="10"/>
  </w:num>
  <w:num w:numId="9">
    <w:abstractNumId w:val="5"/>
  </w:num>
  <w:num w:numId="10">
    <w:abstractNumId w:val="9"/>
  </w:num>
  <w:num w:numId="11">
    <w:abstractNumId w:val="11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B30"/>
    <w:rsid w:val="0029522A"/>
    <w:rsid w:val="00411E4A"/>
    <w:rsid w:val="009028EA"/>
    <w:rsid w:val="009F7B30"/>
    <w:rsid w:val="00D6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51FCF"/>
  <w15:chartTrackingRefBased/>
  <w15:docId w15:val="{21F788BC-2F1F-42DE-8B45-6F02A5604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7B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F7B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F7B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B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F7B3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F7B3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F7B3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F7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7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7B3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F7B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06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Gokula Varshini S</dc:creator>
  <cp:keywords/>
  <dc:description/>
  <cp:lastModifiedBy>Gokula Varshini S</cp:lastModifiedBy>
  <cp:revision>2</cp:revision>
  <dcterms:created xsi:type="dcterms:W3CDTF">2025-03-09T08:59:00Z</dcterms:created>
  <dcterms:modified xsi:type="dcterms:W3CDTF">2025-03-09T09:12:00Z</dcterms:modified>
</cp:coreProperties>
</file>