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16501" w14:textId="3A03236E" w:rsidR="006903FA" w:rsidRDefault="006903FA" w:rsidP="006903FA">
      <w:pPr>
        <w:autoSpaceDE w:val="0"/>
        <w:autoSpaceDN w:val="0"/>
        <w:adjustRightInd w:val="0"/>
        <w:spacing w:after="0" w:line="240" w:lineRule="auto"/>
        <w:rPr>
          <w:rFonts w:ascii="Century Gothic,Bold" w:hAnsi="Century Gothic,Bold" w:cs="Century Gothic,Bold"/>
          <w:b/>
          <w:bCs/>
          <w:color w:val="0000FF"/>
          <w:sz w:val="16"/>
          <w:szCs w:val="16"/>
          <w:lang w:val="en-IN"/>
        </w:rPr>
      </w:pPr>
    </w:p>
    <w:p w14:paraId="32EF31F0" w14:textId="402546B7" w:rsidR="00FC42CE" w:rsidRPr="00FC42CE" w:rsidRDefault="00EA5704" w:rsidP="00FC42CE">
      <w:pPr>
        <w:pBdr>
          <w:bottom w:val="single" w:sz="4" w:space="1" w:color="auto"/>
        </w:pBdr>
        <w:spacing w:after="0"/>
        <w:jc w:val="center"/>
        <w:rPr>
          <w:rFonts w:ascii="Times New Roman" w:hAnsi="Times New Roman"/>
          <w:b/>
          <w:bCs/>
          <w:noProof/>
          <w:color w:val="244061" w:themeColor="accent1" w:themeShade="80"/>
          <w:sz w:val="28"/>
          <w:szCs w:val="28"/>
          <w:lang w:val="en-IN"/>
        </w:rPr>
      </w:pPr>
      <w:r>
        <w:rPr>
          <w:rFonts w:ascii="Book Antiqua" w:hAnsi="Book Antiqua"/>
          <w:b/>
          <w:bCs/>
          <w:noProof/>
          <w:color w:val="244061" w:themeColor="accent1" w:themeShade="80"/>
          <w:sz w:val="28"/>
          <w:szCs w:val="28"/>
          <w:lang w:val="en-IN"/>
        </w:rPr>
        <w:t xml:space="preserve"> </w:t>
      </w:r>
      <w:r w:rsidR="00FC42CE" w:rsidRPr="00FC42CE">
        <w:rPr>
          <w:rFonts w:ascii="Times New Roman" w:hAnsi="Times New Roman"/>
          <w:b/>
          <w:bCs/>
          <w:noProof/>
          <w:color w:val="244061" w:themeColor="accent1" w:themeShade="80"/>
          <w:sz w:val="28"/>
          <w:szCs w:val="28"/>
          <w:lang w:val="en-IN"/>
        </w:rPr>
        <w:t>6th International Conference 2027</w:t>
      </w:r>
    </w:p>
    <w:p w14:paraId="5B468CB1" w14:textId="6F76EB14" w:rsidR="00FC42CE" w:rsidRPr="00FC42CE" w:rsidRDefault="00FC42CE" w:rsidP="00FC42CE">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Emerging Electronics</w:t>
      </w:r>
      <w:r>
        <w:rPr>
          <w:rFonts w:ascii="Times New Roman" w:hAnsi="Times New Roman"/>
          <w:b/>
          <w:bCs/>
          <w:noProof/>
          <w:color w:val="244061" w:themeColor="accent1" w:themeShade="80"/>
          <w:sz w:val="28"/>
          <w:szCs w:val="28"/>
          <w:lang w:val="en-IN"/>
        </w:rPr>
        <w:t xml:space="preserve"> </w:t>
      </w:r>
      <w:r w:rsidRPr="00FC42CE">
        <w:rPr>
          <w:rFonts w:ascii="Times New Roman" w:hAnsi="Times New Roman"/>
          <w:b/>
          <w:bCs/>
          <w:noProof/>
          <w:color w:val="244061" w:themeColor="accent1" w:themeShade="80"/>
          <w:sz w:val="28"/>
          <w:szCs w:val="28"/>
          <w:lang w:val="en-IN"/>
        </w:rPr>
        <w:t>&amp; Automation</w:t>
      </w:r>
    </w:p>
    <w:p w14:paraId="232EB468" w14:textId="77777777" w:rsidR="00FC42CE" w:rsidRPr="00FC42CE" w:rsidRDefault="00FC42CE" w:rsidP="00FC42CE">
      <w:pPr>
        <w:pBdr>
          <w:bottom w:val="single" w:sz="4" w:space="1" w:color="auto"/>
        </w:pBdr>
        <w:spacing w:after="0"/>
        <w:jc w:val="center"/>
        <w:rPr>
          <w:rFonts w:ascii="Times New Roman" w:hAnsi="Times New Roman"/>
          <w:b/>
          <w:bCs/>
          <w:noProof/>
          <w:color w:val="C00000"/>
          <w:sz w:val="28"/>
          <w:szCs w:val="28"/>
          <w:lang w:val="en-IN"/>
        </w:rPr>
      </w:pPr>
      <w:r w:rsidRPr="00FC42CE">
        <w:rPr>
          <w:rFonts w:ascii="Times New Roman" w:hAnsi="Times New Roman"/>
          <w:b/>
          <w:bCs/>
          <w:noProof/>
          <w:color w:val="C00000"/>
          <w:sz w:val="28"/>
          <w:szCs w:val="28"/>
          <w:lang w:val="en-IN"/>
        </w:rPr>
        <w:t>Organized by</w:t>
      </w:r>
    </w:p>
    <w:p w14:paraId="3C905398" w14:textId="77777777" w:rsidR="00FC42CE" w:rsidRPr="00FC42CE" w:rsidRDefault="00FC42CE" w:rsidP="00FC42CE">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Department of Electronics and Instrumentation Engineering,</w:t>
      </w:r>
    </w:p>
    <w:p w14:paraId="1B819CAE" w14:textId="7DF497C4" w:rsidR="00EA5704" w:rsidRPr="00FC42CE" w:rsidRDefault="00FC42CE" w:rsidP="00FC42CE">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 xml:space="preserve">National Institute of Technology Silchar. </w:t>
      </w:r>
    </w:p>
    <w:p w14:paraId="589B6E4B" w14:textId="31F9CDA1" w:rsidR="00EA5704" w:rsidRPr="00FC42CE" w:rsidRDefault="00FC42CE" w:rsidP="00EA5704">
      <w:pPr>
        <w:pBdr>
          <w:bottom w:val="single" w:sz="4" w:space="1" w:color="auto"/>
        </w:pBdr>
        <w:spacing w:after="0"/>
        <w:jc w:val="center"/>
        <w:rPr>
          <w:rFonts w:ascii="Times New Roman" w:hAnsi="Times New Roman"/>
          <w:sz w:val="28"/>
          <w:szCs w:val="28"/>
        </w:rPr>
      </w:pPr>
      <w:r w:rsidRPr="00FC42CE">
        <w:rPr>
          <w:rFonts w:ascii="Times New Roman" w:hAnsi="Times New Roman"/>
          <w:b/>
          <w:bCs/>
          <w:caps/>
          <w:color w:val="334155"/>
          <w:spacing w:val="9"/>
          <w:sz w:val="28"/>
          <w:szCs w:val="28"/>
        </w:rPr>
        <w:t>Jan 20 - 22, 2027</w:t>
      </w:r>
      <w:r w:rsidRPr="00FC42CE">
        <w:rPr>
          <w:rFonts w:ascii="Times New Roman" w:hAnsi="Times New Roman"/>
          <w:b/>
          <w:bCs/>
          <w:noProof/>
          <w:color w:val="C00000"/>
          <w:sz w:val="28"/>
          <w:szCs w:val="28"/>
          <w:lang w:val="en-IN"/>
        </w:rPr>
        <w:t xml:space="preserve"> </w:t>
      </w:r>
    </w:p>
    <w:p w14:paraId="79CC9C72" w14:textId="782F2B14" w:rsidR="00B65543" w:rsidRDefault="00B65543" w:rsidP="006903FA">
      <w:pPr>
        <w:autoSpaceDE w:val="0"/>
        <w:autoSpaceDN w:val="0"/>
        <w:adjustRightInd w:val="0"/>
        <w:spacing w:after="0" w:line="240" w:lineRule="auto"/>
        <w:rPr>
          <w:rFonts w:ascii="Century Gothic,Bold" w:hAnsi="Century Gothic,Bold" w:cs="Century Gothic,Bold"/>
          <w:b/>
          <w:bCs/>
          <w:color w:val="0000FF"/>
          <w:sz w:val="16"/>
          <w:szCs w:val="16"/>
          <w:lang w:val="en-IN"/>
        </w:rPr>
      </w:pPr>
    </w:p>
    <w:p w14:paraId="399AAD63" w14:textId="5EAD40B8" w:rsidR="00B65543" w:rsidRPr="00651E6F" w:rsidRDefault="00B65543" w:rsidP="00651E6F">
      <w:pPr>
        <w:pStyle w:val="Subtitle"/>
        <w:numPr>
          <w:ilvl w:val="0"/>
          <w:numId w:val="16"/>
        </w:numPr>
        <w:spacing w:after="0"/>
        <w:ind w:left="357" w:hanging="357"/>
        <w:rPr>
          <w:rFonts w:ascii="Times New Roman" w:hAnsi="Times New Roman" w:cs="Times New Roman"/>
          <w:color w:val="auto"/>
          <w:lang w:val="en-IN"/>
        </w:rPr>
      </w:pPr>
      <w:r w:rsidRPr="005C27BF">
        <w:rPr>
          <w:rFonts w:ascii="Book Antiqua" w:hAnsi="Book Antiqua" w:cs="Century Gothic,Bold"/>
          <w:i/>
          <w:iCs/>
          <w:color w:val="000000" w:themeColor="text1"/>
          <w:sz w:val="24"/>
          <w:szCs w:val="24"/>
          <w:lang w:val="en-IN"/>
        </w:rPr>
        <w:t>Title of the Special Session</w:t>
      </w:r>
      <w:r w:rsidR="00AC4CCC" w:rsidRPr="005C27BF">
        <w:rPr>
          <w:rFonts w:ascii="Book Antiqua" w:hAnsi="Book Antiqua" w:cs="Century Gothic,Bold"/>
          <w:i/>
          <w:iCs/>
          <w:color w:val="000000" w:themeColor="text1"/>
          <w:sz w:val="24"/>
          <w:szCs w:val="24"/>
          <w:lang w:val="en-IN"/>
        </w:rPr>
        <w:t>:</w:t>
      </w:r>
      <w:r w:rsidR="00AC4CCC" w:rsidRPr="005354E1">
        <w:rPr>
          <w:rFonts w:ascii="Book Antiqua" w:hAnsi="Book Antiqua" w:cs="Century Gothic,Bold"/>
          <w:b/>
          <w:bCs/>
          <w:i/>
          <w:iCs/>
          <w:color w:val="000000" w:themeColor="text1"/>
          <w:sz w:val="24"/>
          <w:szCs w:val="24"/>
          <w:lang w:val="en-IN"/>
        </w:rPr>
        <w:t xml:space="preserve"> </w:t>
      </w:r>
      <w:r w:rsidR="00651E6F" w:rsidRPr="00651E6F">
        <w:rPr>
          <w:rFonts w:ascii="Times New Roman" w:hAnsi="Times New Roman" w:cs="Times New Roman"/>
          <w:b/>
          <w:bCs/>
          <w:color w:val="auto"/>
          <w:lang w:val="en-IN"/>
        </w:rPr>
        <w:t xml:space="preserve">Biometrics </w:t>
      </w:r>
      <w:r w:rsidR="00102D3E">
        <w:rPr>
          <w:rFonts w:ascii="Times New Roman" w:hAnsi="Times New Roman" w:cs="Times New Roman"/>
          <w:b/>
          <w:bCs/>
          <w:color w:val="auto"/>
          <w:lang w:val="en-IN"/>
        </w:rPr>
        <w:t xml:space="preserve">Authentication </w:t>
      </w:r>
      <w:r w:rsidR="00651E6F" w:rsidRPr="00651E6F">
        <w:rPr>
          <w:rFonts w:ascii="Times New Roman" w:hAnsi="Times New Roman" w:cs="Times New Roman"/>
          <w:b/>
          <w:bCs/>
          <w:color w:val="auto"/>
          <w:lang w:val="en-IN"/>
        </w:rPr>
        <w:t>and Pattern Recognition</w:t>
      </w:r>
      <w:r w:rsidR="009F266B" w:rsidRPr="00651E6F">
        <w:rPr>
          <w:rFonts w:ascii="Book Antiqua" w:hAnsi="Book Antiqua" w:cs="Century Gothic,Bold"/>
          <w:b/>
          <w:bCs/>
          <w:i/>
          <w:iCs/>
          <w:color w:val="000000" w:themeColor="text1"/>
          <w:sz w:val="24"/>
          <w:szCs w:val="24"/>
          <w:lang w:val="en-IN"/>
        </w:rPr>
        <w:t xml:space="preserve"> </w:t>
      </w:r>
    </w:p>
    <w:p w14:paraId="7DFA7F0F" w14:textId="1CBC90BA" w:rsidR="00B65543" w:rsidRPr="00AC4CCC" w:rsidRDefault="00B65543" w:rsidP="00B65543">
      <w:pPr>
        <w:autoSpaceDE w:val="0"/>
        <w:autoSpaceDN w:val="0"/>
        <w:adjustRightInd w:val="0"/>
        <w:spacing w:after="0" w:line="240" w:lineRule="auto"/>
        <w:jc w:val="center"/>
        <w:rPr>
          <w:rFonts w:ascii="Book Antiqua" w:hAnsi="Book Antiqua" w:cs="Century Gothic,Bold"/>
          <w:b/>
          <w:bCs/>
          <w:color w:val="000000" w:themeColor="text1"/>
          <w:sz w:val="24"/>
          <w:szCs w:val="24"/>
          <w:lang w:val="en-IN"/>
        </w:rPr>
      </w:pPr>
    </w:p>
    <w:p w14:paraId="09A4FA8B" w14:textId="56199D49" w:rsidR="00D16CEE" w:rsidRDefault="00B65543" w:rsidP="00CB4FD2">
      <w:pPr>
        <w:pStyle w:val="ListParagraph"/>
        <w:numPr>
          <w:ilvl w:val="0"/>
          <w:numId w:val="12"/>
        </w:numPr>
        <w:autoSpaceDE w:val="0"/>
        <w:autoSpaceDN w:val="0"/>
        <w:adjustRightInd w:val="0"/>
        <w:spacing w:after="0" w:line="360" w:lineRule="auto"/>
        <w:ind w:left="360"/>
        <w:rPr>
          <w:rFonts w:ascii="Book Antiqua" w:hAnsi="Book Antiqua" w:cs="Century Gothic,Bold"/>
          <w:b/>
          <w:bCs/>
          <w:i/>
          <w:iCs/>
          <w:color w:val="000000" w:themeColor="text1"/>
          <w:sz w:val="24"/>
          <w:szCs w:val="24"/>
          <w:lang w:val="en-IN"/>
        </w:rPr>
      </w:pPr>
      <w:r w:rsidRPr="005354E1">
        <w:rPr>
          <w:rFonts w:ascii="Book Antiqua" w:hAnsi="Book Antiqua" w:cs="Century Gothic,Bold"/>
          <w:b/>
          <w:bCs/>
          <w:i/>
          <w:iCs/>
          <w:color w:val="000000" w:themeColor="text1"/>
          <w:sz w:val="24"/>
          <w:szCs w:val="24"/>
          <w:lang w:val="en-IN"/>
        </w:rPr>
        <w:t>Details of Session Chair</w:t>
      </w:r>
      <w:r w:rsidR="00D16CEE">
        <w:rPr>
          <w:rFonts w:ascii="Book Antiqua" w:hAnsi="Book Antiqua" w:cs="Century Gothic,Bold"/>
          <w:b/>
          <w:bCs/>
          <w:i/>
          <w:iCs/>
          <w:color w:val="000000" w:themeColor="text1"/>
          <w:sz w:val="24"/>
          <w:szCs w:val="24"/>
          <w:lang w:val="en-IN"/>
        </w:rPr>
        <w:t xml:space="preserve"> and </w:t>
      </w:r>
      <w:r w:rsidR="00D16CEE" w:rsidRPr="005354E1">
        <w:rPr>
          <w:rFonts w:ascii="Book Antiqua" w:hAnsi="Book Antiqua" w:cs="Century Gothic,Bold"/>
          <w:b/>
          <w:bCs/>
          <w:i/>
          <w:iCs/>
          <w:color w:val="000000" w:themeColor="text1"/>
          <w:sz w:val="24"/>
          <w:szCs w:val="24"/>
          <w:lang w:val="en-IN"/>
        </w:rPr>
        <w:t>Co-Chair</w:t>
      </w:r>
      <w:r w:rsidR="00AC4CCC" w:rsidRPr="005354E1">
        <w:rPr>
          <w:rFonts w:ascii="Book Antiqua" w:hAnsi="Book Antiqua" w:cs="Century Gothic,Bold"/>
          <w:b/>
          <w:bCs/>
          <w:i/>
          <w:iCs/>
          <w:color w:val="000000" w:themeColor="text1"/>
          <w:sz w:val="24"/>
          <w:szCs w:val="24"/>
          <w:lang w:val="en-IN"/>
        </w:rPr>
        <w:t>:</w:t>
      </w:r>
    </w:p>
    <w:p w14:paraId="1714DD4C" w14:textId="01F76DC2" w:rsidR="001B2348" w:rsidRPr="005C27BF" w:rsidRDefault="00D16CEE" w:rsidP="000E47E6">
      <w:pPr>
        <w:autoSpaceDE w:val="0"/>
        <w:autoSpaceDN w:val="0"/>
        <w:adjustRightInd w:val="0"/>
        <w:spacing w:after="0"/>
        <w:ind w:left="360"/>
        <w:rPr>
          <w:rFonts w:ascii="Book Antiqua" w:hAnsi="Book Antiqua" w:cs="Century Gothic,Bold"/>
          <w:b/>
          <w:bCs/>
          <w:color w:val="000000" w:themeColor="text1"/>
          <w:sz w:val="24"/>
          <w:szCs w:val="24"/>
          <w:lang w:val="en-IN"/>
        </w:rPr>
      </w:pPr>
      <w:r w:rsidRPr="005C27BF">
        <w:rPr>
          <w:rFonts w:ascii="Book Antiqua" w:hAnsi="Book Antiqua" w:cs="Century Gothic,Bold"/>
          <w:i/>
          <w:iCs/>
          <w:color w:val="000000" w:themeColor="text1"/>
          <w:sz w:val="24"/>
          <w:szCs w:val="24"/>
          <w:lang w:val="en-IN"/>
        </w:rPr>
        <w:t>Session Chair</w:t>
      </w:r>
      <w:r w:rsidR="00CB4FD2" w:rsidRPr="005C27BF">
        <w:rPr>
          <w:rFonts w:ascii="Book Antiqua" w:hAnsi="Book Antiqua" w:cs="Century Gothic,Bold"/>
          <w:i/>
          <w:iCs/>
          <w:color w:val="000000" w:themeColor="text1"/>
          <w:sz w:val="24"/>
          <w:szCs w:val="24"/>
          <w:lang w:val="en-IN"/>
        </w:rPr>
        <w:t>:</w:t>
      </w:r>
      <w:r w:rsidR="00FC42CE">
        <w:rPr>
          <w:rFonts w:ascii="Book Antiqua" w:hAnsi="Book Antiqua" w:cs="Century Gothic,Bold"/>
          <w:b/>
          <w:bCs/>
          <w:color w:val="000000" w:themeColor="text1"/>
          <w:sz w:val="24"/>
          <w:szCs w:val="24"/>
          <w:lang w:val="en-IN"/>
        </w:rPr>
        <w:t xml:space="preserve"> </w:t>
      </w:r>
      <w:r w:rsidR="00FC42CE">
        <w:rPr>
          <w:rFonts w:ascii="Book Antiqua" w:hAnsi="Book Antiqua" w:cs="Century Gothic,Bold"/>
          <w:b/>
          <w:bCs/>
          <w:color w:val="000000" w:themeColor="text1"/>
          <w:sz w:val="24"/>
          <w:szCs w:val="24"/>
          <w:lang w:val="en-IN"/>
        </w:rPr>
        <w:tab/>
        <w:t xml:space="preserve">Dr. Biswajit Kar, </w:t>
      </w:r>
      <w:r w:rsidR="009F266B" w:rsidRPr="005C27BF">
        <w:rPr>
          <w:rFonts w:ascii="Book Antiqua" w:hAnsi="Book Antiqua" w:cs="Century Gothic,Bold"/>
          <w:b/>
          <w:bCs/>
          <w:color w:val="000000" w:themeColor="text1"/>
          <w:sz w:val="24"/>
          <w:szCs w:val="24"/>
          <w:lang w:val="en-IN"/>
        </w:rPr>
        <w:t>C</w:t>
      </w:r>
      <w:r w:rsidR="00CB4FD2" w:rsidRPr="005C27BF">
        <w:rPr>
          <w:rFonts w:ascii="Book Antiqua" w:hAnsi="Book Antiqua" w:cs="Century Gothic,Bold"/>
          <w:b/>
          <w:bCs/>
          <w:color w:val="000000" w:themeColor="text1"/>
          <w:sz w:val="24"/>
          <w:szCs w:val="24"/>
          <w:lang w:val="en-IN"/>
        </w:rPr>
        <w:t xml:space="preserve">entral </w:t>
      </w:r>
      <w:r w:rsidR="009F266B" w:rsidRPr="005C27BF">
        <w:rPr>
          <w:rFonts w:ascii="Book Antiqua" w:hAnsi="Book Antiqua" w:cs="Century Gothic,Bold"/>
          <w:b/>
          <w:bCs/>
          <w:color w:val="000000" w:themeColor="text1"/>
          <w:sz w:val="24"/>
          <w:szCs w:val="24"/>
          <w:lang w:val="en-IN"/>
        </w:rPr>
        <w:t>I</w:t>
      </w:r>
      <w:r w:rsidR="00CB4FD2" w:rsidRPr="005C27BF">
        <w:rPr>
          <w:rFonts w:ascii="Book Antiqua" w:hAnsi="Book Antiqua" w:cs="Century Gothic,Bold"/>
          <w:b/>
          <w:bCs/>
          <w:color w:val="000000" w:themeColor="text1"/>
          <w:sz w:val="24"/>
          <w:szCs w:val="24"/>
          <w:lang w:val="en-IN"/>
        </w:rPr>
        <w:t xml:space="preserve">nstitute of </w:t>
      </w:r>
      <w:r w:rsidR="009F266B" w:rsidRPr="005C27BF">
        <w:rPr>
          <w:rFonts w:ascii="Book Antiqua" w:hAnsi="Book Antiqua" w:cs="Century Gothic,Bold"/>
          <w:b/>
          <w:bCs/>
          <w:color w:val="000000" w:themeColor="text1"/>
          <w:sz w:val="24"/>
          <w:szCs w:val="24"/>
          <w:lang w:val="en-IN"/>
        </w:rPr>
        <w:t>T</w:t>
      </w:r>
      <w:r w:rsidR="00CB4FD2" w:rsidRPr="005C27BF">
        <w:rPr>
          <w:rFonts w:ascii="Book Antiqua" w:hAnsi="Book Antiqua" w:cs="Century Gothic,Bold"/>
          <w:b/>
          <w:bCs/>
          <w:color w:val="000000" w:themeColor="text1"/>
          <w:sz w:val="24"/>
          <w:szCs w:val="24"/>
          <w:lang w:val="en-IN"/>
        </w:rPr>
        <w:t>echnology</w:t>
      </w:r>
      <w:r w:rsidR="009F266B" w:rsidRPr="005C27BF">
        <w:rPr>
          <w:rFonts w:ascii="Book Antiqua" w:hAnsi="Book Antiqua" w:cs="Century Gothic,Bold"/>
          <w:b/>
          <w:bCs/>
          <w:color w:val="000000" w:themeColor="text1"/>
          <w:sz w:val="24"/>
          <w:szCs w:val="24"/>
          <w:lang w:val="en-IN"/>
        </w:rPr>
        <w:t xml:space="preserve"> Kokrajhar</w:t>
      </w:r>
      <w:r w:rsidR="001B2348" w:rsidRPr="005C27BF">
        <w:rPr>
          <w:rFonts w:ascii="Book Antiqua" w:hAnsi="Book Antiqua" w:cs="Century Gothic,Bold"/>
          <w:b/>
          <w:bCs/>
          <w:color w:val="000000" w:themeColor="text1"/>
          <w:sz w:val="24"/>
          <w:szCs w:val="24"/>
          <w:lang w:val="en-IN"/>
        </w:rPr>
        <w:t xml:space="preserve"> </w:t>
      </w:r>
    </w:p>
    <w:p w14:paraId="0DE96953" w14:textId="0C3A597C" w:rsidR="00B65543" w:rsidRPr="005C27BF" w:rsidRDefault="001B2348" w:rsidP="000E47E6">
      <w:pPr>
        <w:autoSpaceDE w:val="0"/>
        <w:autoSpaceDN w:val="0"/>
        <w:adjustRightInd w:val="0"/>
        <w:spacing w:after="0"/>
        <w:ind w:left="1800"/>
        <w:rPr>
          <w:rFonts w:ascii="Book Antiqua" w:hAnsi="Book Antiqua" w:cs="Century Gothic,Bold"/>
          <w:b/>
          <w:bCs/>
          <w:i/>
          <w:iCs/>
          <w:color w:val="000000" w:themeColor="text1"/>
          <w:sz w:val="24"/>
          <w:szCs w:val="24"/>
          <w:lang w:val="en-IN"/>
        </w:rPr>
      </w:pPr>
      <w:r w:rsidRPr="005C27BF">
        <w:rPr>
          <w:rFonts w:ascii="Book Antiqua" w:hAnsi="Book Antiqua" w:cs="Century Gothic,Bold"/>
          <w:b/>
          <w:bCs/>
          <w:color w:val="000000" w:themeColor="text1"/>
          <w:sz w:val="24"/>
          <w:szCs w:val="24"/>
          <w:lang w:val="en-IN"/>
        </w:rPr>
        <w:t xml:space="preserve">  </w:t>
      </w:r>
      <w:r w:rsidR="00FC42CE">
        <w:rPr>
          <w:rFonts w:ascii="Book Antiqua" w:hAnsi="Book Antiqua" w:cs="Century Gothic,Bold"/>
          <w:b/>
          <w:bCs/>
          <w:color w:val="000000" w:themeColor="text1"/>
          <w:sz w:val="24"/>
          <w:szCs w:val="24"/>
          <w:lang w:val="en-IN"/>
        </w:rPr>
        <w:tab/>
      </w:r>
      <w:r w:rsidRPr="005C27BF">
        <w:rPr>
          <w:rFonts w:ascii="Book Antiqua" w:hAnsi="Book Antiqua" w:cs="Century Gothic,Bold"/>
          <w:b/>
          <w:bCs/>
          <w:color w:val="000000" w:themeColor="text1"/>
          <w:sz w:val="24"/>
          <w:szCs w:val="24"/>
          <w:lang w:val="en-IN"/>
        </w:rPr>
        <w:t>(CITK)</w:t>
      </w:r>
      <w:r w:rsidR="00CB4FD2" w:rsidRPr="005C27BF">
        <w:rPr>
          <w:rFonts w:ascii="Book Antiqua" w:hAnsi="Book Antiqua" w:cs="Century Gothic,Bold"/>
          <w:b/>
          <w:bCs/>
          <w:color w:val="000000" w:themeColor="text1"/>
          <w:sz w:val="24"/>
          <w:szCs w:val="24"/>
          <w:lang w:val="en-IN"/>
        </w:rPr>
        <w:t>,</w:t>
      </w:r>
      <w:r w:rsidRPr="005C27BF">
        <w:rPr>
          <w:rFonts w:ascii="Book Antiqua" w:hAnsi="Book Antiqua" w:cs="Century Gothic,Bold"/>
          <w:b/>
          <w:bCs/>
          <w:color w:val="000000" w:themeColor="text1"/>
          <w:sz w:val="24"/>
          <w:szCs w:val="24"/>
          <w:lang w:val="en-IN"/>
        </w:rPr>
        <w:t xml:space="preserve"> </w:t>
      </w:r>
      <w:r w:rsidR="00CB4FD2" w:rsidRPr="005C27BF">
        <w:rPr>
          <w:rFonts w:ascii="Book Antiqua" w:hAnsi="Book Antiqua" w:cs="Century Gothic,Bold"/>
          <w:b/>
          <w:bCs/>
          <w:color w:val="000000" w:themeColor="text1"/>
          <w:sz w:val="24"/>
          <w:szCs w:val="24"/>
          <w:lang w:val="en-IN"/>
        </w:rPr>
        <w:t>Assam, India</w:t>
      </w:r>
    </w:p>
    <w:p w14:paraId="6A688670" w14:textId="58C2C775" w:rsidR="001B2348" w:rsidRPr="005C27BF" w:rsidRDefault="00D16CEE" w:rsidP="000E47E6">
      <w:pPr>
        <w:autoSpaceDE w:val="0"/>
        <w:autoSpaceDN w:val="0"/>
        <w:adjustRightInd w:val="0"/>
        <w:spacing w:after="0"/>
        <w:ind w:left="360"/>
        <w:rPr>
          <w:rFonts w:ascii="Book Antiqua" w:hAnsi="Book Antiqua" w:cs="Century Gothic,Bold"/>
          <w:b/>
          <w:color w:val="000000" w:themeColor="text1"/>
          <w:sz w:val="24"/>
          <w:szCs w:val="24"/>
          <w:lang w:val="en-IN"/>
        </w:rPr>
      </w:pPr>
      <w:r w:rsidRPr="005C27BF">
        <w:rPr>
          <w:rFonts w:ascii="Book Antiqua" w:hAnsi="Book Antiqua" w:cs="Century Gothic,Bold"/>
          <w:i/>
          <w:iCs/>
          <w:color w:val="000000" w:themeColor="text1"/>
          <w:sz w:val="24"/>
          <w:szCs w:val="24"/>
          <w:lang w:val="en-IN"/>
        </w:rPr>
        <w:t>Session Co-Chair:</w:t>
      </w:r>
      <w:r>
        <w:rPr>
          <w:rFonts w:ascii="Book Antiqua" w:hAnsi="Book Antiqua" w:cs="Century Gothic,Bold"/>
          <w:b/>
          <w:bCs/>
          <w:i/>
          <w:iCs/>
          <w:color w:val="000000" w:themeColor="text1"/>
          <w:sz w:val="24"/>
          <w:szCs w:val="24"/>
          <w:lang w:val="en-IN"/>
        </w:rPr>
        <w:t xml:space="preserve"> </w:t>
      </w:r>
      <w:bookmarkStart w:id="0" w:name="_Hlk67181922"/>
      <w:r w:rsidR="00FC42CE" w:rsidRPr="005C27BF">
        <w:rPr>
          <w:rFonts w:ascii="Book Antiqua" w:hAnsi="Book Antiqua" w:cs="Century Gothic,Bold"/>
          <w:b/>
          <w:bCs/>
          <w:color w:val="000000" w:themeColor="text1"/>
          <w:sz w:val="24"/>
          <w:szCs w:val="24"/>
          <w:lang w:val="en-IN"/>
        </w:rPr>
        <w:t>Dr. Pankaj Pratap Singh</w:t>
      </w:r>
      <w:bookmarkEnd w:id="0"/>
      <w:r w:rsidRPr="005C27BF">
        <w:rPr>
          <w:rFonts w:ascii="Book Antiqua" w:hAnsi="Book Antiqua" w:cs="Century Gothic,Bold"/>
          <w:b/>
          <w:color w:val="000000" w:themeColor="text1"/>
          <w:sz w:val="24"/>
          <w:szCs w:val="24"/>
          <w:lang w:val="en-IN"/>
        </w:rPr>
        <w:t xml:space="preserve">, </w:t>
      </w:r>
      <w:r w:rsidR="00CB4FD2" w:rsidRPr="005C27BF">
        <w:rPr>
          <w:rFonts w:ascii="Book Antiqua" w:hAnsi="Book Antiqua" w:cs="Century Gothic,Bold"/>
          <w:b/>
          <w:color w:val="000000" w:themeColor="text1"/>
          <w:sz w:val="24"/>
          <w:szCs w:val="24"/>
          <w:lang w:val="en-IN"/>
        </w:rPr>
        <w:t xml:space="preserve">Central Institute of Technology </w:t>
      </w:r>
    </w:p>
    <w:p w14:paraId="2C336F65" w14:textId="1046F17F" w:rsidR="00AD36BB" w:rsidRPr="00AC4CCC" w:rsidRDefault="00CB4FD2" w:rsidP="00FC42CE">
      <w:pPr>
        <w:autoSpaceDE w:val="0"/>
        <w:autoSpaceDN w:val="0"/>
        <w:adjustRightInd w:val="0"/>
        <w:spacing w:after="0"/>
        <w:ind w:left="1800" w:firstLine="360"/>
        <w:rPr>
          <w:rFonts w:ascii="Book Antiqua" w:hAnsi="Book Antiqua" w:cs="Century Gothic,Bold"/>
          <w:b/>
          <w:bCs/>
          <w:color w:val="000000" w:themeColor="text1"/>
          <w:sz w:val="24"/>
          <w:szCs w:val="24"/>
          <w:lang w:val="en-IN"/>
        </w:rPr>
      </w:pPr>
      <w:r w:rsidRPr="005C27BF">
        <w:rPr>
          <w:rFonts w:ascii="Book Antiqua" w:hAnsi="Book Antiqua" w:cs="Century Gothic,Bold"/>
          <w:b/>
          <w:color w:val="000000" w:themeColor="text1"/>
          <w:sz w:val="24"/>
          <w:szCs w:val="24"/>
          <w:lang w:val="en-IN"/>
        </w:rPr>
        <w:t>Kokrajhar</w:t>
      </w:r>
      <w:r w:rsidR="001B2348" w:rsidRPr="005C27BF">
        <w:rPr>
          <w:rFonts w:ascii="Book Antiqua" w:hAnsi="Book Antiqua" w:cs="Century Gothic,Bold"/>
          <w:b/>
          <w:color w:val="000000" w:themeColor="text1"/>
          <w:sz w:val="24"/>
          <w:szCs w:val="24"/>
          <w:lang w:val="en-IN"/>
        </w:rPr>
        <w:t xml:space="preserve"> (CITK)</w:t>
      </w:r>
      <w:r w:rsidRPr="005C27BF">
        <w:rPr>
          <w:rFonts w:ascii="Book Antiqua" w:hAnsi="Book Antiqua" w:cs="Century Gothic,Bold"/>
          <w:b/>
          <w:color w:val="000000" w:themeColor="text1"/>
          <w:sz w:val="24"/>
          <w:szCs w:val="24"/>
          <w:lang w:val="en-IN"/>
        </w:rPr>
        <w:t>,</w:t>
      </w:r>
      <w:r w:rsidR="001B2348" w:rsidRPr="005C27BF">
        <w:rPr>
          <w:rFonts w:ascii="Book Antiqua" w:hAnsi="Book Antiqua" w:cs="Century Gothic,Bold"/>
          <w:b/>
          <w:color w:val="000000" w:themeColor="text1"/>
          <w:sz w:val="24"/>
          <w:szCs w:val="24"/>
          <w:lang w:val="en-IN"/>
        </w:rPr>
        <w:t xml:space="preserve"> </w:t>
      </w:r>
      <w:r w:rsidRPr="005C27BF">
        <w:rPr>
          <w:rFonts w:ascii="Book Antiqua" w:hAnsi="Book Antiqua" w:cs="Century Gothic,Bold"/>
          <w:b/>
          <w:color w:val="000000" w:themeColor="text1"/>
          <w:sz w:val="24"/>
          <w:szCs w:val="24"/>
          <w:lang w:val="en-IN"/>
        </w:rPr>
        <w:t>Assam, India</w:t>
      </w:r>
      <w:r w:rsidR="00D16CEE" w:rsidRPr="005C27BF">
        <w:rPr>
          <w:rFonts w:ascii="Book Antiqua" w:hAnsi="Book Antiqua" w:cs="Century Gothic,Bold"/>
          <w:b/>
          <w:bCs/>
          <w:color w:val="000000" w:themeColor="text1"/>
          <w:sz w:val="24"/>
          <w:szCs w:val="24"/>
          <w:lang w:val="en-IN"/>
        </w:rPr>
        <w:t xml:space="preserve">  </w:t>
      </w:r>
    </w:p>
    <w:p w14:paraId="39FB82E9" w14:textId="21F99E2A" w:rsidR="00B65543" w:rsidRDefault="00B65543" w:rsidP="000E47E6">
      <w:pPr>
        <w:pStyle w:val="ListParagraph"/>
        <w:numPr>
          <w:ilvl w:val="0"/>
          <w:numId w:val="12"/>
        </w:numPr>
        <w:autoSpaceDE w:val="0"/>
        <w:autoSpaceDN w:val="0"/>
        <w:adjustRightInd w:val="0"/>
        <w:spacing w:after="0" w:line="360" w:lineRule="auto"/>
        <w:ind w:left="360"/>
        <w:rPr>
          <w:rFonts w:ascii="Book Antiqua" w:hAnsi="Book Antiqua" w:cs="Century Gothic,Bold"/>
          <w:b/>
          <w:bCs/>
          <w:i/>
          <w:iCs/>
          <w:color w:val="000000" w:themeColor="text1"/>
          <w:sz w:val="24"/>
          <w:szCs w:val="24"/>
          <w:lang w:val="en-IN"/>
        </w:rPr>
      </w:pPr>
      <w:r w:rsidRPr="005354E1">
        <w:rPr>
          <w:rFonts w:ascii="Book Antiqua" w:hAnsi="Book Antiqua" w:cs="Century Gothic,Bold"/>
          <w:b/>
          <w:bCs/>
          <w:i/>
          <w:iCs/>
          <w:color w:val="000000" w:themeColor="text1"/>
          <w:sz w:val="24"/>
          <w:szCs w:val="24"/>
          <w:lang w:val="en-IN"/>
        </w:rPr>
        <w:t>Aims &amp; Scope</w:t>
      </w:r>
      <w:r w:rsidR="007842C7" w:rsidRPr="005354E1">
        <w:rPr>
          <w:rFonts w:ascii="Book Antiqua" w:hAnsi="Book Antiqua" w:cs="Century Gothic,Bold"/>
          <w:b/>
          <w:bCs/>
          <w:i/>
          <w:iCs/>
          <w:color w:val="000000" w:themeColor="text1"/>
          <w:sz w:val="24"/>
          <w:szCs w:val="24"/>
          <w:lang w:val="en-IN"/>
        </w:rPr>
        <w:t xml:space="preserve"> (Theme of Session)</w:t>
      </w:r>
      <w:r w:rsidRPr="005354E1">
        <w:rPr>
          <w:rFonts w:ascii="Book Antiqua" w:hAnsi="Book Antiqua" w:cs="Century Gothic,Bold"/>
          <w:b/>
          <w:bCs/>
          <w:i/>
          <w:iCs/>
          <w:color w:val="000000" w:themeColor="text1"/>
          <w:sz w:val="24"/>
          <w:szCs w:val="24"/>
          <w:lang w:val="en-IN"/>
        </w:rPr>
        <w:t>:</w:t>
      </w:r>
      <w:r w:rsidR="009F266B">
        <w:rPr>
          <w:rFonts w:ascii="Book Antiqua" w:hAnsi="Book Antiqua" w:cs="Century Gothic,Bold"/>
          <w:b/>
          <w:bCs/>
          <w:i/>
          <w:iCs/>
          <w:color w:val="000000" w:themeColor="text1"/>
          <w:sz w:val="24"/>
          <w:szCs w:val="24"/>
          <w:lang w:val="en-IN"/>
        </w:rPr>
        <w:t xml:space="preserve"> </w:t>
      </w:r>
    </w:p>
    <w:p w14:paraId="7CAE050E" w14:textId="77777777" w:rsidR="00651E6F" w:rsidRDefault="00651E6F" w:rsidP="00651E6F">
      <w:pPr>
        <w:autoSpaceDE w:val="0"/>
        <w:autoSpaceDN w:val="0"/>
        <w:adjustRightInd w:val="0"/>
        <w:spacing w:after="0" w:line="360" w:lineRule="auto"/>
        <w:rPr>
          <w:rFonts w:ascii="Book Antiqua" w:hAnsi="Book Antiqua" w:cs="Century Gothic,Bold"/>
          <w:b/>
          <w:bCs/>
          <w:i/>
          <w:iCs/>
          <w:color w:val="000000" w:themeColor="text1"/>
          <w:sz w:val="24"/>
          <w:szCs w:val="24"/>
          <w:lang w:val="en-IN"/>
        </w:rPr>
      </w:pPr>
    </w:p>
    <w:p w14:paraId="777D9435" w14:textId="080E9EDA" w:rsidR="00102D3E" w:rsidRPr="00102D3E" w:rsidRDefault="00651E6F" w:rsidP="00651E6F">
      <w:pPr>
        <w:autoSpaceDE w:val="0"/>
        <w:autoSpaceDN w:val="0"/>
        <w:adjustRightInd w:val="0"/>
        <w:spacing w:after="0" w:line="360" w:lineRule="auto"/>
      </w:pPr>
      <w:r w:rsidRPr="00102D3E">
        <w:rPr>
          <w:rStyle w:val="Strong"/>
          <w:b w:val="0"/>
          <w:bCs w:val="0"/>
        </w:rPr>
        <w:t>Biometrics</w:t>
      </w:r>
      <w:r w:rsidRPr="00102D3E">
        <w:t xml:space="preserve"> is the science of recognizing or verifying the identity of an individual based on unique </w:t>
      </w:r>
      <w:r w:rsidRPr="00102D3E">
        <w:rPr>
          <w:rStyle w:val="Strong"/>
          <w:b w:val="0"/>
          <w:bCs w:val="0"/>
        </w:rPr>
        <w:t>physiological</w:t>
      </w:r>
      <w:r w:rsidRPr="00102D3E">
        <w:t xml:space="preserve"> or </w:t>
      </w:r>
      <w:r w:rsidRPr="00102D3E">
        <w:rPr>
          <w:rStyle w:val="Strong"/>
          <w:b w:val="0"/>
          <w:bCs w:val="0"/>
        </w:rPr>
        <w:t>behavioral</w:t>
      </w:r>
      <w:r w:rsidRPr="00102D3E">
        <w:t xml:space="preserve"> characteristics. It provides a secure and convenient alternative to traditional authentication methods such as passwords and PINs.</w:t>
      </w:r>
      <w:r w:rsidR="00102D3E">
        <w:t xml:space="preserve"> </w:t>
      </w:r>
      <w:r w:rsidR="00102D3E" w:rsidRPr="00102D3E">
        <w:rPr>
          <w:rStyle w:val="Strong"/>
          <w:b w:val="0"/>
          <w:bCs w:val="0"/>
        </w:rPr>
        <w:t>Biometric Authentication</w:t>
      </w:r>
      <w:r w:rsidR="00102D3E" w:rsidRPr="00102D3E">
        <w:t xml:space="preserve"> is the process of verifying or identifying an individual's identity using unique physiological or behavioral characteristics. Unlike passwords or PINs, biometric traits are inherent to a person, making authentication more secure and convenient.</w:t>
      </w:r>
    </w:p>
    <w:p w14:paraId="3F3D38EC" w14:textId="35909959" w:rsidR="00FC0D0C" w:rsidRPr="00102D3E" w:rsidRDefault="00651E6F" w:rsidP="00FC42CE">
      <w:r w:rsidRPr="00102D3E">
        <w:rPr>
          <w:rStyle w:val="Strong"/>
          <w:b w:val="0"/>
          <w:bCs w:val="0"/>
        </w:rPr>
        <w:t>Pattern Recognition</w:t>
      </w:r>
      <w:r w:rsidRPr="00102D3E">
        <w:t xml:space="preserve"> is a branch of artificial intelligence and machine learning that focuses on the identification, classification, and interpretation of patterns in data. It enables computers to automatically recognize regularities and make decisions based on extracted features.</w:t>
      </w:r>
      <w:r w:rsidR="00102D3E">
        <w:t xml:space="preserve"> </w:t>
      </w:r>
      <w:r w:rsidRPr="00102D3E">
        <w:t xml:space="preserve">Pattern recognition is the </w:t>
      </w:r>
      <w:r w:rsidRPr="00102D3E">
        <w:rPr>
          <w:rStyle w:val="Strong"/>
          <w:b w:val="0"/>
          <w:bCs w:val="0"/>
        </w:rPr>
        <w:t>core technology</w:t>
      </w:r>
      <w:r w:rsidRPr="00102D3E">
        <w:t xml:space="preserve"> behind biometric systems. Biometric data (such as fingerprints, iris images, facial images, or signatures) are processed to extract distinctive features. Pattern recognition algorithms then compare these features with stored templates to identify or verify an individual's identity.</w:t>
      </w:r>
    </w:p>
    <w:p w14:paraId="73F27414" w14:textId="7ADCE45A" w:rsidR="00651E6F" w:rsidRPr="00102D3E" w:rsidRDefault="00651E6F" w:rsidP="00FC42CE">
      <w:pPr>
        <w:rPr>
          <w:lang w:val="en-IN" w:eastAsia="en-IN"/>
        </w:rPr>
      </w:pPr>
      <w:r w:rsidRPr="00102D3E">
        <w:t>Biometrics and pattern recognition together form the foundation of modern intelligent authentication systems. Advances in machine learning and deep learning have significantly improved the accuracy, robustness, and efficiency of biometric recognition, making these technologies indispensable in security, healthcare, finance, and many other real-world applications.</w:t>
      </w:r>
    </w:p>
    <w:p w14:paraId="6AD50BE2" w14:textId="7E0DC47D" w:rsidR="00FC42CE" w:rsidRDefault="00B65543" w:rsidP="00FC42CE">
      <w:pPr>
        <w:pStyle w:val="ListParagraph"/>
        <w:numPr>
          <w:ilvl w:val="0"/>
          <w:numId w:val="12"/>
        </w:numPr>
        <w:autoSpaceDE w:val="0"/>
        <w:autoSpaceDN w:val="0"/>
        <w:adjustRightInd w:val="0"/>
        <w:spacing w:after="0" w:line="360" w:lineRule="auto"/>
        <w:ind w:left="360"/>
        <w:rPr>
          <w:rFonts w:ascii="Book Antiqua" w:hAnsi="Book Antiqua" w:cs="Century Gothic,Bold"/>
          <w:b/>
          <w:bCs/>
          <w:color w:val="000000" w:themeColor="text1"/>
          <w:sz w:val="24"/>
          <w:szCs w:val="24"/>
          <w:lang w:val="en-IN"/>
        </w:rPr>
      </w:pPr>
      <w:r w:rsidRPr="005354E1">
        <w:rPr>
          <w:rFonts w:ascii="Book Antiqua" w:hAnsi="Book Antiqua" w:cs="Century Gothic,Bold"/>
          <w:b/>
          <w:bCs/>
          <w:color w:val="000000" w:themeColor="text1"/>
          <w:sz w:val="24"/>
          <w:szCs w:val="24"/>
          <w:lang w:val="en-IN"/>
        </w:rPr>
        <w:t xml:space="preserve">Subtopics: </w:t>
      </w:r>
    </w:p>
    <w:p w14:paraId="090D2194" w14:textId="77777777" w:rsidR="00FC42CE" w:rsidRPr="00651E6F" w:rsidRDefault="00FC42CE" w:rsidP="00FC42CE">
      <w:pPr>
        <w:pStyle w:val="ListParagraph"/>
        <w:autoSpaceDE w:val="0"/>
        <w:autoSpaceDN w:val="0"/>
        <w:adjustRightInd w:val="0"/>
        <w:spacing w:after="0" w:line="240" w:lineRule="auto"/>
        <w:jc w:val="both"/>
        <w:rPr>
          <w:rFonts w:ascii="Times New Roman" w:hAnsi="Times New Roman"/>
          <w:bCs/>
          <w:lang w:val="en-IN"/>
        </w:rPr>
      </w:pPr>
      <w:r w:rsidRPr="00651E6F">
        <w:rPr>
          <w:rFonts w:ascii="Times New Roman" w:hAnsi="Times New Roman"/>
          <w:bCs/>
          <w:lang w:val="en-IN"/>
        </w:rPr>
        <w:t>The few topics are mentioned here but not limited to it.</w:t>
      </w:r>
    </w:p>
    <w:p w14:paraId="42553664" w14:textId="1E4D5BAC"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AI and Machine Learning</w:t>
      </w:r>
    </w:p>
    <w:p w14:paraId="5FDF987A" w14:textId="790B0DCF"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Biometrics</w:t>
      </w:r>
    </w:p>
    <w:p w14:paraId="56F26008" w14:textId="77777777"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Deep Learning Applications</w:t>
      </w:r>
    </w:p>
    <w:p w14:paraId="59A3B3C8" w14:textId="77777777"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Pattern Recognition</w:t>
      </w:r>
    </w:p>
    <w:p w14:paraId="3BE8A60B" w14:textId="77777777"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Information Forensics and Security</w:t>
      </w:r>
    </w:p>
    <w:p w14:paraId="00988ABD" w14:textId="77777777"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lastRenderedPageBreak/>
        <w:t>Multimedia Applications</w:t>
      </w:r>
    </w:p>
    <w:p w14:paraId="66986252" w14:textId="351067EF" w:rsidR="00FC42CE" w:rsidRPr="00651E6F" w:rsidRDefault="00FC42CE" w:rsidP="00FC42CE">
      <w:pPr>
        <w:pStyle w:val="Subtitle"/>
        <w:numPr>
          <w:ilvl w:val="0"/>
          <w:numId w:val="16"/>
        </w:numPr>
        <w:spacing w:after="0"/>
        <w:ind w:left="357" w:hanging="357"/>
        <w:rPr>
          <w:rFonts w:ascii="Times New Roman" w:hAnsi="Times New Roman" w:cs="Times New Roman"/>
          <w:color w:val="auto"/>
          <w:lang w:val="en-IN"/>
        </w:rPr>
      </w:pPr>
      <w:r w:rsidRPr="00651E6F">
        <w:rPr>
          <w:rFonts w:ascii="Times New Roman" w:hAnsi="Times New Roman" w:cs="Times New Roman"/>
          <w:color w:val="auto"/>
          <w:lang w:val="en-IN"/>
        </w:rPr>
        <w:t>Speech and Audio Processing</w:t>
      </w:r>
    </w:p>
    <w:p w14:paraId="2C66EA10" w14:textId="324651B5" w:rsidR="00C54BD5" w:rsidRPr="00AC4CCC" w:rsidRDefault="000768E9" w:rsidP="00FC42CE">
      <w:pPr>
        <w:pStyle w:val="ListParagraph"/>
        <w:numPr>
          <w:ilvl w:val="0"/>
          <w:numId w:val="16"/>
        </w:numPr>
        <w:autoSpaceDE w:val="0"/>
        <w:autoSpaceDN w:val="0"/>
        <w:adjustRightInd w:val="0"/>
        <w:spacing w:after="0" w:line="240" w:lineRule="auto"/>
        <w:ind w:left="360"/>
        <w:jc w:val="both"/>
        <w:rPr>
          <w:rFonts w:ascii="Book Antiqua" w:hAnsi="Book Antiqua" w:cs="Century Gothic,Bold"/>
          <w:bCs/>
          <w:color w:val="000000" w:themeColor="text1"/>
          <w:sz w:val="24"/>
          <w:szCs w:val="24"/>
          <w:lang w:val="en-IN"/>
        </w:rPr>
      </w:pPr>
      <w:r w:rsidRPr="00AC4CCC">
        <w:rPr>
          <w:rFonts w:ascii="Book Antiqua" w:hAnsi="Book Antiqua" w:cs="Century Gothic,Bold"/>
          <w:b/>
          <w:bCs/>
          <w:color w:val="000000" w:themeColor="text1"/>
          <w:sz w:val="24"/>
          <w:szCs w:val="24"/>
          <w:lang w:val="en-IN"/>
        </w:rPr>
        <w:t>Submission Procedure</w:t>
      </w:r>
      <w:r w:rsidR="00C54BD5" w:rsidRPr="00AC4CCC">
        <w:rPr>
          <w:rFonts w:ascii="Book Antiqua" w:hAnsi="Book Antiqua" w:cs="Century Gothic,Bold"/>
          <w:b/>
          <w:bCs/>
          <w:color w:val="000000" w:themeColor="text1"/>
          <w:sz w:val="24"/>
          <w:szCs w:val="24"/>
          <w:lang w:val="en-IN"/>
        </w:rPr>
        <w:t xml:space="preserve">: </w:t>
      </w:r>
      <w:r w:rsidR="00C54BD5" w:rsidRPr="00AC4CCC">
        <w:rPr>
          <w:rFonts w:ascii="Book Antiqua" w:hAnsi="Book Antiqua" w:cs="Century Gothic,Bold"/>
          <w:bCs/>
          <w:color w:val="000000" w:themeColor="text1"/>
          <w:sz w:val="24"/>
          <w:szCs w:val="24"/>
          <w:lang w:val="en-IN"/>
        </w:rPr>
        <w:t>Researchers and practitioners are invited to submit papers through the below given easy chair link:</w:t>
      </w:r>
    </w:p>
    <w:p w14:paraId="4054F44A" w14:textId="77777777" w:rsidR="007842C7" w:rsidRPr="00AC4CCC" w:rsidRDefault="007842C7"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p>
    <w:p w14:paraId="424F68AE" w14:textId="122C78DB" w:rsidR="00B65543" w:rsidRPr="00AC4CCC" w:rsidRDefault="00E84B5E"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r>
        <w:rPr>
          <w:rFonts w:ascii="Book Antiqua" w:hAnsi="Book Antiqua"/>
          <w:sz w:val="24"/>
          <w:szCs w:val="24"/>
        </w:rPr>
        <w:t xml:space="preserve">                    </w:t>
      </w:r>
      <w:r w:rsidR="00C54BD5" w:rsidRPr="00AC4CCC">
        <w:rPr>
          <w:rFonts w:ascii="Book Antiqua" w:hAnsi="Book Antiqua" w:cs="Century Gothic,Bold"/>
          <w:bCs/>
          <w:color w:val="000000" w:themeColor="text1"/>
          <w:sz w:val="24"/>
          <w:szCs w:val="24"/>
          <w:lang w:val="en-IN"/>
        </w:rPr>
        <w:t>All submissions must be original and may not be under review by another publication. The submitted papers will be reviewed on a double-blind and peer review basis.</w:t>
      </w:r>
    </w:p>
    <w:p w14:paraId="17C24FD7" w14:textId="77777777" w:rsidR="001C4AC6" w:rsidRPr="00AC4CCC" w:rsidRDefault="001C4AC6"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p>
    <w:p w14:paraId="7B6FBB57" w14:textId="0ED91178" w:rsidR="00C54BD5" w:rsidRPr="00AC4CCC" w:rsidRDefault="00C54BD5" w:rsidP="00FC42CE">
      <w:pPr>
        <w:pStyle w:val="ListParagraph"/>
        <w:numPr>
          <w:ilvl w:val="0"/>
          <w:numId w:val="16"/>
        </w:numPr>
        <w:autoSpaceDE w:val="0"/>
        <w:autoSpaceDN w:val="0"/>
        <w:adjustRightInd w:val="0"/>
        <w:spacing w:after="0" w:line="240" w:lineRule="auto"/>
        <w:ind w:left="360"/>
        <w:rPr>
          <w:rFonts w:ascii="Book Antiqua" w:hAnsi="Book Antiqua" w:cs="Century Gothic,Bold"/>
          <w:b/>
          <w:bCs/>
          <w:color w:val="000000" w:themeColor="text1"/>
          <w:sz w:val="24"/>
          <w:szCs w:val="24"/>
          <w:lang w:val="en-IN"/>
        </w:rPr>
      </w:pPr>
      <w:r w:rsidRPr="00AC4CCC">
        <w:rPr>
          <w:rFonts w:ascii="Book Antiqua" w:hAnsi="Book Antiqua" w:cs="Century Gothic,Bold"/>
          <w:b/>
          <w:bCs/>
          <w:color w:val="000000" w:themeColor="text1"/>
          <w:sz w:val="24"/>
          <w:szCs w:val="24"/>
          <w:lang w:val="en-IN"/>
        </w:rPr>
        <w:t xml:space="preserve">Publications: </w:t>
      </w:r>
    </w:p>
    <w:p w14:paraId="35D72229" w14:textId="77777777" w:rsidR="001C4AC6" w:rsidRPr="00AC4CCC" w:rsidRDefault="001C4AC6" w:rsidP="00C54BD5">
      <w:pPr>
        <w:autoSpaceDE w:val="0"/>
        <w:autoSpaceDN w:val="0"/>
        <w:adjustRightInd w:val="0"/>
        <w:spacing w:after="0" w:line="240" w:lineRule="auto"/>
        <w:jc w:val="both"/>
        <w:rPr>
          <w:rFonts w:ascii="Book Antiqua" w:hAnsi="Book Antiqua" w:cs="Century Gothic,Bold"/>
          <w:b/>
          <w:bCs/>
          <w:color w:val="000000" w:themeColor="text1"/>
          <w:sz w:val="24"/>
          <w:szCs w:val="24"/>
          <w:lang w:val="en-IN"/>
        </w:rPr>
      </w:pPr>
    </w:p>
    <w:p w14:paraId="0872FA89" w14:textId="2AFB7C17" w:rsidR="000768E9" w:rsidRPr="00AC4CCC" w:rsidRDefault="007842C7" w:rsidP="007842C7">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r w:rsidRPr="00AC4CCC">
        <w:rPr>
          <w:rFonts w:ascii="Book Antiqua" w:hAnsi="Book Antiqua" w:cs="Century Gothic,Bold"/>
          <w:bCs/>
          <w:color w:val="000000" w:themeColor="text1"/>
          <w:sz w:val="24"/>
          <w:szCs w:val="24"/>
          <w:lang w:val="en-IN"/>
        </w:rPr>
        <w:t xml:space="preserve">All accepted and registered papers under </w:t>
      </w:r>
      <w:r w:rsidR="00FC42CE">
        <w:rPr>
          <w:rFonts w:ascii="Book Antiqua" w:hAnsi="Book Antiqua" w:cs="Century Gothic,Bold"/>
          <w:bCs/>
          <w:color w:val="000000" w:themeColor="text1"/>
          <w:sz w:val="24"/>
          <w:szCs w:val="24"/>
          <w:lang w:val="en-IN"/>
        </w:rPr>
        <w:t>E2A 2027</w:t>
      </w:r>
      <w:r w:rsidRPr="00AC4CCC">
        <w:rPr>
          <w:rFonts w:ascii="Book Antiqua" w:hAnsi="Book Antiqua" w:cs="Century Gothic,Bold"/>
          <w:bCs/>
          <w:color w:val="000000" w:themeColor="text1"/>
          <w:sz w:val="24"/>
          <w:szCs w:val="24"/>
          <w:lang w:val="en-IN"/>
        </w:rPr>
        <w:t xml:space="preserve"> will be considered for publication</w:t>
      </w:r>
      <w:r w:rsidR="001049A5">
        <w:rPr>
          <w:rFonts w:ascii="Book Antiqua" w:hAnsi="Book Antiqua" w:cs="Century Gothic,Bold"/>
          <w:bCs/>
          <w:color w:val="000000" w:themeColor="text1"/>
          <w:sz w:val="24"/>
          <w:szCs w:val="24"/>
          <w:lang w:val="en-IN"/>
        </w:rPr>
        <w:t>.</w:t>
      </w:r>
    </w:p>
    <w:p w14:paraId="36DF384A" w14:textId="77777777" w:rsidR="007908D1" w:rsidRPr="00AC4CCC" w:rsidRDefault="007908D1"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p>
    <w:p w14:paraId="6F94FDA0" w14:textId="1BD43418" w:rsidR="000768E9" w:rsidRDefault="000768E9"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r w:rsidRPr="00AC4CCC">
        <w:rPr>
          <w:rFonts w:ascii="Book Antiqua" w:hAnsi="Book Antiqua" w:cs="Century Gothic,Bold"/>
          <w:bCs/>
          <w:color w:val="000000" w:themeColor="text1"/>
          <w:sz w:val="24"/>
          <w:szCs w:val="24"/>
          <w:lang w:val="en-IN"/>
        </w:rPr>
        <w:t>All inquiries should be directed to the attention of Session Chair/Co-Chair:</w:t>
      </w:r>
    </w:p>
    <w:p w14:paraId="5C22C799" w14:textId="77777777" w:rsidR="001049A5" w:rsidRDefault="001049A5" w:rsidP="00C54BD5">
      <w:pPr>
        <w:autoSpaceDE w:val="0"/>
        <w:autoSpaceDN w:val="0"/>
        <w:adjustRightInd w:val="0"/>
        <w:spacing w:after="0" w:line="240" w:lineRule="auto"/>
        <w:jc w:val="both"/>
        <w:rPr>
          <w:rFonts w:ascii="Book Antiqua" w:hAnsi="Book Antiqua" w:cs="Century Gothic,Bold"/>
          <w:bCs/>
          <w:color w:val="000000" w:themeColor="text1"/>
          <w:sz w:val="24"/>
          <w:szCs w:val="24"/>
          <w:lang w:val="en-IN"/>
        </w:rPr>
      </w:pPr>
    </w:p>
    <w:p w14:paraId="783E4BC8" w14:textId="01B0514F" w:rsidR="001049A5" w:rsidRPr="001049A5" w:rsidRDefault="001049A5" w:rsidP="001049A5">
      <w:pPr>
        <w:autoSpaceDE w:val="0"/>
        <w:autoSpaceDN w:val="0"/>
        <w:adjustRightInd w:val="0"/>
        <w:spacing w:after="0"/>
        <w:rPr>
          <w:rFonts w:ascii="Book Antiqua" w:hAnsi="Book Antiqua" w:cs="Century Gothic,Bold"/>
          <w:color w:val="000000" w:themeColor="text1"/>
          <w:sz w:val="24"/>
          <w:szCs w:val="24"/>
          <w:lang w:val="en-IN"/>
        </w:rPr>
      </w:pPr>
      <w:r w:rsidRPr="001049A5">
        <w:rPr>
          <w:rFonts w:ascii="Book Antiqua" w:hAnsi="Book Antiqua" w:cs="Century Gothic,Bold"/>
          <w:color w:val="000000" w:themeColor="text1"/>
          <w:sz w:val="24"/>
          <w:szCs w:val="24"/>
          <w:lang w:val="en-IN"/>
        </w:rPr>
        <w:t>Name: Dr. Biswajit Kar</w:t>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t>Designation: Associate Professor</w:t>
      </w:r>
    </w:p>
    <w:p w14:paraId="08EE24D5" w14:textId="3225A8E8" w:rsidR="001049A5" w:rsidRPr="001049A5" w:rsidRDefault="001049A5" w:rsidP="001049A5">
      <w:pPr>
        <w:autoSpaceDE w:val="0"/>
        <w:autoSpaceDN w:val="0"/>
        <w:adjustRightInd w:val="0"/>
        <w:spacing w:after="0"/>
        <w:jc w:val="both"/>
        <w:rPr>
          <w:rFonts w:ascii="Book Antiqua" w:hAnsi="Book Antiqua" w:cs="Century Gothic,Bold"/>
          <w:color w:val="000000" w:themeColor="text1"/>
          <w:sz w:val="24"/>
          <w:szCs w:val="24"/>
          <w:lang w:val="en-IN"/>
        </w:rPr>
      </w:pPr>
      <w:r w:rsidRPr="001049A5">
        <w:rPr>
          <w:rFonts w:ascii="Book Antiqua" w:hAnsi="Book Antiqua" w:cs="Century Gothic,Bold"/>
          <w:color w:val="000000" w:themeColor="text1"/>
          <w:sz w:val="24"/>
          <w:szCs w:val="24"/>
          <w:lang w:val="en-IN"/>
        </w:rPr>
        <w:t>Email Id: b.kar@cit.ac.in</w:t>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ab/>
        <w:t>Contact Number:  9612552806</w:t>
      </w:r>
    </w:p>
    <w:p w14:paraId="41D2D817" w14:textId="77777777" w:rsidR="000768E9" w:rsidRPr="001049A5" w:rsidRDefault="000768E9" w:rsidP="00C54BD5">
      <w:pPr>
        <w:autoSpaceDE w:val="0"/>
        <w:autoSpaceDN w:val="0"/>
        <w:adjustRightInd w:val="0"/>
        <w:spacing w:after="0" w:line="240" w:lineRule="auto"/>
        <w:jc w:val="both"/>
        <w:rPr>
          <w:rFonts w:ascii="Book Antiqua" w:hAnsi="Book Antiqua" w:cs="Century Gothic,Bold"/>
          <w:color w:val="000000" w:themeColor="text1"/>
          <w:sz w:val="24"/>
          <w:szCs w:val="24"/>
          <w:lang w:val="en-IN"/>
        </w:rPr>
      </w:pPr>
    </w:p>
    <w:p w14:paraId="58AAE219" w14:textId="1F17C7F1" w:rsidR="000768E9" w:rsidRPr="001049A5" w:rsidRDefault="000768E9" w:rsidP="00AC20C9">
      <w:pPr>
        <w:autoSpaceDE w:val="0"/>
        <w:autoSpaceDN w:val="0"/>
        <w:adjustRightInd w:val="0"/>
        <w:spacing w:after="0"/>
        <w:rPr>
          <w:rFonts w:ascii="Book Antiqua" w:hAnsi="Book Antiqua" w:cs="Century Gothic,Bold"/>
          <w:color w:val="000000" w:themeColor="text1"/>
          <w:sz w:val="24"/>
          <w:szCs w:val="24"/>
          <w:lang w:val="en-IN"/>
        </w:rPr>
      </w:pPr>
      <w:r w:rsidRPr="001049A5">
        <w:rPr>
          <w:rFonts w:ascii="Book Antiqua" w:hAnsi="Book Antiqua" w:cs="Century Gothic,Bold"/>
          <w:color w:val="000000" w:themeColor="text1"/>
          <w:sz w:val="24"/>
          <w:szCs w:val="24"/>
          <w:lang w:val="en-IN"/>
        </w:rPr>
        <w:t>Name:</w:t>
      </w:r>
      <w:r w:rsidR="00173423" w:rsidRPr="001049A5">
        <w:rPr>
          <w:rFonts w:ascii="Book Antiqua" w:hAnsi="Book Antiqua" w:cs="Century Gothic,Bold"/>
          <w:color w:val="000000" w:themeColor="text1"/>
          <w:sz w:val="24"/>
          <w:szCs w:val="24"/>
          <w:lang w:val="en-IN"/>
        </w:rPr>
        <w:t xml:space="preserve"> Dr. Pankaj Pratap Singh</w:t>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Designation:</w:t>
      </w:r>
      <w:r w:rsidR="00F82CD5" w:rsidRPr="001049A5">
        <w:rPr>
          <w:rFonts w:ascii="Book Antiqua" w:hAnsi="Book Antiqua" w:cs="Century Gothic,Bold"/>
          <w:color w:val="000000" w:themeColor="text1"/>
          <w:sz w:val="24"/>
          <w:szCs w:val="24"/>
          <w:lang w:val="en-IN"/>
        </w:rPr>
        <w:t xml:space="preserve"> </w:t>
      </w:r>
      <w:r w:rsidR="00173423" w:rsidRPr="001049A5">
        <w:rPr>
          <w:rFonts w:ascii="Book Antiqua" w:hAnsi="Book Antiqua" w:cs="Century Gothic,Bold"/>
          <w:color w:val="000000" w:themeColor="text1"/>
          <w:sz w:val="24"/>
          <w:szCs w:val="24"/>
          <w:lang w:val="en-IN"/>
        </w:rPr>
        <w:t>Assistant Professor</w:t>
      </w:r>
    </w:p>
    <w:p w14:paraId="4C84D121" w14:textId="31D38CC6" w:rsidR="000768E9" w:rsidRPr="001049A5" w:rsidRDefault="000768E9" w:rsidP="00AC20C9">
      <w:pPr>
        <w:autoSpaceDE w:val="0"/>
        <w:autoSpaceDN w:val="0"/>
        <w:adjustRightInd w:val="0"/>
        <w:spacing w:after="0"/>
        <w:jc w:val="both"/>
        <w:rPr>
          <w:rFonts w:ascii="Book Antiqua" w:hAnsi="Book Antiqua" w:cs="Century Gothic,Bold"/>
          <w:color w:val="000000" w:themeColor="text1"/>
          <w:sz w:val="24"/>
          <w:szCs w:val="24"/>
          <w:lang w:val="en-IN"/>
        </w:rPr>
      </w:pPr>
      <w:r w:rsidRPr="001049A5">
        <w:rPr>
          <w:rFonts w:ascii="Book Antiqua" w:hAnsi="Book Antiqua" w:cs="Century Gothic,Bold"/>
          <w:color w:val="000000" w:themeColor="text1"/>
          <w:sz w:val="24"/>
          <w:szCs w:val="24"/>
          <w:lang w:val="en-IN"/>
        </w:rPr>
        <w:t>Email Id:</w:t>
      </w:r>
      <w:r w:rsidR="00173423" w:rsidRPr="001049A5">
        <w:rPr>
          <w:rFonts w:ascii="Book Antiqua" w:hAnsi="Book Antiqua" w:cs="Century Gothic,Bold"/>
          <w:color w:val="000000" w:themeColor="text1"/>
          <w:sz w:val="24"/>
          <w:szCs w:val="24"/>
          <w:lang w:val="en-IN"/>
        </w:rPr>
        <w:t xml:space="preserve"> pankajp.singh@cit.ac.in</w:t>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00831644" w:rsidRPr="001049A5">
        <w:rPr>
          <w:rFonts w:ascii="Book Antiqua" w:hAnsi="Book Antiqua" w:cs="Century Gothic,Bold"/>
          <w:color w:val="000000" w:themeColor="text1"/>
          <w:sz w:val="24"/>
          <w:szCs w:val="24"/>
          <w:lang w:val="en-IN"/>
        </w:rPr>
        <w:tab/>
      </w:r>
      <w:r w:rsidRPr="001049A5">
        <w:rPr>
          <w:rFonts w:ascii="Book Antiqua" w:hAnsi="Book Antiqua" w:cs="Century Gothic,Bold"/>
          <w:color w:val="000000" w:themeColor="text1"/>
          <w:sz w:val="24"/>
          <w:szCs w:val="24"/>
          <w:lang w:val="en-IN"/>
        </w:rPr>
        <w:t>Contact Number:</w:t>
      </w:r>
      <w:r w:rsidR="00F82CD5" w:rsidRPr="001049A5">
        <w:rPr>
          <w:rFonts w:ascii="Book Antiqua" w:hAnsi="Book Antiqua" w:cs="Century Gothic,Bold"/>
          <w:color w:val="000000" w:themeColor="text1"/>
          <w:sz w:val="24"/>
          <w:szCs w:val="24"/>
          <w:lang w:val="en-IN"/>
        </w:rPr>
        <w:t xml:space="preserve"> </w:t>
      </w:r>
      <w:r w:rsidR="00173423" w:rsidRPr="001049A5">
        <w:rPr>
          <w:rFonts w:ascii="Book Antiqua" w:hAnsi="Book Antiqua" w:cs="Century Gothic,Bold"/>
          <w:color w:val="000000" w:themeColor="text1"/>
          <w:sz w:val="24"/>
          <w:szCs w:val="24"/>
          <w:lang w:val="en-IN"/>
        </w:rPr>
        <w:t xml:space="preserve"> 8134855094</w:t>
      </w:r>
    </w:p>
    <w:p w14:paraId="7C0C84E5" w14:textId="69C7E2C5" w:rsidR="00CB4FD2" w:rsidRDefault="00CB4FD2">
      <w:pPr>
        <w:spacing w:after="0" w:line="240" w:lineRule="auto"/>
      </w:pPr>
      <w:r>
        <w:br w:type="page"/>
      </w:r>
    </w:p>
    <w:p w14:paraId="2ABD9904" w14:textId="77777777" w:rsidR="00687891" w:rsidRDefault="00687891">
      <w:pPr>
        <w:spacing w:after="0" w:line="240" w:lineRule="auto"/>
      </w:pPr>
    </w:p>
    <w:p w14:paraId="1BFEEC85" w14:textId="77777777" w:rsidR="00687891" w:rsidRDefault="00687891">
      <w:pPr>
        <w:spacing w:after="0" w:line="240" w:lineRule="auto"/>
      </w:pPr>
    </w:p>
    <w:p w14:paraId="5BB5CAC5" w14:textId="77777777" w:rsidR="00687891" w:rsidRPr="000716D3" w:rsidRDefault="00687891" w:rsidP="000716D3">
      <w:pPr>
        <w:pStyle w:val="ListParagraph"/>
        <w:numPr>
          <w:ilvl w:val="0"/>
          <w:numId w:val="16"/>
        </w:numPr>
        <w:autoSpaceDE w:val="0"/>
        <w:autoSpaceDN w:val="0"/>
        <w:adjustRightInd w:val="0"/>
        <w:spacing w:after="0" w:line="360" w:lineRule="auto"/>
        <w:rPr>
          <w:rFonts w:ascii="Book Antiqua" w:hAnsi="Book Antiqua" w:cs="Century Gothic,Bold"/>
          <w:b/>
          <w:bCs/>
          <w:color w:val="000000" w:themeColor="text1"/>
          <w:sz w:val="24"/>
          <w:szCs w:val="24"/>
          <w:lang w:val="en-IN"/>
        </w:rPr>
      </w:pPr>
      <w:r w:rsidRPr="000716D3">
        <w:rPr>
          <w:rFonts w:ascii="Book Antiqua" w:hAnsi="Book Antiqua" w:cs="Century Gothic,Bold"/>
          <w:b/>
          <w:bCs/>
          <w:color w:val="000000" w:themeColor="text1"/>
          <w:sz w:val="24"/>
          <w:szCs w:val="24"/>
          <w:lang w:val="en-IN"/>
        </w:rPr>
        <w:t>Potential Contributing Authors (names, affiliations and emails)</w:t>
      </w:r>
    </w:p>
    <w:p w14:paraId="4F20DD62"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222222"/>
        </w:rPr>
      </w:pPr>
      <w:r w:rsidRPr="001049A5">
        <w:rPr>
          <w:rFonts w:ascii="Times New Roman" w:hAnsi="Times New Roman"/>
          <w:bCs/>
          <w:color w:val="222222"/>
        </w:rPr>
        <w:t xml:space="preserve">Dr.  Pranab Kumar Dutta, </w:t>
      </w:r>
      <w:r w:rsidRPr="001049A5">
        <w:rPr>
          <w:rFonts w:ascii="Times New Roman" w:hAnsi="Times New Roman"/>
          <w:bCs/>
        </w:rPr>
        <w:t xml:space="preserve">Professor, </w:t>
      </w:r>
      <w:r w:rsidRPr="001049A5">
        <w:rPr>
          <w:rFonts w:ascii="Times New Roman" w:hAnsi="Times New Roman"/>
          <w:bCs/>
          <w:color w:val="222222"/>
        </w:rPr>
        <w:t>IIT Kharagpur</w:t>
      </w:r>
    </w:p>
    <w:p w14:paraId="3AD9CAE0"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222222"/>
        </w:rPr>
      </w:pPr>
      <w:r w:rsidRPr="00FC0D0C">
        <w:rPr>
          <w:rFonts w:ascii="Times New Roman" w:hAnsi="Times New Roman"/>
          <w:bCs/>
          <w:color w:val="000000" w:themeColor="text1"/>
        </w:rPr>
        <w:t>Dr. M. K. Bhuyan, Professor, IIT Guwahati</w:t>
      </w:r>
    </w:p>
    <w:p w14:paraId="5048B7C9"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222222"/>
        </w:rPr>
      </w:pPr>
      <w:r w:rsidRPr="001049A5">
        <w:rPr>
          <w:rFonts w:ascii="Times New Roman" w:hAnsi="Times New Roman"/>
          <w:bCs/>
          <w:color w:val="222222"/>
        </w:rPr>
        <w:t xml:space="preserve">Dr. Umesh Chandra Pati, </w:t>
      </w:r>
      <w:r w:rsidRPr="001049A5">
        <w:rPr>
          <w:rFonts w:ascii="Times New Roman" w:hAnsi="Times New Roman"/>
          <w:bCs/>
        </w:rPr>
        <w:t xml:space="preserve">Professor, </w:t>
      </w:r>
      <w:r w:rsidRPr="001049A5">
        <w:rPr>
          <w:rFonts w:ascii="Times New Roman" w:hAnsi="Times New Roman"/>
          <w:bCs/>
          <w:color w:val="222222"/>
        </w:rPr>
        <w:t xml:space="preserve">NIT </w:t>
      </w:r>
      <w:r w:rsidRPr="001049A5">
        <w:rPr>
          <w:rFonts w:ascii="Times New Roman" w:hAnsi="Times New Roman"/>
          <w:bCs/>
        </w:rPr>
        <w:t>Rourkela</w:t>
      </w:r>
      <w:r w:rsidRPr="001049A5">
        <w:rPr>
          <w:rFonts w:ascii="Times New Roman" w:hAnsi="Times New Roman"/>
          <w:bCs/>
          <w:color w:val="222222"/>
        </w:rPr>
        <w:t xml:space="preserve"> </w:t>
      </w:r>
    </w:p>
    <w:p w14:paraId="10BF6DA5"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000000" w:themeColor="text1"/>
        </w:rPr>
      </w:pPr>
      <w:r w:rsidRPr="001049A5">
        <w:rPr>
          <w:rFonts w:ascii="Times New Roman" w:hAnsi="Times New Roman"/>
          <w:bCs/>
          <w:color w:val="222222"/>
        </w:rPr>
        <w:t xml:space="preserve">Dr. Madhusudhan Mishra, </w:t>
      </w:r>
      <w:r w:rsidRPr="001049A5">
        <w:rPr>
          <w:rFonts w:ascii="Times New Roman" w:hAnsi="Times New Roman"/>
          <w:bCs/>
        </w:rPr>
        <w:t>Professor, NERIST, Nirjuli</w:t>
      </w:r>
      <w:r w:rsidRPr="001049A5">
        <w:rPr>
          <w:rFonts w:ascii="Times New Roman" w:hAnsi="Times New Roman"/>
          <w:bCs/>
          <w:color w:val="000000" w:themeColor="text1"/>
        </w:rPr>
        <w:t xml:space="preserve"> </w:t>
      </w:r>
    </w:p>
    <w:p w14:paraId="1ADDFB55"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222222"/>
        </w:rPr>
      </w:pPr>
      <w:r w:rsidRPr="001049A5">
        <w:rPr>
          <w:rFonts w:ascii="Times New Roman" w:hAnsi="Times New Roman"/>
          <w:bCs/>
          <w:color w:val="000000" w:themeColor="text1"/>
        </w:rPr>
        <w:t xml:space="preserve">Dr. Asim Datta, </w:t>
      </w:r>
      <w:r w:rsidRPr="001049A5">
        <w:rPr>
          <w:rFonts w:ascii="Times New Roman" w:hAnsi="Times New Roman"/>
          <w:bCs/>
        </w:rPr>
        <w:t>Professor, Tezpur University</w:t>
      </w:r>
      <w:r w:rsidRPr="001049A5">
        <w:rPr>
          <w:rFonts w:ascii="Times New Roman" w:hAnsi="Times New Roman"/>
          <w:bCs/>
          <w:color w:val="222222"/>
        </w:rPr>
        <w:t xml:space="preserve"> </w:t>
      </w:r>
    </w:p>
    <w:p w14:paraId="50FF9BAF" w14:textId="77777777" w:rsidR="000716D3" w:rsidRDefault="000716D3" w:rsidP="000716D3">
      <w:pPr>
        <w:pStyle w:val="ListParagraph"/>
        <w:autoSpaceDE w:val="0"/>
        <w:autoSpaceDN w:val="0"/>
        <w:adjustRightInd w:val="0"/>
        <w:spacing w:after="0" w:line="360" w:lineRule="auto"/>
        <w:ind w:left="360"/>
        <w:rPr>
          <w:rFonts w:ascii="Times New Roman" w:hAnsi="Times New Roman"/>
          <w:bCs/>
        </w:rPr>
      </w:pPr>
      <w:r w:rsidRPr="001049A5">
        <w:rPr>
          <w:rFonts w:ascii="Times New Roman" w:hAnsi="Times New Roman"/>
          <w:bCs/>
          <w:color w:val="222222"/>
        </w:rPr>
        <w:t xml:space="preserve">Dr. Santanu Ghorai, </w:t>
      </w:r>
      <w:r w:rsidRPr="001049A5">
        <w:rPr>
          <w:rFonts w:ascii="Times New Roman" w:hAnsi="Times New Roman"/>
          <w:bCs/>
        </w:rPr>
        <w:t>Professor, Heritage Institute of Technology, Kolkata</w:t>
      </w:r>
      <w:r>
        <w:rPr>
          <w:rFonts w:ascii="Times New Roman" w:hAnsi="Times New Roman"/>
          <w:bCs/>
        </w:rPr>
        <w:t>.</w:t>
      </w:r>
    </w:p>
    <w:p w14:paraId="79045E10" w14:textId="77777777" w:rsidR="000716D3" w:rsidRDefault="000716D3" w:rsidP="000716D3">
      <w:pPr>
        <w:pStyle w:val="ListParagraph"/>
        <w:autoSpaceDE w:val="0"/>
        <w:autoSpaceDN w:val="0"/>
        <w:adjustRightInd w:val="0"/>
        <w:spacing w:after="0" w:line="360" w:lineRule="auto"/>
        <w:ind w:left="360"/>
        <w:rPr>
          <w:rFonts w:ascii="Times New Roman" w:hAnsi="Times New Roman"/>
          <w:bCs/>
          <w:color w:val="000000" w:themeColor="text1"/>
        </w:rPr>
      </w:pPr>
      <w:r w:rsidRPr="00FC0D0C">
        <w:rPr>
          <w:rFonts w:ascii="Times New Roman" w:hAnsi="Times New Roman"/>
          <w:bCs/>
          <w:color w:val="000000" w:themeColor="text1"/>
        </w:rPr>
        <w:t>Dr. Diptendu Sinha Roy</w:t>
      </w:r>
      <w:r>
        <w:rPr>
          <w:rFonts w:ascii="Times New Roman" w:hAnsi="Times New Roman"/>
          <w:bCs/>
          <w:color w:val="000000" w:themeColor="text1"/>
        </w:rPr>
        <w:t xml:space="preserve">, </w:t>
      </w:r>
      <w:r w:rsidRPr="00FC0D0C">
        <w:rPr>
          <w:rFonts w:ascii="Times New Roman" w:hAnsi="Times New Roman"/>
          <w:bCs/>
          <w:color w:val="000000" w:themeColor="text1"/>
        </w:rPr>
        <w:t>Professor, NIT Meghalaya</w:t>
      </w:r>
      <w:r>
        <w:rPr>
          <w:rFonts w:ascii="Times New Roman" w:hAnsi="Times New Roman"/>
          <w:bCs/>
          <w:color w:val="000000" w:themeColor="text1"/>
        </w:rPr>
        <w:t xml:space="preserve">, </w:t>
      </w:r>
    </w:p>
    <w:p w14:paraId="31BB236E" w14:textId="77777777" w:rsidR="00687891" w:rsidRPr="000716D3" w:rsidRDefault="00687891" w:rsidP="000716D3">
      <w:pPr>
        <w:autoSpaceDE w:val="0"/>
        <w:autoSpaceDN w:val="0"/>
        <w:adjustRightInd w:val="0"/>
        <w:spacing w:after="0" w:line="360" w:lineRule="auto"/>
        <w:rPr>
          <w:rFonts w:ascii="Book Antiqua" w:hAnsi="Book Antiqua" w:cs="Century Gothic,Bold"/>
          <w:b/>
          <w:bCs/>
          <w:color w:val="000000" w:themeColor="text1"/>
          <w:sz w:val="24"/>
          <w:szCs w:val="24"/>
          <w:lang w:val="en-IN"/>
        </w:rPr>
      </w:pPr>
    </w:p>
    <w:p w14:paraId="10E4AB35" w14:textId="734AF3D9" w:rsidR="00687891" w:rsidRPr="00687891" w:rsidRDefault="00687891" w:rsidP="00687891">
      <w:pPr>
        <w:pStyle w:val="ListParagraph"/>
        <w:numPr>
          <w:ilvl w:val="0"/>
          <w:numId w:val="16"/>
        </w:numPr>
        <w:autoSpaceDE w:val="0"/>
        <w:autoSpaceDN w:val="0"/>
        <w:adjustRightInd w:val="0"/>
        <w:spacing w:after="0" w:line="360" w:lineRule="auto"/>
        <w:rPr>
          <w:rFonts w:ascii="Book Antiqua" w:hAnsi="Book Antiqua" w:cs="Century Gothic,Bold"/>
          <w:b/>
          <w:bCs/>
          <w:color w:val="000000" w:themeColor="text1"/>
          <w:sz w:val="24"/>
          <w:szCs w:val="24"/>
          <w:lang w:val="en-IN"/>
        </w:rPr>
      </w:pPr>
      <w:r w:rsidRPr="00687891">
        <w:rPr>
          <w:rFonts w:ascii="Book Antiqua" w:hAnsi="Book Antiqua" w:cs="Century Gothic,Bold"/>
          <w:b/>
          <w:bCs/>
          <w:color w:val="000000" w:themeColor="text1"/>
          <w:sz w:val="24"/>
          <w:szCs w:val="24"/>
          <w:lang w:val="en-IN"/>
        </w:rPr>
        <w:t>Reviewers (names, affiliations and emails, at least 20):</w:t>
      </w:r>
    </w:p>
    <w:p w14:paraId="2FC4ED63"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8" w:tooltip="Email Reviewer" w:history="1">
        <w:r w:rsidR="000716D3" w:rsidRPr="000716D3">
          <w:rPr>
            <w:rFonts w:asciiTheme="minorHAnsi" w:hAnsiTheme="minorHAnsi" w:cs="Mangal"/>
            <w:kern w:val="2"/>
            <w:lang w:val="en-IN" w:eastAsia="en-IN"/>
          </w:rPr>
          <w:t>Antara Ghosh (Jadavpur University)  </w:t>
        </w:r>
      </w:hyperlink>
    </w:p>
    <w:p w14:paraId="30D3A8BC"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9" w:tooltip="Email Reviewer" w:history="1">
        <w:r w:rsidR="000716D3" w:rsidRPr="000716D3">
          <w:rPr>
            <w:rFonts w:asciiTheme="minorHAnsi" w:hAnsiTheme="minorHAnsi" w:cs="Mangal"/>
            <w:kern w:val="2"/>
            <w:lang w:val="en-IN" w:eastAsia="en-IN"/>
          </w:rPr>
          <w:t>Apurbalal Senapati (CIT Kokrajhar)  </w:t>
        </w:r>
      </w:hyperlink>
    </w:p>
    <w:p w14:paraId="42FD0FDC"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0" w:tooltip="Email Reviewer" w:history="1">
        <w:r w:rsidR="000716D3" w:rsidRPr="000716D3">
          <w:rPr>
            <w:rFonts w:asciiTheme="minorHAnsi" w:hAnsiTheme="minorHAnsi" w:cs="Mangal"/>
            <w:kern w:val="2"/>
            <w:lang w:val="en-IN" w:eastAsia="en-IN"/>
          </w:rPr>
          <w:t>Bijoyeta Roy (Sikkim Manipal Institute of Technology )  </w:t>
        </w:r>
      </w:hyperlink>
    </w:p>
    <w:p w14:paraId="0156436B"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1" w:tooltip="Email Reviewer" w:history="1">
        <w:r w:rsidR="000716D3" w:rsidRPr="000716D3">
          <w:rPr>
            <w:rFonts w:asciiTheme="minorHAnsi" w:hAnsiTheme="minorHAnsi" w:cs="Mangal"/>
            <w:kern w:val="2"/>
            <w:lang w:val="en-IN" w:eastAsia="en-IN"/>
          </w:rPr>
          <w:t>Bikkili Alekya Himabindu (Santhiram Engineering College )  </w:t>
        </w:r>
      </w:hyperlink>
    </w:p>
    <w:p w14:paraId="656500D6"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2" w:tooltip="Email Reviewer" w:history="1">
        <w:r w:rsidR="000716D3" w:rsidRPr="000716D3">
          <w:rPr>
            <w:rFonts w:asciiTheme="minorHAnsi" w:hAnsiTheme="minorHAnsi" w:cs="Mangal"/>
            <w:kern w:val="2"/>
            <w:lang w:val="en-IN" w:eastAsia="en-IN"/>
          </w:rPr>
          <w:t>Chitaranjan Mahapatra (Institute of Basic Science, Daejeon, South Korea)  </w:t>
        </w:r>
      </w:hyperlink>
    </w:p>
    <w:p w14:paraId="6EDE0EF2"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3" w:tooltip="Email Reviewer" w:history="1">
        <w:r w:rsidR="000716D3" w:rsidRPr="000716D3">
          <w:rPr>
            <w:rFonts w:asciiTheme="minorHAnsi" w:hAnsiTheme="minorHAnsi" w:cs="Mangal"/>
            <w:kern w:val="2"/>
            <w:lang w:val="en-IN" w:eastAsia="en-IN"/>
          </w:rPr>
          <w:t>Dr. Venkata Kotam Raju Poranki (Zions Bancorporation)  </w:t>
        </w:r>
      </w:hyperlink>
    </w:p>
    <w:p w14:paraId="57F05339"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4" w:tooltip="Email Reviewer" w:history="1">
        <w:r w:rsidR="000716D3" w:rsidRPr="000716D3">
          <w:rPr>
            <w:rFonts w:asciiTheme="minorHAnsi" w:hAnsiTheme="minorHAnsi" w:cs="Mangal"/>
            <w:kern w:val="2"/>
            <w:lang w:val="en-IN" w:eastAsia="en-IN"/>
          </w:rPr>
          <w:t>G Murthy (Lakireddy Bali reddy College of Engineering)  </w:t>
        </w:r>
      </w:hyperlink>
    </w:p>
    <w:p w14:paraId="39B58E8B"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5" w:tooltip="Email Reviewer" w:history="1">
        <w:r w:rsidR="000716D3" w:rsidRPr="000716D3">
          <w:rPr>
            <w:rFonts w:asciiTheme="minorHAnsi" w:hAnsiTheme="minorHAnsi" w:cs="Mangal"/>
            <w:kern w:val="2"/>
            <w:lang w:val="en-IN" w:eastAsia="en-IN"/>
          </w:rPr>
          <w:t>Dr.AMOL KASTURE (SOE - AJEENKYA DY PATIL UNIVERSITY)  </w:t>
        </w:r>
      </w:hyperlink>
    </w:p>
    <w:p w14:paraId="052A465D"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6" w:tooltip="Email Reviewer" w:history="1">
        <w:r w:rsidR="000716D3" w:rsidRPr="000716D3">
          <w:rPr>
            <w:rFonts w:asciiTheme="minorHAnsi" w:hAnsiTheme="minorHAnsi" w:cs="Mangal"/>
            <w:kern w:val="2"/>
            <w:lang w:val="en-IN" w:eastAsia="en-IN"/>
          </w:rPr>
          <w:t>Harsha ragini Aturi (Alliance)  </w:t>
        </w:r>
      </w:hyperlink>
    </w:p>
    <w:p w14:paraId="41DA056C"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7" w:tooltip="Email Reviewer" w:history="1">
        <w:r w:rsidR="000716D3" w:rsidRPr="000716D3">
          <w:rPr>
            <w:rFonts w:asciiTheme="minorHAnsi" w:hAnsiTheme="minorHAnsi" w:cs="Mangal"/>
            <w:kern w:val="2"/>
            <w:lang w:val="en-IN" w:eastAsia="en-IN"/>
          </w:rPr>
          <w:t>Jitesh Uikey (Vishwakarma Institute of Information Technology)  </w:t>
        </w:r>
      </w:hyperlink>
    </w:p>
    <w:p w14:paraId="640EDD71"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8" w:tooltip="Email Reviewer" w:history="1">
        <w:r w:rsidR="000716D3" w:rsidRPr="000716D3">
          <w:rPr>
            <w:rFonts w:asciiTheme="minorHAnsi" w:hAnsiTheme="minorHAnsi" w:cs="Mangal"/>
            <w:kern w:val="2"/>
            <w:lang w:val="en-IN" w:eastAsia="en-IN"/>
          </w:rPr>
          <w:t>Krishna Mohan Boga (Indian Institute of Information Technology Sri City)  </w:t>
        </w:r>
      </w:hyperlink>
    </w:p>
    <w:p w14:paraId="295236C2"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19" w:tooltip="Email Reviewer" w:history="1">
        <w:r w:rsidR="000716D3" w:rsidRPr="000716D3">
          <w:rPr>
            <w:rFonts w:asciiTheme="minorHAnsi" w:hAnsiTheme="minorHAnsi" w:cs="Mangal"/>
            <w:kern w:val="2"/>
            <w:lang w:val="en-IN" w:eastAsia="en-IN"/>
          </w:rPr>
          <w:t>Ksh Singh (NIT Meghalaya)  </w:t>
        </w:r>
      </w:hyperlink>
    </w:p>
    <w:p w14:paraId="520B69DF"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0" w:tooltip="Email Reviewer" w:history="1">
        <w:r w:rsidR="000716D3" w:rsidRPr="000716D3">
          <w:rPr>
            <w:rFonts w:asciiTheme="minorHAnsi" w:hAnsiTheme="minorHAnsi" w:cs="Mangal"/>
            <w:kern w:val="2"/>
            <w:lang w:val="en-IN" w:eastAsia="en-IN"/>
          </w:rPr>
          <w:t>Madhusudan Singh (National Institute of Technology Nagaland)  </w:t>
        </w:r>
      </w:hyperlink>
    </w:p>
    <w:p w14:paraId="0857D8D1"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1" w:tooltip="Email Reviewer" w:history="1">
        <w:r w:rsidR="000716D3" w:rsidRPr="000716D3">
          <w:rPr>
            <w:rFonts w:asciiTheme="minorHAnsi" w:hAnsiTheme="minorHAnsi" w:cs="Mangal"/>
            <w:kern w:val="2"/>
            <w:lang w:val="en-IN" w:eastAsia="en-IN"/>
          </w:rPr>
          <w:t>Muhibul Haque Bhuyan (American International University-Bangladesh (AIUB))  </w:t>
        </w:r>
      </w:hyperlink>
    </w:p>
    <w:p w14:paraId="2D258F63"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2" w:tooltip="Email Reviewer" w:history="1">
        <w:r w:rsidR="000716D3" w:rsidRPr="000716D3">
          <w:rPr>
            <w:rFonts w:asciiTheme="minorHAnsi" w:hAnsiTheme="minorHAnsi" w:cs="Mangal"/>
            <w:kern w:val="2"/>
            <w:lang w:val="en-IN" w:eastAsia="en-IN"/>
          </w:rPr>
          <w:t>Prasanta Baruah (Central Institute of Technology Kokrajhar)  </w:t>
        </w:r>
      </w:hyperlink>
    </w:p>
    <w:p w14:paraId="14FA8B0E"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3" w:tooltip="Email Reviewer" w:history="1">
        <w:r w:rsidR="000716D3" w:rsidRPr="000716D3">
          <w:rPr>
            <w:rFonts w:asciiTheme="minorHAnsi" w:hAnsiTheme="minorHAnsi" w:cs="Mangal"/>
            <w:kern w:val="2"/>
            <w:lang w:val="en-IN" w:eastAsia="en-IN"/>
          </w:rPr>
          <w:t>Pratham Pawar (Vasantdada Patil Prathisthan's College of Engineering &amp; Visual Arts.)  </w:t>
        </w:r>
      </w:hyperlink>
    </w:p>
    <w:p w14:paraId="6AB55380"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4" w:tooltip="Email Reviewer" w:history="1">
        <w:r w:rsidR="000716D3" w:rsidRPr="000716D3">
          <w:rPr>
            <w:rFonts w:asciiTheme="minorHAnsi" w:hAnsiTheme="minorHAnsi" w:cs="Mangal"/>
            <w:kern w:val="2"/>
            <w:lang w:val="en-IN" w:eastAsia="en-IN"/>
          </w:rPr>
          <w:t>Rachita Sarangi (Odisha University of Technology and research)  </w:t>
        </w:r>
      </w:hyperlink>
    </w:p>
    <w:p w14:paraId="49515747"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5" w:tooltip="Email Reviewer" w:history="1">
        <w:r w:rsidR="000716D3" w:rsidRPr="000716D3">
          <w:rPr>
            <w:rFonts w:asciiTheme="minorHAnsi" w:hAnsiTheme="minorHAnsi" w:cs="Mangal"/>
            <w:kern w:val="2"/>
            <w:lang w:val="en-IN" w:eastAsia="en-IN"/>
          </w:rPr>
          <w:t>Ramu Yadavalli (SVECW)  </w:t>
        </w:r>
      </w:hyperlink>
    </w:p>
    <w:p w14:paraId="508E0959"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6" w:tooltip="Email Reviewer" w:history="1">
        <w:r w:rsidR="000716D3" w:rsidRPr="000716D3">
          <w:rPr>
            <w:rFonts w:asciiTheme="minorHAnsi" w:hAnsiTheme="minorHAnsi" w:cs="Mangal"/>
            <w:kern w:val="2"/>
            <w:lang w:val="en-IN" w:eastAsia="en-IN"/>
          </w:rPr>
          <w:t>Rupam Sah (NIT Jalandhar)  </w:t>
        </w:r>
      </w:hyperlink>
    </w:p>
    <w:p w14:paraId="74096AE7"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7" w:tooltip="Email Reviewer" w:history="1">
        <w:r w:rsidR="000716D3" w:rsidRPr="000716D3">
          <w:rPr>
            <w:rFonts w:asciiTheme="minorHAnsi" w:hAnsiTheme="minorHAnsi" w:cs="Mangal"/>
            <w:kern w:val="2"/>
            <w:lang w:val="en-IN" w:eastAsia="en-IN"/>
          </w:rPr>
          <w:t>Samarjit Kar (National Institute of Technology Durgapur)  </w:t>
        </w:r>
      </w:hyperlink>
    </w:p>
    <w:p w14:paraId="28571C60"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8" w:tooltip="Email Reviewer" w:history="1">
        <w:r w:rsidR="000716D3" w:rsidRPr="000716D3">
          <w:rPr>
            <w:rFonts w:asciiTheme="minorHAnsi" w:hAnsiTheme="minorHAnsi" w:cs="Mangal"/>
            <w:kern w:val="2"/>
            <w:lang w:val="en-IN" w:eastAsia="en-IN"/>
          </w:rPr>
          <w:t>Sateesh Kourav (Indian Institute of Information Technology, Allahabad)  </w:t>
        </w:r>
      </w:hyperlink>
    </w:p>
    <w:p w14:paraId="30E85D7A"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29" w:tooltip="Email Reviewer" w:history="1">
        <w:r w:rsidR="000716D3" w:rsidRPr="000716D3">
          <w:rPr>
            <w:rFonts w:asciiTheme="minorHAnsi" w:hAnsiTheme="minorHAnsi" w:cs="Mangal"/>
            <w:kern w:val="2"/>
            <w:lang w:val="en-IN" w:eastAsia="en-IN"/>
          </w:rPr>
          <w:t>Shilpa Vatkar (Sardar Patel Institute of Technology, Mumbai)  </w:t>
        </w:r>
      </w:hyperlink>
    </w:p>
    <w:p w14:paraId="5D56D98D"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30" w:tooltip="Email Reviewer" w:history="1">
        <w:r w:rsidR="000716D3" w:rsidRPr="000716D3">
          <w:rPr>
            <w:rFonts w:asciiTheme="minorHAnsi" w:hAnsiTheme="minorHAnsi" w:cs="Mangal"/>
            <w:kern w:val="2"/>
            <w:lang w:val="en-IN" w:eastAsia="en-IN"/>
          </w:rPr>
          <w:t>Suneel Mogali (Bangalore University)  </w:t>
        </w:r>
      </w:hyperlink>
    </w:p>
    <w:p w14:paraId="67E4D3F5"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31" w:tooltip="Email Reviewer" w:history="1">
        <w:r w:rsidR="000716D3" w:rsidRPr="000716D3">
          <w:rPr>
            <w:rFonts w:asciiTheme="minorHAnsi" w:hAnsiTheme="minorHAnsi" w:cs="Mangal"/>
            <w:kern w:val="2"/>
            <w:lang w:val="en-IN" w:eastAsia="en-IN"/>
          </w:rPr>
          <w:t>TC Manjunath (Rajarajeswari College of Engineering)  </w:t>
        </w:r>
      </w:hyperlink>
    </w:p>
    <w:p w14:paraId="50A440C2"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32" w:tooltip="Email Reviewer" w:history="1">
        <w:r w:rsidR="000716D3" w:rsidRPr="000716D3">
          <w:rPr>
            <w:rFonts w:asciiTheme="minorHAnsi" w:hAnsiTheme="minorHAnsi" w:cs="Mangal"/>
            <w:kern w:val="2"/>
            <w:lang w:val="en-IN" w:eastAsia="en-IN"/>
          </w:rPr>
          <w:t>Tejashri Chate (Srivastava) (University of Engineering And Managment Kolkata)  </w:t>
        </w:r>
      </w:hyperlink>
    </w:p>
    <w:p w14:paraId="48553BC0"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33" w:tooltip="Email Reviewer" w:history="1">
        <w:r w:rsidR="000716D3" w:rsidRPr="000716D3">
          <w:rPr>
            <w:rFonts w:asciiTheme="minorHAnsi" w:hAnsiTheme="minorHAnsi" w:cs="Mangal"/>
            <w:kern w:val="2"/>
            <w:lang w:val="en-IN" w:eastAsia="en-IN"/>
          </w:rPr>
          <w:t>Vagesh Kumar (Laval University, Quebec, Canada)  </w:t>
        </w:r>
      </w:hyperlink>
    </w:p>
    <w:p w14:paraId="08E21676" w14:textId="77777777" w:rsidR="000716D3" w:rsidRPr="000716D3" w:rsidRDefault="00102D3E" w:rsidP="000716D3">
      <w:pPr>
        <w:pStyle w:val="ListParagraph"/>
        <w:numPr>
          <w:ilvl w:val="0"/>
          <w:numId w:val="17"/>
        </w:numPr>
        <w:spacing w:after="0" w:line="240" w:lineRule="auto"/>
        <w:rPr>
          <w:rFonts w:asciiTheme="minorHAnsi" w:hAnsiTheme="minorHAnsi" w:cs="Mangal"/>
          <w:kern w:val="2"/>
          <w:lang w:val="en-IN" w:eastAsia="en-IN"/>
        </w:rPr>
      </w:pPr>
      <w:hyperlink r:id="rId34" w:tooltip="Email Reviewer" w:history="1">
        <w:r w:rsidR="000716D3" w:rsidRPr="000716D3">
          <w:rPr>
            <w:rFonts w:asciiTheme="minorHAnsi" w:hAnsiTheme="minorHAnsi" w:cs="Mangal"/>
            <w:kern w:val="2"/>
            <w:lang w:val="en-IN" w:eastAsia="en-IN"/>
          </w:rPr>
          <w:t>Vijayaraghavan P (Sri Sivasubramaniya Nadar College of Engineering)  </w:t>
        </w:r>
      </w:hyperlink>
    </w:p>
    <w:p w14:paraId="733985E7" w14:textId="77777777" w:rsidR="00687891" w:rsidRDefault="00687891">
      <w:pPr>
        <w:spacing w:after="0" w:line="240" w:lineRule="auto"/>
      </w:pPr>
    </w:p>
    <w:p w14:paraId="32E51B5C" w14:textId="61783D6C" w:rsidR="000716D3" w:rsidRDefault="000716D3">
      <w:pPr>
        <w:spacing w:after="0" w:line="240" w:lineRule="auto"/>
      </w:pPr>
      <w:r>
        <w:br w:type="page"/>
      </w:r>
    </w:p>
    <w:p w14:paraId="35D74B04" w14:textId="0EA41494" w:rsidR="001049A5" w:rsidRPr="00FC42CE" w:rsidRDefault="00EA5704" w:rsidP="001049A5">
      <w:pPr>
        <w:pBdr>
          <w:bottom w:val="single" w:sz="4" w:space="1" w:color="auto"/>
        </w:pBdr>
        <w:spacing w:after="0"/>
        <w:jc w:val="center"/>
        <w:rPr>
          <w:rFonts w:ascii="Times New Roman" w:hAnsi="Times New Roman"/>
          <w:b/>
          <w:bCs/>
          <w:noProof/>
          <w:color w:val="244061" w:themeColor="accent1" w:themeShade="80"/>
          <w:sz w:val="28"/>
          <w:szCs w:val="28"/>
          <w:lang w:val="en-IN"/>
        </w:rPr>
      </w:pPr>
      <w:r>
        <w:rPr>
          <w:rFonts w:ascii="Book Antiqua" w:hAnsi="Book Antiqua"/>
          <w:b/>
          <w:bCs/>
          <w:noProof/>
          <w:color w:val="244061" w:themeColor="accent1" w:themeShade="80"/>
          <w:sz w:val="28"/>
          <w:szCs w:val="28"/>
          <w:lang w:val="en-IN"/>
        </w:rPr>
        <w:lastRenderedPageBreak/>
        <w:t xml:space="preserve"> </w:t>
      </w:r>
      <w:r w:rsidR="001049A5" w:rsidRPr="00FC42CE">
        <w:rPr>
          <w:rFonts w:ascii="Times New Roman" w:hAnsi="Times New Roman"/>
          <w:b/>
          <w:bCs/>
          <w:noProof/>
          <w:color w:val="244061" w:themeColor="accent1" w:themeShade="80"/>
          <w:sz w:val="28"/>
          <w:szCs w:val="28"/>
          <w:lang w:val="en-IN"/>
        </w:rPr>
        <w:t>6th International Conference 2027</w:t>
      </w:r>
    </w:p>
    <w:p w14:paraId="1F65B6B7" w14:textId="77777777" w:rsidR="001049A5" w:rsidRPr="00FC42CE" w:rsidRDefault="001049A5" w:rsidP="001049A5">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Emerging Electronics</w:t>
      </w:r>
      <w:r>
        <w:rPr>
          <w:rFonts w:ascii="Times New Roman" w:hAnsi="Times New Roman"/>
          <w:b/>
          <w:bCs/>
          <w:noProof/>
          <w:color w:val="244061" w:themeColor="accent1" w:themeShade="80"/>
          <w:sz w:val="28"/>
          <w:szCs w:val="28"/>
          <w:lang w:val="en-IN"/>
        </w:rPr>
        <w:t xml:space="preserve"> </w:t>
      </w:r>
      <w:r w:rsidRPr="00FC42CE">
        <w:rPr>
          <w:rFonts w:ascii="Times New Roman" w:hAnsi="Times New Roman"/>
          <w:b/>
          <w:bCs/>
          <w:noProof/>
          <w:color w:val="244061" w:themeColor="accent1" w:themeShade="80"/>
          <w:sz w:val="28"/>
          <w:szCs w:val="28"/>
          <w:lang w:val="en-IN"/>
        </w:rPr>
        <w:t>&amp; Automation</w:t>
      </w:r>
    </w:p>
    <w:p w14:paraId="1C1F514A" w14:textId="77777777" w:rsidR="001049A5" w:rsidRPr="00FC42CE" w:rsidRDefault="001049A5" w:rsidP="001049A5">
      <w:pPr>
        <w:pBdr>
          <w:bottom w:val="single" w:sz="4" w:space="1" w:color="auto"/>
        </w:pBdr>
        <w:spacing w:after="0"/>
        <w:jc w:val="center"/>
        <w:rPr>
          <w:rFonts w:ascii="Times New Roman" w:hAnsi="Times New Roman"/>
          <w:b/>
          <w:bCs/>
          <w:noProof/>
          <w:color w:val="C00000"/>
          <w:sz w:val="28"/>
          <w:szCs w:val="28"/>
          <w:lang w:val="en-IN"/>
        </w:rPr>
      </w:pPr>
      <w:r w:rsidRPr="00FC42CE">
        <w:rPr>
          <w:rFonts w:ascii="Times New Roman" w:hAnsi="Times New Roman"/>
          <w:b/>
          <w:bCs/>
          <w:noProof/>
          <w:color w:val="C00000"/>
          <w:sz w:val="28"/>
          <w:szCs w:val="28"/>
          <w:lang w:val="en-IN"/>
        </w:rPr>
        <w:t>Organized by</w:t>
      </w:r>
    </w:p>
    <w:p w14:paraId="787E504E" w14:textId="77777777" w:rsidR="001049A5" w:rsidRPr="00FC42CE" w:rsidRDefault="001049A5" w:rsidP="001049A5">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Department of Electronics and Instrumentation Engineering,</w:t>
      </w:r>
    </w:p>
    <w:p w14:paraId="20DBCB08" w14:textId="77777777" w:rsidR="001049A5" w:rsidRPr="00FC42CE" w:rsidRDefault="001049A5" w:rsidP="001049A5">
      <w:pPr>
        <w:pBdr>
          <w:bottom w:val="single" w:sz="4" w:space="1" w:color="auto"/>
        </w:pBdr>
        <w:spacing w:after="0"/>
        <w:jc w:val="center"/>
        <w:rPr>
          <w:rFonts w:ascii="Times New Roman" w:hAnsi="Times New Roman"/>
          <w:b/>
          <w:bCs/>
          <w:noProof/>
          <w:color w:val="244061" w:themeColor="accent1" w:themeShade="80"/>
          <w:sz w:val="28"/>
          <w:szCs w:val="28"/>
          <w:lang w:val="en-IN"/>
        </w:rPr>
      </w:pPr>
      <w:r w:rsidRPr="00FC42CE">
        <w:rPr>
          <w:rFonts w:ascii="Times New Roman" w:hAnsi="Times New Roman"/>
          <w:b/>
          <w:bCs/>
          <w:noProof/>
          <w:color w:val="244061" w:themeColor="accent1" w:themeShade="80"/>
          <w:sz w:val="28"/>
          <w:szCs w:val="28"/>
          <w:lang w:val="en-IN"/>
        </w:rPr>
        <w:t xml:space="preserve">National Institute of Technology Silchar. </w:t>
      </w:r>
    </w:p>
    <w:p w14:paraId="2B08ADC7" w14:textId="77777777" w:rsidR="001049A5" w:rsidRPr="00FC42CE" w:rsidRDefault="001049A5" w:rsidP="001049A5">
      <w:pPr>
        <w:pBdr>
          <w:bottom w:val="single" w:sz="4" w:space="1" w:color="auto"/>
        </w:pBdr>
        <w:spacing w:after="0"/>
        <w:jc w:val="center"/>
        <w:rPr>
          <w:rFonts w:ascii="Times New Roman" w:hAnsi="Times New Roman"/>
          <w:sz w:val="28"/>
          <w:szCs w:val="28"/>
        </w:rPr>
      </w:pPr>
      <w:r w:rsidRPr="00FC42CE">
        <w:rPr>
          <w:rFonts w:ascii="Times New Roman" w:hAnsi="Times New Roman"/>
          <w:b/>
          <w:bCs/>
          <w:caps/>
          <w:color w:val="334155"/>
          <w:spacing w:val="9"/>
          <w:sz w:val="28"/>
          <w:szCs w:val="28"/>
        </w:rPr>
        <w:t>Jan 20 - 22, 2027</w:t>
      </w:r>
      <w:r w:rsidRPr="00FC42CE">
        <w:rPr>
          <w:rFonts w:ascii="Times New Roman" w:hAnsi="Times New Roman"/>
          <w:b/>
          <w:bCs/>
          <w:noProof/>
          <w:color w:val="C00000"/>
          <w:sz w:val="28"/>
          <w:szCs w:val="28"/>
          <w:lang w:val="en-IN"/>
        </w:rPr>
        <w:t xml:space="preserve"> </w:t>
      </w:r>
    </w:p>
    <w:p w14:paraId="196EFD9C" w14:textId="06FF63CB" w:rsidR="008A2DEE" w:rsidRDefault="008A2DEE" w:rsidP="001049A5">
      <w:pPr>
        <w:pBdr>
          <w:bottom w:val="single" w:sz="4" w:space="1" w:color="auto"/>
        </w:pBdr>
        <w:spacing w:after="0"/>
        <w:jc w:val="center"/>
      </w:pPr>
      <w:r>
        <w:t xml:space="preserve">Submission Guidelines for Authors </w:t>
      </w:r>
    </w:p>
    <w:p w14:paraId="52041499" w14:textId="77777777"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Prospective authors are invited to submit original research work that falls within the scope of the session. All submissions will be thoroughly peer-reviewed by experts based on originality, significance and clarity.</w:t>
      </w:r>
    </w:p>
    <w:p w14:paraId="01972400" w14:textId="77777777"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 xml:space="preserve">Only papers presenting novel research results or successful innovative applications will be considered for publication in the conference proceedings. </w:t>
      </w:r>
    </w:p>
    <w:p w14:paraId="1E4CD57D" w14:textId="708F4A35"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 xml:space="preserve">Authors are requested to submit their Manuscripts through the Easy Chair System. </w:t>
      </w:r>
    </w:p>
    <w:p w14:paraId="04A6ECD0" w14:textId="7C9D57D7" w:rsidR="008A2DEE" w:rsidRPr="001049A5" w:rsidRDefault="008A2DEE" w:rsidP="001049A5">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Authors are requested to kindly strictly follow the paper format. Please visit conference webpage for paper format</w:t>
      </w:r>
      <w:r w:rsidR="0011661D">
        <w:rPr>
          <w:rFonts w:ascii="Book Antiqua" w:hAnsi="Book Antiqua" w:cs="Century Gothic,Bold"/>
          <w:bCs/>
          <w:color w:val="000000" w:themeColor="text1"/>
          <w:sz w:val="24"/>
          <w:szCs w:val="24"/>
          <w:lang w:val="en-IN"/>
        </w:rPr>
        <w:t xml:space="preserve"> </w:t>
      </w:r>
      <w:hyperlink r:id="rId35" w:history="1">
        <w:r w:rsidR="001049A5" w:rsidRPr="00467FC0">
          <w:rPr>
            <w:rStyle w:val="Hyperlink"/>
            <w:rFonts w:ascii="Book Antiqua" w:hAnsi="Book Antiqua" w:cs="Century Gothic,Bold"/>
            <w:bCs/>
            <w:sz w:val="24"/>
            <w:szCs w:val="24"/>
            <w:lang w:val="en-IN"/>
          </w:rPr>
          <w:t>https://e2a.nits.ac.in/</w:t>
        </w:r>
      </w:hyperlink>
      <w:r w:rsidRPr="001049A5">
        <w:rPr>
          <w:rFonts w:ascii="Book Antiqua" w:hAnsi="Book Antiqua" w:cs="Century Gothic,Bold"/>
          <w:bCs/>
          <w:color w:val="000000" w:themeColor="text1"/>
          <w:sz w:val="24"/>
          <w:szCs w:val="24"/>
          <w:lang w:val="en-IN"/>
        </w:rPr>
        <w:t xml:space="preserve"> </w:t>
      </w:r>
    </w:p>
    <w:p w14:paraId="12D7A2B9" w14:textId="441ED70E" w:rsidR="008A2DEE" w:rsidRDefault="008A2DEE" w:rsidP="008A2DEE">
      <w:pPr>
        <w:pStyle w:val="Heading1"/>
        <w:spacing w:before="120"/>
      </w:pPr>
      <w:r>
        <w:t>Policy on Plagiarism</w:t>
      </w:r>
    </w:p>
    <w:p w14:paraId="758A430C" w14:textId="77777777"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Authors are requested to kindly restrict from plagiarism in any form. Authors should submit their original and unpublished research work not under consideration for publication elsewhere.</w:t>
      </w:r>
    </w:p>
    <w:p w14:paraId="543B0F84" w14:textId="77777777"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Papers found to be plagiarised during any stage of review shall be rejected.</w:t>
      </w:r>
    </w:p>
    <w:p w14:paraId="78CF2F9D" w14:textId="77777777" w:rsidR="008A2DEE" w:rsidRPr="0011661D"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As per the copyright transfer agreement, Authors are deemed to be individually and collectively responsible for the content of manuscripts published by them.</w:t>
      </w:r>
    </w:p>
    <w:p w14:paraId="1F339886" w14:textId="759F45C8" w:rsidR="008A2DEE" w:rsidRDefault="008A2DEE" w:rsidP="0011661D">
      <w:pPr>
        <w:pStyle w:val="ListParagraph"/>
        <w:numPr>
          <w:ilvl w:val="0"/>
          <w:numId w:val="13"/>
        </w:numPr>
        <w:autoSpaceDE w:val="0"/>
        <w:autoSpaceDN w:val="0"/>
        <w:adjustRightInd w:val="0"/>
        <w:spacing w:after="0"/>
        <w:jc w:val="both"/>
        <w:rPr>
          <w:rFonts w:ascii="Book Antiqua" w:hAnsi="Book Antiqua" w:cs="Century Gothic,Bold"/>
          <w:bCs/>
          <w:color w:val="000000" w:themeColor="text1"/>
          <w:sz w:val="24"/>
          <w:szCs w:val="24"/>
          <w:lang w:val="en-IN"/>
        </w:rPr>
      </w:pPr>
      <w:r w:rsidRPr="0011661D">
        <w:rPr>
          <w:rFonts w:ascii="Book Antiqua" w:hAnsi="Book Antiqua" w:cs="Century Gothic,Bold"/>
          <w:bCs/>
          <w:color w:val="000000" w:themeColor="text1"/>
          <w:sz w:val="24"/>
          <w:szCs w:val="24"/>
          <w:lang w:val="en-IN"/>
        </w:rPr>
        <w:t>Hence, it is the responsibility of each author to strive for the highest ethical standards with respect to plagiarism.</w:t>
      </w:r>
    </w:p>
    <w:p w14:paraId="6F6CF2EE" w14:textId="728BF471" w:rsidR="00943786" w:rsidRPr="00943786" w:rsidRDefault="00943786" w:rsidP="0011661D">
      <w:pPr>
        <w:pStyle w:val="ListParagraph"/>
        <w:numPr>
          <w:ilvl w:val="0"/>
          <w:numId w:val="13"/>
        </w:numPr>
        <w:autoSpaceDE w:val="0"/>
        <w:autoSpaceDN w:val="0"/>
        <w:adjustRightInd w:val="0"/>
        <w:spacing w:after="0"/>
        <w:jc w:val="both"/>
        <w:rPr>
          <w:rFonts w:ascii="Book Antiqua" w:hAnsi="Book Antiqua" w:cs="Century Gothic,Bold"/>
          <w:b/>
          <w:color w:val="000000" w:themeColor="text1"/>
          <w:sz w:val="24"/>
          <w:szCs w:val="24"/>
          <w:lang w:val="en-IN"/>
        </w:rPr>
      </w:pPr>
      <w:r w:rsidRPr="00943786">
        <w:rPr>
          <w:rFonts w:ascii="Book Antiqua" w:hAnsi="Book Antiqua" w:cs="Century Gothic,Bold"/>
          <w:b/>
          <w:color w:val="000000" w:themeColor="text1"/>
          <w:sz w:val="24"/>
          <w:szCs w:val="24"/>
          <w:lang w:val="en-IN"/>
        </w:rPr>
        <w:t xml:space="preserve">All accepted and presented papers shall be published in Springer’s LNEE Proceedings (Scopus indexed book chapter) </w:t>
      </w:r>
    </w:p>
    <w:p w14:paraId="1E22AA42" w14:textId="77777777" w:rsidR="008A2DEE" w:rsidRPr="00C34675" w:rsidRDefault="008A2DEE" w:rsidP="008A2DEE">
      <w:pPr>
        <w:pStyle w:val="Heading1"/>
        <w:spacing w:before="0"/>
        <w:rPr>
          <w:color w:val="C00000"/>
          <w:sz w:val="8"/>
          <w:szCs w:val="8"/>
        </w:rPr>
      </w:pPr>
    </w:p>
    <w:p w14:paraId="44841B15" w14:textId="4891D845" w:rsidR="008A2DEE" w:rsidRPr="00831644" w:rsidRDefault="008A2DEE" w:rsidP="008A2DEE">
      <w:pPr>
        <w:pStyle w:val="Heading1"/>
        <w:spacing w:before="0"/>
        <w:jc w:val="center"/>
        <w:rPr>
          <w:color w:val="C00000"/>
          <w:sz w:val="28"/>
          <w:szCs w:val="28"/>
        </w:rPr>
      </w:pPr>
      <w:r w:rsidRPr="00831644">
        <w:rPr>
          <w:color w:val="C00000"/>
          <w:sz w:val="28"/>
          <w:szCs w:val="28"/>
        </w:rPr>
        <w:t>Special Session Timeline</w:t>
      </w:r>
    </w:p>
    <w:p w14:paraId="1B0FE10D" w14:textId="77777777" w:rsidR="008A2DEE" w:rsidRPr="0011661D" w:rsidRDefault="008A2DEE" w:rsidP="008A2DEE">
      <w:pPr>
        <w:pStyle w:val="Default"/>
        <w:jc w:val="center"/>
        <w:rPr>
          <w:sz w:val="16"/>
          <w:szCs w:val="16"/>
        </w:rPr>
      </w:pPr>
    </w:p>
    <w:p w14:paraId="2B6A5C11" w14:textId="77777777" w:rsidR="00943786" w:rsidRDefault="00630F56" w:rsidP="008A2DEE">
      <w:pPr>
        <w:pStyle w:val="Default"/>
        <w:spacing w:line="288" w:lineRule="auto"/>
        <w:jc w:val="center"/>
        <w:rPr>
          <w:sz w:val="23"/>
          <w:szCs w:val="23"/>
        </w:rPr>
      </w:pPr>
      <w:r>
        <w:rPr>
          <w:sz w:val="23"/>
          <w:szCs w:val="23"/>
        </w:rPr>
        <w:t xml:space="preserve">Same as conference Dead time </w:t>
      </w:r>
      <w:r w:rsidR="00943786">
        <w:rPr>
          <w:sz w:val="23"/>
          <w:szCs w:val="23"/>
        </w:rPr>
        <w:t xml:space="preserve"> </w:t>
      </w:r>
    </w:p>
    <w:p w14:paraId="6DE69C0E" w14:textId="45D9A82F" w:rsidR="00E84B5E" w:rsidRDefault="00943786" w:rsidP="008A2DEE">
      <w:pPr>
        <w:pStyle w:val="Default"/>
        <w:spacing w:line="288" w:lineRule="auto"/>
        <w:jc w:val="center"/>
        <w:rPr>
          <w:sz w:val="23"/>
          <w:szCs w:val="23"/>
        </w:rPr>
      </w:pPr>
      <w:r>
        <w:rPr>
          <w:sz w:val="23"/>
          <w:szCs w:val="23"/>
        </w:rPr>
        <w:t>Paper submission Dead line 14 September 2026</w:t>
      </w:r>
    </w:p>
    <w:sectPr w:rsidR="00E84B5E" w:rsidSect="00EA5704">
      <w:type w:val="continuous"/>
      <w:pgSz w:w="12240" w:h="15840"/>
      <w:pgMar w:top="90" w:right="1440" w:bottom="1440" w:left="1440" w:header="720"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16757" w14:textId="77777777" w:rsidR="00AA4D7C" w:rsidRDefault="00AA4D7C" w:rsidP="00A56A0B">
      <w:pPr>
        <w:spacing w:after="0" w:line="240" w:lineRule="auto"/>
      </w:pPr>
      <w:r>
        <w:separator/>
      </w:r>
    </w:p>
  </w:endnote>
  <w:endnote w:type="continuationSeparator" w:id="0">
    <w:p w14:paraId="2D2FBA72" w14:textId="77777777" w:rsidR="00AA4D7C" w:rsidRDefault="00AA4D7C" w:rsidP="00A56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Nirmala UI"/>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swiss"/>
    <w:pitch w:val="default"/>
  </w:font>
  <w:font w:name="Tahoma">
    <w:panose1 w:val="020B0604030504040204"/>
    <w:charset w:val="00"/>
    <w:family w:val="swiss"/>
    <w:pitch w:val="variable"/>
    <w:sig w:usb0="E1002EFF" w:usb1="C000605B" w:usb2="00000029" w:usb3="00000000" w:csb0="000101FF" w:csb1="00000000"/>
  </w:font>
  <w:font w:name="Century Gothic,Bold">
    <w:altName w:val="Century Gothic"/>
    <w:panose1 w:val="00000000000000000000"/>
    <w:charset w:val="00"/>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8D88C" w14:textId="77777777" w:rsidR="00AA4D7C" w:rsidRDefault="00AA4D7C" w:rsidP="00A56A0B">
      <w:pPr>
        <w:spacing w:after="0" w:line="240" w:lineRule="auto"/>
      </w:pPr>
      <w:r>
        <w:separator/>
      </w:r>
    </w:p>
  </w:footnote>
  <w:footnote w:type="continuationSeparator" w:id="0">
    <w:p w14:paraId="01AC8834" w14:textId="77777777" w:rsidR="00AA4D7C" w:rsidRDefault="00AA4D7C" w:rsidP="00A56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822407"/>
    <w:multiLevelType w:val="hybridMultilevel"/>
    <w:tmpl w:val="9F96E2DE"/>
    <w:lvl w:ilvl="0" w:tplc="4009000F">
      <w:start w:val="1"/>
      <w:numFmt w:val="decimal"/>
      <w:lvlText w:val="%1."/>
      <w:lvlJc w:val="left"/>
      <w:pPr>
        <w:ind w:left="644" w:hanging="360"/>
      </w:pPr>
      <w:rPr>
        <w:rFont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02AF20D0"/>
    <w:multiLevelType w:val="hybridMultilevel"/>
    <w:tmpl w:val="E7B22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44314"/>
    <w:multiLevelType w:val="multilevel"/>
    <w:tmpl w:val="42FA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95D90"/>
    <w:multiLevelType w:val="hybridMultilevel"/>
    <w:tmpl w:val="7074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C30F11"/>
    <w:multiLevelType w:val="hybridMultilevel"/>
    <w:tmpl w:val="80A84DE2"/>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02D05"/>
    <w:multiLevelType w:val="hybridMultilevel"/>
    <w:tmpl w:val="BACA59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D14D77"/>
    <w:multiLevelType w:val="hybridMultilevel"/>
    <w:tmpl w:val="5602EF1E"/>
    <w:lvl w:ilvl="0" w:tplc="04090017">
      <w:start w:val="1"/>
      <w:numFmt w:val="lowerLetter"/>
      <w:lvlText w:val="%1)"/>
      <w:lvlJc w:val="left"/>
      <w:pPr>
        <w:ind w:left="990" w:hanging="360"/>
      </w:pPr>
      <w:rPr>
        <w:rFonts w:hint="default"/>
        <w:b/>
      </w:rPr>
    </w:lvl>
    <w:lvl w:ilvl="1" w:tplc="20FA6020">
      <w:start w:val="1"/>
      <w:numFmt w:val="decimal"/>
      <w:lvlText w:val="%2."/>
      <w:lvlJc w:val="left"/>
      <w:pPr>
        <w:ind w:left="1710" w:hanging="360"/>
      </w:pPr>
      <w:rPr>
        <w:rFonts w:hint="default"/>
      </w:rPr>
    </w:lvl>
    <w:lvl w:ilvl="2" w:tplc="D2906410">
      <w:start w:val="1"/>
      <w:numFmt w:val="lowerRoman"/>
      <w:lvlText w:val="(%3)"/>
      <w:lvlJc w:val="left"/>
      <w:pPr>
        <w:ind w:left="2970" w:hanging="72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 w15:restartNumberingAfterBreak="0">
    <w:nsid w:val="53DC6C31"/>
    <w:multiLevelType w:val="hybridMultilevel"/>
    <w:tmpl w:val="9C001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E8A16C1"/>
    <w:multiLevelType w:val="hybridMultilevel"/>
    <w:tmpl w:val="2CB68BE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66085"/>
    <w:multiLevelType w:val="hybridMultilevel"/>
    <w:tmpl w:val="B2BA3A80"/>
    <w:lvl w:ilvl="0" w:tplc="B2027D50">
      <w:start w:val="1"/>
      <w:numFmt w:val="upperLetter"/>
      <w:lvlText w:val="%1."/>
      <w:lvlJc w:val="left"/>
      <w:pPr>
        <w:ind w:left="990" w:hanging="360"/>
      </w:pPr>
      <w:rPr>
        <w:rFonts w:hint="default"/>
        <w:b w:val="0"/>
      </w:rPr>
    </w:lvl>
    <w:lvl w:ilvl="1" w:tplc="20FA6020">
      <w:start w:val="1"/>
      <w:numFmt w:val="decimal"/>
      <w:lvlText w:val="%2."/>
      <w:lvlJc w:val="left"/>
      <w:pPr>
        <w:ind w:left="1710" w:hanging="360"/>
      </w:pPr>
      <w:rPr>
        <w:rFonts w:hint="default"/>
      </w:r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1" w15:restartNumberingAfterBreak="0">
    <w:nsid w:val="6D7F692E"/>
    <w:multiLevelType w:val="hybridMultilevel"/>
    <w:tmpl w:val="C06C7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370229"/>
    <w:multiLevelType w:val="hybridMultilevel"/>
    <w:tmpl w:val="341C960E"/>
    <w:lvl w:ilvl="0" w:tplc="0A8A8AA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3E5BC5"/>
    <w:multiLevelType w:val="hybridMultilevel"/>
    <w:tmpl w:val="6A1E8ECC"/>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95A3E"/>
    <w:multiLevelType w:val="hybridMultilevel"/>
    <w:tmpl w:val="7ACE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37174D"/>
    <w:multiLevelType w:val="hybridMultilevel"/>
    <w:tmpl w:val="44B8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DE5DF0"/>
    <w:multiLevelType w:val="hybridMultilevel"/>
    <w:tmpl w:val="9C001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1418910">
    <w:abstractNumId w:val="10"/>
  </w:num>
  <w:num w:numId="2" w16cid:durableId="1346327963">
    <w:abstractNumId w:val="13"/>
  </w:num>
  <w:num w:numId="3" w16cid:durableId="1110861073">
    <w:abstractNumId w:val="7"/>
  </w:num>
  <w:num w:numId="4" w16cid:durableId="785005369">
    <w:abstractNumId w:val="0"/>
  </w:num>
  <w:num w:numId="5" w16cid:durableId="1986349247">
    <w:abstractNumId w:val="11"/>
  </w:num>
  <w:num w:numId="6" w16cid:durableId="221601889">
    <w:abstractNumId w:val="15"/>
  </w:num>
  <w:num w:numId="7" w16cid:durableId="1463038128">
    <w:abstractNumId w:val="3"/>
  </w:num>
  <w:num w:numId="8" w16cid:durableId="1894585746">
    <w:abstractNumId w:val="4"/>
  </w:num>
  <w:num w:numId="9" w16cid:durableId="1714577592">
    <w:abstractNumId w:val="14"/>
  </w:num>
  <w:num w:numId="10" w16cid:durableId="1548104985">
    <w:abstractNumId w:val="6"/>
  </w:num>
  <w:num w:numId="11" w16cid:durableId="820854551">
    <w:abstractNumId w:val="12"/>
  </w:num>
  <w:num w:numId="12" w16cid:durableId="1852257265">
    <w:abstractNumId w:val="2"/>
  </w:num>
  <w:num w:numId="13" w16cid:durableId="1549337744">
    <w:abstractNumId w:val="9"/>
  </w:num>
  <w:num w:numId="14" w16cid:durableId="226840894">
    <w:abstractNumId w:val="5"/>
  </w:num>
  <w:num w:numId="15" w16cid:durableId="1189104977">
    <w:abstractNumId w:val="1"/>
  </w:num>
  <w:num w:numId="16" w16cid:durableId="1342008265">
    <w:abstractNumId w:val="8"/>
  </w:num>
  <w:num w:numId="17" w16cid:durableId="251936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ewNDQyMrYAIgNzYyUdpeDU4uLM/DyQAsNaAGqeJY4sAAAA"/>
  </w:docVars>
  <w:rsids>
    <w:rsidRoot w:val="00270902"/>
    <w:rsid w:val="0000535F"/>
    <w:rsid w:val="000612FC"/>
    <w:rsid w:val="000701BF"/>
    <w:rsid w:val="000716D3"/>
    <w:rsid w:val="000768E9"/>
    <w:rsid w:val="000843D1"/>
    <w:rsid w:val="000859F6"/>
    <w:rsid w:val="00086237"/>
    <w:rsid w:val="000A7860"/>
    <w:rsid w:val="000E47E6"/>
    <w:rsid w:val="000E528F"/>
    <w:rsid w:val="00102D3E"/>
    <w:rsid w:val="00103E09"/>
    <w:rsid w:val="001049A5"/>
    <w:rsid w:val="0010611B"/>
    <w:rsid w:val="00106153"/>
    <w:rsid w:val="0011661D"/>
    <w:rsid w:val="00120D6E"/>
    <w:rsid w:val="00126B64"/>
    <w:rsid w:val="0012711C"/>
    <w:rsid w:val="0012775E"/>
    <w:rsid w:val="00137D38"/>
    <w:rsid w:val="001608BF"/>
    <w:rsid w:val="00167D8C"/>
    <w:rsid w:val="00173423"/>
    <w:rsid w:val="00192505"/>
    <w:rsid w:val="001B2348"/>
    <w:rsid w:val="001C4AC6"/>
    <w:rsid w:val="001E426E"/>
    <w:rsid w:val="00201493"/>
    <w:rsid w:val="00204AC9"/>
    <w:rsid w:val="002478DB"/>
    <w:rsid w:val="00270902"/>
    <w:rsid w:val="00282813"/>
    <w:rsid w:val="00295ACC"/>
    <w:rsid w:val="002A72EA"/>
    <w:rsid w:val="002B36CD"/>
    <w:rsid w:val="002B4583"/>
    <w:rsid w:val="002C2BDB"/>
    <w:rsid w:val="002C2FD1"/>
    <w:rsid w:val="002E4584"/>
    <w:rsid w:val="00303F8A"/>
    <w:rsid w:val="00312F52"/>
    <w:rsid w:val="003306B8"/>
    <w:rsid w:val="00350230"/>
    <w:rsid w:val="00384D01"/>
    <w:rsid w:val="003B0542"/>
    <w:rsid w:val="003B2318"/>
    <w:rsid w:val="003B70C6"/>
    <w:rsid w:val="003C3017"/>
    <w:rsid w:val="003E7EF8"/>
    <w:rsid w:val="00401947"/>
    <w:rsid w:val="00422C95"/>
    <w:rsid w:val="00484ED1"/>
    <w:rsid w:val="004B20AD"/>
    <w:rsid w:val="004B751C"/>
    <w:rsid w:val="004C2C8E"/>
    <w:rsid w:val="004C5B7A"/>
    <w:rsid w:val="004E6B23"/>
    <w:rsid w:val="005026C1"/>
    <w:rsid w:val="005147B9"/>
    <w:rsid w:val="00532DCB"/>
    <w:rsid w:val="005354E1"/>
    <w:rsid w:val="00554D3C"/>
    <w:rsid w:val="005B4D0B"/>
    <w:rsid w:val="005C27BF"/>
    <w:rsid w:val="005E08E4"/>
    <w:rsid w:val="00603047"/>
    <w:rsid w:val="00612B4B"/>
    <w:rsid w:val="00630F56"/>
    <w:rsid w:val="006405F2"/>
    <w:rsid w:val="0064685C"/>
    <w:rsid w:val="00651E6F"/>
    <w:rsid w:val="00673E69"/>
    <w:rsid w:val="0068296B"/>
    <w:rsid w:val="00685DDB"/>
    <w:rsid w:val="00686BDE"/>
    <w:rsid w:val="00687891"/>
    <w:rsid w:val="00690310"/>
    <w:rsid w:val="006903FA"/>
    <w:rsid w:val="006A0D8A"/>
    <w:rsid w:val="006B02FF"/>
    <w:rsid w:val="006B1493"/>
    <w:rsid w:val="006D537E"/>
    <w:rsid w:val="006F53B4"/>
    <w:rsid w:val="00721F43"/>
    <w:rsid w:val="00737935"/>
    <w:rsid w:val="0076016D"/>
    <w:rsid w:val="00765E7E"/>
    <w:rsid w:val="007842C7"/>
    <w:rsid w:val="007908D1"/>
    <w:rsid w:val="007B1D61"/>
    <w:rsid w:val="007B7C8D"/>
    <w:rsid w:val="007D7055"/>
    <w:rsid w:val="007F1E5C"/>
    <w:rsid w:val="00811906"/>
    <w:rsid w:val="00831644"/>
    <w:rsid w:val="00844F63"/>
    <w:rsid w:val="008475B9"/>
    <w:rsid w:val="0085737A"/>
    <w:rsid w:val="0086530D"/>
    <w:rsid w:val="0089132E"/>
    <w:rsid w:val="008A247E"/>
    <w:rsid w:val="008A2DEE"/>
    <w:rsid w:val="008D72A9"/>
    <w:rsid w:val="008E659D"/>
    <w:rsid w:val="008F4149"/>
    <w:rsid w:val="008F4F83"/>
    <w:rsid w:val="00943786"/>
    <w:rsid w:val="009654E9"/>
    <w:rsid w:val="00967C03"/>
    <w:rsid w:val="009709D1"/>
    <w:rsid w:val="00976FFD"/>
    <w:rsid w:val="009843D7"/>
    <w:rsid w:val="009934E9"/>
    <w:rsid w:val="00994611"/>
    <w:rsid w:val="009A7E2D"/>
    <w:rsid w:val="009C2E6B"/>
    <w:rsid w:val="009F0B81"/>
    <w:rsid w:val="009F266B"/>
    <w:rsid w:val="009F3A4C"/>
    <w:rsid w:val="00A02D04"/>
    <w:rsid w:val="00A161E9"/>
    <w:rsid w:val="00A33930"/>
    <w:rsid w:val="00A56A0B"/>
    <w:rsid w:val="00A669A7"/>
    <w:rsid w:val="00A90795"/>
    <w:rsid w:val="00A93B90"/>
    <w:rsid w:val="00AA4D7C"/>
    <w:rsid w:val="00AB10A0"/>
    <w:rsid w:val="00AB422C"/>
    <w:rsid w:val="00AC20C9"/>
    <w:rsid w:val="00AC3636"/>
    <w:rsid w:val="00AC4CCC"/>
    <w:rsid w:val="00AD36BB"/>
    <w:rsid w:val="00AD5943"/>
    <w:rsid w:val="00AE2C1B"/>
    <w:rsid w:val="00AE6A13"/>
    <w:rsid w:val="00AF7F3B"/>
    <w:rsid w:val="00B04860"/>
    <w:rsid w:val="00B65543"/>
    <w:rsid w:val="00B80167"/>
    <w:rsid w:val="00BC5E71"/>
    <w:rsid w:val="00BD6962"/>
    <w:rsid w:val="00BE2F84"/>
    <w:rsid w:val="00BF0B99"/>
    <w:rsid w:val="00BF5DB3"/>
    <w:rsid w:val="00C06AA5"/>
    <w:rsid w:val="00C34675"/>
    <w:rsid w:val="00C40D53"/>
    <w:rsid w:val="00C513CC"/>
    <w:rsid w:val="00C54BD5"/>
    <w:rsid w:val="00C73CAA"/>
    <w:rsid w:val="00C94906"/>
    <w:rsid w:val="00CA3AB5"/>
    <w:rsid w:val="00CB4FD2"/>
    <w:rsid w:val="00CC7C2C"/>
    <w:rsid w:val="00CD53E2"/>
    <w:rsid w:val="00CD7416"/>
    <w:rsid w:val="00D04607"/>
    <w:rsid w:val="00D126CB"/>
    <w:rsid w:val="00D16CEE"/>
    <w:rsid w:val="00D2168B"/>
    <w:rsid w:val="00D23414"/>
    <w:rsid w:val="00D538F3"/>
    <w:rsid w:val="00D85D21"/>
    <w:rsid w:val="00DE3E9F"/>
    <w:rsid w:val="00DE6B19"/>
    <w:rsid w:val="00DF51BC"/>
    <w:rsid w:val="00E065C4"/>
    <w:rsid w:val="00E11CCE"/>
    <w:rsid w:val="00E13DB1"/>
    <w:rsid w:val="00E1689A"/>
    <w:rsid w:val="00E24947"/>
    <w:rsid w:val="00E27D1E"/>
    <w:rsid w:val="00E30367"/>
    <w:rsid w:val="00E313B0"/>
    <w:rsid w:val="00E36B60"/>
    <w:rsid w:val="00E602BC"/>
    <w:rsid w:val="00E84B5E"/>
    <w:rsid w:val="00EA5704"/>
    <w:rsid w:val="00EE7E8B"/>
    <w:rsid w:val="00F035CC"/>
    <w:rsid w:val="00F21A44"/>
    <w:rsid w:val="00F50202"/>
    <w:rsid w:val="00F701CC"/>
    <w:rsid w:val="00F82CD5"/>
    <w:rsid w:val="00F83D4C"/>
    <w:rsid w:val="00FC0D0C"/>
    <w:rsid w:val="00FC42CE"/>
    <w:rsid w:val="00FC6A19"/>
  </w:rsids>
  <m:mathPr>
    <m:mathFont m:val="Cambria Math"/>
    <m:brkBin m:val="before"/>
    <m:brkBinSub m:val="--"/>
    <m:smallFrac/>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7229DE5"/>
  <w15:docId w15:val="{81713D01-E534-4A83-9729-397D5C0CF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902"/>
    <w:pPr>
      <w:spacing w:after="200" w:line="276" w:lineRule="auto"/>
    </w:pPr>
    <w:rPr>
      <w:sz w:val="22"/>
      <w:szCs w:val="22"/>
    </w:rPr>
  </w:style>
  <w:style w:type="paragraph" w:styleId="Heading1">
    <w:name w:val="heading 1"/>
    <w:basedOn w:val="Normal"/>
    <w:next w:val="Normal"/>
    <w:link w:val="Heading1Char"/>
    <w:uiPriority w:val="9"/>
    <w:qFormat/>
    <w:rsid w:val="006B149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E30367"/>
    <w:pPr>
      <w:keepNext/>
      <w:suppressAutoHyphens/>
      <w:spacing w:after="0" w:line="240" w:lineRule="auto"/>
      <w:ind w:left="2700" w:right="2610"/>
      <w:jc w:val="center"/>
      <w:outlineLvl w:val="2"/>
    </w:pPr>
    <w:rPr>
      <w:rFonts w:ascii="Arial Bold" w:eastAsia="Times New Roman" w:hAnsi="Arial Bold" w:cs="Arial Bold"/>
      <w:b/>
      <w:bCs/>
      <w:color w:val="FFFFFF"/>
      <w:sz w:val="24"/>
      <w:szCs w:val="28"/>
      <w:shd w:val="clear" w:color="auto" w:fill="000000"/>
      <w:lang w:eastAsia="zh-CN"/>
    </w:rPr>
  </w:style>
  <w:style w:type="paragraph" w:styleId="Heading4">
    <w:name w:val="heading 4"/>
    <w:basedOn w:val="Normal"/>
    <w:next w:val="Normal"/>
    <w:link w:val="Heading4Char"/>
    <w:uiPriority w:val="9"/>
    <w:unhideWhenUsed/>
    <w:qFormat/>
    <w:rsid w:val="00C34675"/>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20D6E"/>
    <w:pPr>
      <w:keepNext/>
      <w:keepLines/>
      <w:spacing w:before="200" w:after="0"/>
      <w:outlineLvl w:val="4"/>
    </w:pPr>
    <w:rPr>
      <w:rFonts w:ascii="Cambria" w:eastAsia="Times New Roman" w:hAnsi="Cambria"/>
      <w:color w:val="243F6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902"/>
    <w:pPr>
      <w:ind w:left="720"/>
      <w:contextualSpacing/>
    </w:pPr>
    <w:rPr>
      <w:rFonts w:eastAsia="Times New Roman"/>
    </w:rPr>
  </w:style>
  <w:style w:type="paragraph" w:styleId="BalloonText">
    <w:name w:val="Balloon Text"/>
    <w:basedOn w:val="Normal"/>
    <w:link w:val="BalloonTextChar"/>
    <w:uiPriority w:val="99"/>
    <w:semiHidden/>
    <w:unhideWhenUsed/>
    <w:rsid w:val="006D53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537E"/>
    <w:rPr>
      <w:rFonts w:ascii="Tahoma" w:eastAsia="Calibri" w:hAnsi="Tahoma" w:cs="Tahoma"/>
      <w:sz w:val="16"/>
      <w:szCs w:val="16"/>
    </w:rPr>
  </w:style>
  <w:style w:type="paragraph" w:styleId="Header">
    <w:name w:val="header"/>
    <w:basedOn w:val="Normal"/>
    <w:link w:val="HeaderChar"/>
    <w:uiPriority w:val="99"/>
    <w:unhideWhenUsed/>
    <w:rsid w:val="00A56A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A0B"/>
    <w:rPr>
      <w:rFonts w:ascii="Calibri" w:eastAsia="Calibri" w:hAnsi="Calibri" w:cs="Times New Roman"/>
    </w:rPr>
  </w:style>
  <w:style w:type="paragraph" w:styleId="Footer">
    <w:name w:val="footer"/>
    <w:basedOn w:val="Normal"/>
    <w:link w:val="FooterChar"/>
    <w:uiPriority w:val="99"/>
    <w:unhideWhenUsed/>
    <w:rsid w:val="00A56A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A0B"/>
    <w:rPr>
      <w:rFonts w:ascii="Calibri" w:eastAsia="Calibri" w:hAnsi="Calibri" w:cs="Times New Roman"/>
    </w:rPr>
  </w:style>
  <w:style w:type="character" w:styleId="Hyperlink">
    <w:name w:val="Hyperlink"/>
    <w:basedOn w:val="DefaultParagraphFont"/>
    <w:uiPriority w:val="99"/>
    <w:unhideWhenUsed/>
    <w:rsid w:val="00312F52"/>
    <w:rPr>
      <w:color w:val="0000FF"/>
      <w:u w:val="single"/>
    </w:rPr>
  </w:style>
  <w:style w:type="character" w:customStyle="1" w:styleId="Heading3Char">
    <w:name w:val="Heading 3 Char"/>
    <w:basedOn w:val="DefaultParagraphFont"/>
    <w:link w:val="Heading3"/>
    <w:rsid w:val="00E30367"/>
    <w:rPr>
      <w:rFonts w:ascii="Arial Bold" w:eastAsia="Times New Roman" w:hAnsi="Arial Bold" w:cs="Arial Bold"/>
      <w:b/>
      <w:bCs/>
      <w:color w:val="FFFFFF"/>
      <w:sz w:val="24"/>
      <w:szCs w:val="28"/>
      <w:lang w:eastAsia="zh-CN"/>
    </w:rPr>
  </w:style>
  <w:style w:type="character" w:customStyle="1" w:styleId="apple-style-span">
    <w:name w:val="apple-style-span"/>
    <w:basedOn w:val="DefaultParagraphFont"/>
    <w:rsid w:val="009709D1"/>
  </w:style>
  <w:style w:type="character" w:customStyle="1" w:styleId="Heading5Char">
    <w:name w:val="Heading 5 Char"/>
    <w:basedOn w:val="DefaultParagraphFont"/>
    <w:link w:val="Heading5"/>
    <w:uiPriority w:val="9"/>
    <w:semiHidden/>
    <w:rsid w:val="00120D6E"/>
    <w:rPr>
      <w:rFonts w:ascii="Cambria" w:eastAsia="Times New Roman" w:hAnsi="Cambria" w:cs="Times New Roman"/>
      <w:color w:val="243F60"/>
      <w:lang w:val="en-IN" w:eastAsia="en-IN"/>
    </w:rPr>
  </w:style>
  <w:style w:type="character" w:styleId="Strong">
    <w:name w:val="Strong"/>
    <w:basedOn w:val="DefaultParagraphFont"/>
    <w:uiPriority w:val="22"/>
    <w:qFormat/>
    <w:rsid w:val="00120D6E"/>
    <w:rPr>
      <w:b/>
      <w:bCs/>
    </w:rPr>
  </w:style>
  <w:style w:type="character" w:customStyle="1" w:styleId="Heading1Char">
    <w:name w:val="Heading 1 Char"/>
    <w:basedOn w:val="DefaultParagraphFont"/>
    <w:link w:val="Heading1"/>
    <w:uiPriority w:val="9"/>
    <w:rsid w:val="006B1493"/>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1C4AC6"/>
    <w:rPr>
      <w:color w:val="605E5C"/>
      <w:shd w:val="clear" w:color="auto" w:fill="E1DFDD"/>
    </w:rPr>
  </w:style>
  <w:style w:type="character" w:styleId="FollowedHyperlink">
    <w:name w:val="FollowedHyperlink"/>
    <w:basedOn w:val="DefaultParagraphFont"/>
    <w:uiPriority w:val="99"/>
    <w:semiHidden/>
    <w:unhideWhenUsed/>
    <w:rsid w:val="007842C7"/>
    <w:rPr>
      <w:color w:val="800080" w:themeColor="followedHyperlink"/>
      <w:u w:val="single"/>
    </w:rPr>
  </w:style>
  <w:style w:type="paragraph" w:customStyle="1" w:styleId="Default">
    <w:name w:val="Default"/>
    <w:rsid w:val="00AD36BB"/>
    <w:pPr>
      <w:autoSpaceDE w:val="0"/>
      <w:autoSpaceDN w:val="0"/>
      <w:adjustRightInd w:val="0"/>
    </w:pPr>
    <w:rPr>
      <w:rFonts w:ascii="Times New Roman" w:eastAsiaTheme="minorEastAsia" w:hAnsi="Times New Roman"/>
      <w:color w:val="000000"/>
      <w:sz w:val="24"/>
      <w:szCs w:val="24"/>
      <w:lang w:val="en-IN" w:eastAsia="en-IN"/>
    </w:rPr>
  </w:style>
  <w:style w:type="character" w:customStyle="1" w:styleId="Heading4Char">
    <w:name w:val="Heading 4 Char"/>
    <w:basedOn w:val="DefaultParagraphFont"/>
    <w:link w:val="Heading4"/>
    <w:uiPriority w:val="9"/>
    <w:rsid w:val="00C34675"/>
    <w:rPr>
      <w:rFonts w:asciiTheme="majorHAnsi" w:eastAsiaTheme="majorEastAsia" w:hAnsiTheme="majorHAnsi" w:cstheme="majorBidi"/>
      <w:i/>
      <w:iCs/>
      <w:color w:val="365F91" w:themeColor="accent1" w:themeShade="BF"/>
      <w:sz w:val="22"/>
      <w:szCs w:val="22"/>
    </w:rPr>
  </w:style>
  <w:style w:type="paragraph" w:styleId="NoSpacing">
    <w:name w:val="No Spacing"/>
    <w:uiPriority w:val="1"/>
    <w:qFormat/>
    <w:rsid w:val="00FC42CE"/>
    <w:rPr>
      <w:sz w:val="22"/>
      <w:szCs w:val="22"/>
    </w:rPr>
  </w:style>
  <w:style w:type="paragraph" w:styleId="Subtitle">
    <w:name w:val="Subtitle"/>
    <w:basedOn w:val="Normal"/>
    <w:next w:val="Normal"/>
    <w:link w:val="SubtitleChar"/>
    <w:uiPriority w:val="11"/>
    <w:qFormat/>
    <w:rsid w:val="00FC42C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C42CE"/>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02142">
      <w:bodyDiv w:val="1"/>
      <w:marLeft w:val="0"/>
      <w:marRight w:val="0"/>
      <w:marTop w:val="0"/>
      <w:marBottom w:val="0"/>
      <w:divBdr>
        <w:top w:val="none" w:sz="0" w:space="0" w:color="auto"/>
        <w:left w:val="none" w:sz="0" w:space="0" w:color="auto"/>
        <w:bottom w:val="none" w:sz="0" w:space="0" w:color="auto"/>
        <w:right w:val="none" w:sz="0" w:space="0" w:color="auto"/>
      </w:divBdr>
    </w:div>
    <w:div w:id="422920227">
      <w:bodyDiv w:val="1"/>
      <w:marLeft w:val="0"/>
      <w:marRight w:val="0"/>
      <w:marTop w:val="0"/>
      <w:marBottom w:val="0"/>
      <w:divBdr>
        <w:top w:val="none" w:sz="0" w:space="0" w:color="auto"/>
        <w:left w:val="none" w:sz="0" w:space="0" w:color="auto"/>
        <w:bottom w:val="none" w:sz="0" w:space="0" w:color="auto"/>
        <w:right w:val="none" w:sz="0" w:space="0" w:color="auto"/>
      </w:divBdr>
      <w:divsChild>
        <w:div w:id="420297757">
          <w:marLeft w:val="-251"/>
          <w:marRight w:val="-251"/>
          <w:marTop w:val="84"/>
          <w:marBottom w:val="0"/>
          <w:divBdr>
            <w:top w:val="none" w:sz="0" w:space="0" w:color="auto"/>
            <w:left w:val="none" w:sz="0" w:space="0" w:color="auto"/>
            <w:bottom w:val="single" w:sz="6" w:space="4" w:color="C0C0C0"/>
            <w:right w:val="none" w:sz="0" w:space="0" w:color="auto"/>
          </w:divBdr>
        </w:div>
        <w:div w:id="638606532">
          <w:marLeft w:val="-251"/>
          <w:marRight w:val="-251"/>
          <w:marTop w:val="0"/>
          <w:marBottom w:val="0"/>
          <w:divBdr>
            <w:top w:val="none" w:sz="0" w:space="0" w:color="auto"/>
            <w:left w:val="none" w:sz="0" w:space="0" w:color="auto"/>
            <w:bottom w:val="none" w:sz="0" w:space="0" w:color="auto"/>
            <w:right w:val="none" w:sz="0" w:space="0" w:color="auto"/>
          </w:divBdr>
        </w:div>
        <w:div w:id="660233663">
          <w:marLeft w:val="-251"/>
          <w:marRight w:val="-251"/>
          <w:marTop w:val="0"/>
          <w:marBottom w:val="0"/>
          <w:divBdr>
            <w:top w:val="none" w:sz="0" w:space="0" w:color="auto"/>
            <w:left w:val="none" w:sz="0" w:space="0" w:color="auto"/>
            <w:bottom w:val="none" w:sz="0" w:space="0" w:color="auto"/>
            <w:right w:val="none" w:sz="0" w:space="0" w:color="auto"/>
          </w:divBdr>
        </w:div>
        <w:div w:id="862593634">
          <w:marLeft w:val="-251"/>
          <w:marRight w:val="-251"/>
          <w:marTop w:val="0"/>
          <w:marBottom w:val="0"/>
          <w:divBdr>
            <w:top w:val="none" w:sz="0" w:space="0" w:color="auto"/>
            <w:left w:val="none" w:sz="0" w:space="0" w:color="auto"/>
            <w:bottom w:val="none" w:sz="0" w:space="0" w:color="auto"/>
            <w:right w:val="none" w:sz="0" w:space="0" w:color="auto"/>
          </w:divBdr>
        </w:div>
        <w:div w:id="940601997">
          <w:marLeft w:val="-251"/>
          <w:marRight w:val="-251"/>
          <w:marTop w:val="84"/>
          <w:marBottom w:val="0"/>
          <w:divBdr>
            <w:top w:val="none" w:sz="0" w:space="0" w:color="auto"/>
            <w:left w:val="none" w:sz="0" w:space="0" w:color="auto"/>
            <w:bottom w:val="single" w:sz="6" w:space="4" w:color="C0C0C0"/>
            <w:right w:val="none" w:sz="0" w:space="0" w:color="auto"/>
          </w:divBdr>
        </w:div>
        <w:div w:id="1027609166">
          <w:marLeft w:val="-251"/>
          <w:marRight w:val="-251"/>
          <w:marTop w:val="84"/>
          <w:marBottom w:val="0"/>
          <w:divBdr>
            <w:top w:val="none" w:sz="0" w:space="0" w:color="auto"/>
            <w:left w:val="none" w:sz="0" w:space="0" w:color="auto"/>
            <w:bottom w:val="single" w:sz="6" w:space="4" w:color="C0C0C0"/>
            <w:right w:val="none" w:sz="0" w:space="0" w:color="auto"/>
          </w:divBdr>
        </w:div>
        <w:div w:id="1084573462">
          <w:marLeft w:val="-251"/>
          <w:marRight w:val="-251"/>
          <w:marTop w:val="0"/>
          <w:marBottom w:val="0"/>
          <w:divBdr>
            <w:top w:val="none" w:sz="0" w:space="0" w:color="auto"/>
            <w:left w:val="none" w:sz="0" w:space="0" w:color="auto"/>
            <w:bottom w:val="none" w:sz="0" w:space="0" w:color="auto"/>
            <w:right w:val="none" w:sz="0" w:space="0" w:color="auto"/>
          </w:divBdr>
        </w:div>
        <w:div w:id="1173684699">
          <w:marLeft w:val="-251"/>
          <w:marRight w:val="-251"/>
          <w:marTop w:val="84"/>
          <w:marBottom w:val="0"/>
          <w:divBdr>
            <w:top w:val="none" w:sz="0" w:space="0" w:color="auto"/>
            <w:left w:val="none" w:sz="0" w:space="0" w:color="auto"/>
            <w:bottom w:val="single" w:sz="6" w:space="4" w:color="C0C0C0"/>
            <w:right w:val="none" w:sz="0" w:space="0" w:color="auto"/>
          </w:divBdr>
        </w:div>
        <w:div w:id="1220749587">
          <w:marLeft w:val="-251"/>
          <w:marRight w:val="-251"/>
          <w:marTop w:val="0"/>
          <w:marBottom w:val="0"/>
          <w:divBdr>
            <w:top w:val="none" w:sz="0" w:space="0" w:color="auto"/>
            <w:left w:val="none" w:sz="0" w:space="0" w:color="auto"/>
            <w:bottom w:val="none" w:sz="0" w:space="0" w:color="auto"/>
            <w:right w:val="none" w:sz="0" w:space="0" w:color="auto"/>
          </w:divBdr>
        </w:div>
        <w:div w:id="1328902476">
          <w:marLeft w:val="-251"/>
          <w:marRight w:val="-251"/>
          <w:marTop w:val="84"/>
          <w:marBottom w:val="0"/>
          <w:divBdr>
            <w:top w:val="none" w:sz="0" w:space="0" w:color="auto"/>
            <w:left w:val="none" w:sz="0" w:space="0" w:color="auto"/>
            <w:bottom w:val="single" w:sz="6" w:space="4" w:color="C0C0C0"/>
            <w:right w:val="none" w:sz="0" w:space="0" w:color="auto"/>
          </w:divBdr>
        </w:div>
        <w:div w:id="1586644038">
          <w:marLeft w:val="-251"/>
          <w:marRight w:val="-251"/>
          <w:marTop w:val="0"/>
          <w:marBottom w:val="0"/>
          <w:divBdr>
            <w:top w:val="none" w:sz="0" w:space="0" w:color="auto"/>
            <w:left w:val="none" w:sz="0" w:space="0" w:color="auto"/>
            <w:bottom w:val="none" w:sz="0" w:space="0" w:color="auto"/>
            <w:right w:val="none" w:sz="0" w:space="0" w:color="auto"/>
          </w:divBdr>
        </w:div>
        <w:div w:id="1593736019">
          <w:marLeft w:val="-251"/>
          <w:marRight w:val="-251"/>
          <w:marTop w:val="84"/>
          <w:marBottom w:val="0"/>
          <w:divBdr>
            <w:top w:val="none" w:sz="0" w:space="0" w:color="auto"/>
            <w:left w:val="none" w:sz="0" w:space="0" w:color="auto"/>
            <w:bottom w:val="single" w:sz="6" w:space="4" w:color="C0C0C0"/>
            <w:right w:val="none" w:sz="0" w:space="0" w:color="auto"/>
          </w:divBdr>
        </w:div>
      </w:divsChild>
    </w:div>
    <w:div w:id="878710523">
      <w:bodyDiv w:val="1"/>
      <w:marLeft w:val="0"/>
      <w:marRight w:val="0"/>
      <w:marTop w:val="0"/>
      <w:marBottom w:val="0"/>
      <w:divBdr>
        <w:top w:val="none" w:sz="0" w:space="0" w:color="auto"/>
        <w:left w:val="none" w:sz="0" w:space="0" w:color="auto"/>
        <w:bottom w:val="none" w:sz="0" w:space="0" w:color="auto"/>
        <w:right w:val="none" w:sz="0" w:space="0" w:color="auto"/>
      </w:divBdr>
    </w:div>
    <w:div w:id="1126242793">
      <w:bodyDiv w:val="1"/>
      <w:marLeft w:val="0"/>
      <w:marRight w:val="0"/>
      <w:marTop w:val="0"/>
      <w:marBottom w:val="0"/>
      <w:divBdr>
        <w:top w:val="none" w:sz="0" w:space="0" w:color="auto"/>
        <w:left w:val="none" w:sz="0" w:space="0" w:color="auto"/>
        <w:bottom w:val="none" w:sz="0" w:space="0" w:color="auto"/>
        <w:right w:val="none" w:sz="0" w:space="0" w:color="auto"/>
      </w:divBdr>
    </w:div>
    <w:div w:id="1688209243">
      <w:bodyDiv w:val="1"/>
      <w:marLeft w:val="0"/>
      <w:marRight w:val="0"/>
      <w:marTop w:val="0"/>
      <w:marBottom w:val="0"/>
      <w:divBdr>
        <w:top w:val="none" w:sz="0" w:space="0" w:color="auto"/>
        <w:left w:val="none" w:sz="0" w:space="0" w:color="auto"/>
        <w:bottom w:val="none" w:sz="0" w:space="0" w:color="auto"/>
        <w:right w:val="none" w:sz="0" w:space="0" w:color="auto"/>
      </w:divBdr>
    </w:div>
    <w:div w:id="2037466716">
      <w:bodyDiv w:val="1"/>
      <w:marLeft w:val="0"/>
      <w:marRight w:val="0"/>
      <w:marTop w:val="0"/>
      <w:marBottom w:val="0"/>
      <w:divBdr>
        <w:top w:val="none" w:sz="0" w:space="0" w:color="auto"/>
        <w:left w:val="none" w:sz="0" w:space="0" w:color="auto"/>
        <w:bottom w:val="none" w:sz="0" w:space="0" w:color="auto"/>
        <w:right w:val="none" w:sz="0" w:space="0" w:color="auto"/>
      </w:divBdr>
      <w:divsChild>
        <w:div w:id="181094383">
          <w:marLeft w:val="-225"/>
          <w:marRight w:val="-225"/>
          <w:marTop w:val="75"/>
          <w:marBottom w:val="0"/>
          <w:divBdr>
            <w:top w:val="none" w:sz="0" w:space="0" w:color="auto"/>
            <w:left w:val="none" w:sz="0" w:space="0" w:color="auto"/>
            <w:bottom w:val="single" w:sz="6" w:space="4" w:color="C0C0C0"/>
            <w:right w:val="none" w:sz="0" w:space="0" w:color="auto"/>
          </w:divBdr>
        </w:div>
        <w:div w:id="237595688">
          <w:marLeft w:val="-225"/>
          <w:marRight w:val="-225"/>
          <w:marTop w:val="75"/>
          <w:marBottom w:val="0"/>
          <w:divBdr>
            <w:top w:val="none" w:sz="0" w:space="0" w:color="auto"/>
            <w:left w:val="none" w:sz="0" w:space="0" w:color="auto"/>
            <w:bottom w:val="single" w:sz="6" w:space="4" w:color="C0C0C0"/>
            <w:right w:val="none" w:sz="0" w:space="0" w:color="auto"/>
          </w:divBdr>
        </w:div>
        <w:div w:id="547953414">
          <w:marLeft w:val="-225"/>
          <w:marRight w:val="-225"/>
          <w:marTop w:val="75"/>
          <w:marBottom w:val="0"/>
          <w:divBdr>
            <w:top w:val="none" w:sz="0" w:space="0" w:color="auto"/>
            <w:left w:val="none" w:sz="0" w:space="0" w:color="auto"/>
            <w:bottom w:val="single" w:sz="6" w:space="4" w:color="C0C0C0"/>
            <w:right w:val="none" w:sz="0" w:space="0" w:color="auto"/>
          </w:divBdr>
        </w:div>
        <w:div w:id="616639615">
          <w:marLeft w:val="-225"/>
          <w:marRight w:val="-225"/>
          <w:marTop w:val="75"/>
          <w:marBottom w:val="0"/>
          <w:divBdr>
            <w:top w:val="none" w:sz="0" w:space="0" w:color="auto"/>
            <w:left w:val="none" w:sz="0" w:space="0" w:color="auto"/>
            <w:bottom w:val="single" w:sz="6" w:space="4" w:color="C0C0C0"/>
            <w:right w:val="none" w:sz="0" w:space="0" w:color="auto"/>
          </w:divBdr>
        </w:div>
        <w:div w:id="1044866754">
          <w:marLeft w:val="-225"/>
          <w:marRight w:val="-225"/>
          <w:marTop w:val="0"/>
          <w:marBottom w:val="0"/>
          <w:divBdr>
            <w:top w:val="none" w:sz="0" w:space="0" w:color="auto"/>
            <w:left w:val="none" w:sz="0" w:space="0" w:color="auto"/>
            <w:bottom w:val="none" w:sz="0" w:space="0" w:color="auto"/>
            <w:right w:val="none" w:sz="0" w:space="0" w:color="auto"/>
          </w:divBdr>
        </w:div>
        <w:div w:id="1120034560">
          <w:marLeft w:val="-225"/>
          <w:marRight w:val="-225"/>
          <w:marTop w:val="0"/>
          <w:marBottom w:val="0"/>
          <w:divBdr>
            <w:top w:val="none" w:sz="0" w:space="0" w:color="auto"/>
            <w:left w:val="none" w:sz="0" w:space="0" w:color="auto"/>
            <w:bottom w:val="none" w:sz="0" w:space="0" w:color="auto"/>
            <w:right w:val="none" w:sz="0" w:space="0" w:color="auto"/>
          </w:divBdr>
        </w:div>
        <w:div w:id="1204172336">
          <w:marLeft w:val="-225"/>
          <w:marRight w:val="-225"/>
          <w:marTop w:val="0"/>
          <w:marBottom w:val="0"/>
          <w:divBdr>
            <w:top w:val="none" w:sz="0" w:space="0" w:color="auto"/>
            <w:left w:val="none" w:sz="0" w:space="0" w:color="auto"/>
            <w:bottom w:val="none" w:sz="0" w:space="0" w:color="auto"/>
            <w:right w:val="none" w:sz="0" w:space="0" w:color="auto"/>
          </w:divBdr>
        </w:div>
        <w:div w:id="1329677147">
          <w:marLeft w:val="-225"/>
          <w:marRight w:val="-225"/>
          <w:marTop w:val="0"/>
          <w:marBottom w:val="0"/>
          <w:divBdr>
            <w:top w:val="none" w:sz="0" w:space="0" w:color="auto"/>
            <w:left w:val="none" w:sz="0" w:space="0" w:color="auto"/>
            <w:bottom w:val="none" w:sz="0" w:space="0" w:color="auto"/>
            <w:right w:val="none" w:sz="0" w:space="0" w:color="auto"/>
          </w:divBdr>
        </w:div>
        <w:div w:id="1505826628">
          <w:marLeft w:val="-225"/>
          <w:marRight w:val="-225"/>
          <w:marTop w:val="75"/>
          <w:marBottom w:val="0"/>
          <w:divBdr>
            <w:top w:val="none" w:sz="0" w:space="0" w:color="auto"/>
            <w:left w:val="none" w:sz="0" w:space="0" w:color="auto"/>
            <w:bottom w:val="single" w:sz="6" w:space="4" w:color="C0C0C0"/>
            <w:right w:val="none" w:sz="0" w:space="0" w:color="auto"/>
          </w:divBdr>
        </w:div>
        <w:div w:id="1756393666">
          <w:marLeft w:val="-225"/>
          <w:marRight w:val="-225"/>
          <w:marTop w:val="75"/>
          <w:marBottom w:val="0"/>
          <w:divBdr>
            <w:top w:val="none" w:sz="0" w:space="0" w:color="auto"/>
            <w:left w:val="none" w:sz="0" w:space="0" w:color="auto"/>
            <w:bottom w:val="single" w:sz="6" w:space="4" w:color="C0C0C0"/>
            <w:right w:val="none" w:sz="0" w:space="0" w:color="auto"/>
          </w:divBdr>
        </w:div>
        <w:div w:id="1963225519">
          <w:marLeft w:val="-225"/>
          <w:marRight w:val="-225"/>
          <w:marTop w:val="0"/>
          <w:marBottom w:val="0"/>
          <w:divBdr>
            <w:top w:val="none" w:sz="0" w:space="0" w:color="auto"/>
            <w:left w:val="none" w:sz="0" w:space="0" w:color="auto"/>
            <w:bottom w:val="none" w:sz="0" w:space="0" w:color="auto"/>
            <w:right w:val="none" w:sz="0" w:space="0" w:color="auto"/>
          </w:divBdr>
        </w:div>
        <w:div w:id="2019774386">
          <w:marLeft w:val="-225"/>
          <w:marRight w:val="-225"/>
          <w:marTop w:val="0"/>
          <w:marBottom w:val="0"/>
          <w:divBdr>
            <w:top w:val="none" w:sz="0" w:space="0" w:color="auto"/>
            <w:left w:val="none" w:sz="0" w:space="0" w:color="auto"/>
            <w:bottom w:val="none" w:sz="0" w:space="0" w:color="auto"/>
            <w:right w:val="none" w:sz="0" w:space="0" w:color="auto"/>
          </w:divBdr>
        </w:div>
      </w:divsChild>
    </w:div>
    <w:div w:id="210121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t3.research.microsoft.com/INSTCon2026/Submission/456/Email/Reviewer/1162707" TargetMode="External"/><Relationship Id="rId18" Type="http://schemas.openxmlformats.org/officeDocument/2006/relationships/hyperlink" Target="https://cmt3.research.microsoft.com/INSTCon2026/Submission/426/Email/Reviewer/1779740" TargetMode="External"/><Relationship Id="rId26" Type="http://schemas.openxmlformats.org/officeDocument/2006/relationships/hyperlink" Target="https://cmt3.research.microsoft.com/INSTCon2026/Submission/448/Email/Reviewer/1851177" TargetMode="External"/><Relationship Id="rId21" Type="http://schemas.openxmlformats.org/officeDocument/2006/relationships/hyperlink" Target="https://cmt3.research.microsoft.com/INSTCon2026/Submission/369/Email/Reviewer/25295" TargetMode="External"/><Relationship Id="rId34" Type="http://schemas.openxmlformats.org/officeDocument/2006/relationships/hyperlink" Target="https://cmt3.research.microsoft.com/INSTCon2026/Submission/456/Email/Reviewer/1961392" TargetMode="External"/><Relationship Id="rId7" Type="http://schemas.openxmlformats.org/officeDocument/2006/relationships/endnotes" Target="endnotes.xml"/><Relationship Id="rId12" Type="http://schemas.openxmlformats.org/officeDocument/2006/relationships/hyperlink" Target="https://cmt3.research.microsoft.com/INSTCon2026/Submission/427/Email/Reviewer/65802" TargetMode="External"/><Relationship Id="rId17" Type="http://schemas.openxmlformats.org/officeDocument/2006/relationships/hyperlink" Target="https://cmt3.research.microsoft.com/INSTCon2026/Submission/436/Email/Reviewer/1840976" TargetMode="External"/><Relationship Id="rId25" Type="http://schemas.openxmlformats.org/officeDocument/2006/relationships/hyperlink" Target="https://cmt3.research.microsoft.com/INSTCon2026/Submission/343/Email/Reviewer/1835043" TargetMode="External"/><Relationship Id="rId33" Type="http://schemas.openxmlformats.org/officeDocument/2006/relationships/hyperlink" Target="https://cmt3.research.microsoft.com/INSTCon2026/Submission/372/Email/Reviewer/1779289" TargetMode="External"/><Relationship Id="rId2" Type="http://schemas.openxmlformats.org/officeDocument/2006/relationships/numbering" Target="numbering.xml"/><Relationship Id="rId16" Type="http://schemas.openxmlformats.org/officeDocument/2006/relationships/hyperlink" Target="https://cmt3.research.microsoft.com/INSTCon2026/Submission/343/Email/Reviewer/1840508" TargetMode="External"/><Relationship Id="rId20" Type="http://schemas.openxmlformats.org/officeDocument/2006/relationships/hyperlink" Target="https://cmt3.research.microsoft.com/INSTCon2026/Submission/470/Email/Reviewer/776754" TargetMode="External"/><Relationship Id="rId29" Type="http://schemas.openxmlformats.org/officeDocument/2006/relationships/hyperlink" Target="https://cmt3.research.microsoft.com/INSTCon2026/Submission/459/Email/Reviewer/12964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t3.research.microsoft.com/INSTCon2026/Submission/459/Email/Reviewer/1744584" TargetMode="External"/><Relationship Id="rId24" Type="http://schemas.openxmlformats.org/officeDocument/2006/relationships/hyperlink" Target="https://cmt3.research.microsoft.com/INSTCon2026/Submission/360/Email/Reviewer/1794573" TargetMode="External"/><Relationship Id="rId32" Type="http://schemas.openxmlformats.org/officeDocument/2006/relationships/hyperlink" Target="https://cmt3.research.microsoft.com/INSTCon2026/Submission/470/Email/Reviewer/164065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mt3.research.microsoft.com/INSTCon2026/Submission/434/Email/Reviewer/1340595" TargetMode="External"/><Relationship Id="rId23" Type="http://schemas.openxmlformats.org/officeDocument/2006/relationships/hyperlink" Target="https://cmt3.research.microsoft.com/INSTCon2026/Submission/389/Email/Reviewer/1797404" TargetMode="External"/><Relationship Id="rId28" Type="http://schemas.openxmlformats.org/officeDocument/2006/relationships/hyperlink" Target="https://cmt3.research.microsoft.com/INSTCon2026/Submission/434/Email/Reviewer/1787520" TargetMode="External"/><Relationship Id="rId36" Type="http://schemas.openxmlformats.org/officeDocument/2006/relationships/fontTable" Target="fontTable.xml"/><Relationship Id="rId10" Type="http://schemas.openxmlformats.org/officeDocument/2006/relationships/hyperlink" Target="https://cmt3.research.microsoft.com/INSTCon2026/Submission/343/Email/Reviewer/1204507" TargetMode="External"/><Relationship Id="rId19" Type="http://schemas.openxmlformats.org/officeDocument/2006/relationships/hyperlink" Target="https://cmt3.research.microsoft.com/INSTCon2026/Submission/478/Email/Reviewer/457034" TargetMode="External"/><Relationship Id="rId31" Type="http://schemas.openxmlformats.org/officeDocument/2006/relationships/hyperlink" Target="https://cmt3.research.microsoft.com/INSTCon2026/Submission/402/Email/Reviewer/190134" TargetMode="External"/><Relationship Id="rId4" Type="http://schemas.openxmlformats.org/officeDocument/2006/relationships/settings" Target="settings.xml"/><Relationship Id="rId9" Type="http://schemas.openxmlformats.org/officeDocument/2006/relationships/hyperlink" Target="https://cmt3.research.microsoft.com/INSTCon2026/Submission/349/Email/Reviewer/867872" TargetMode="External"/><Relationship Id="rId14" Type="http://schemas.openxmlformats.org/officeDocument/2006/relationships/hyperlink" Target="https://cmt3.research.microsoft.com/INSTCon2026/Submission/466/Email/Reviewer/1152482" TargetMode="External"/><Relationship Id="rId22" Type="http://schemas.openxmlformats.org/officeDocument/2006/relationships/hyperlink" Target="https://cmt3.research.microsoft.com/INSTCon2026/Submission/318/Email/Reviewer/2273681" TargetMode="External"/><Relationship Id="rId27" Type="http://schemas.openxmlformats.org/officeDocument/2006/relationships/hyperlink" Target="https://cmt3.research.microsoft.com/INSTCon2026/Submission/459/Email/Reviewer/288692" TargetMode="External"/><Relationship Id="rId30" Type="http://schemas.openxmlformats.org/officeDocument/2006/relationships/hyperlink" Target="https://cmt3.research.microsoft.com/INSTCon2026/Submission/456/Email/Reviewer/1965019" TargetMode="External"/><Relationship Id="rId35" Type="http://schemas.openxmlformats.org/officeDocument/2006/relationships/hyperlink" Target="https://e2a.nits.ac.in/" TargetMode="External"/><Relationship Id="rId8" Type="http://schemas.openxmlformats.org/officeDocument/2006/relationships/hyperlink" Target="https://cmt3.research.microsoft.com/INSTCon2026/Submission/360/Email/Reviewer/203197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E7E35-8EBC-4D33-B8DD-7F694F6EF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4</Pages>
  <Words>1489</Words>
  <Characters>8489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kprajapat</dc:creator>
  <cp:lastModifiedBy>hp</cp:lastModifiedBy>
  <cp:revision>9</cp:revision>
  <dcterms:created xsi:type="dcterms:W3CDTF">2026-07-23T08:52:00Z</dcterms:created>
  <dcterms:modified xsi:type="dcterms:W3CDTF">2026-07-24T03:36:00Z</dcterms:modified>
</cp:coreProperties>
</file>