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2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SWTID1741233433152850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Cook 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Recipe book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Project Description: </w:t>
      </w:r>
      <w:r>
        <w:rPr>
          <w:rFonts w:ascii="Calibri" w:cs="Calibri" w:eastAsia="Calibri" w:hAnsi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Recipe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Recipe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Recipes by Ingredients, Cuisine, and Meal Type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Recipe Details with Cooking Instructions &amp; Nutritional Info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</w:rPr>
        <w:t>Searching &amp; Viewing Recipes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Recipes by Ingredients, Cuisine, and Dietary Preferences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Recipe Details with Step-by-Step Instructions &amp; Nutritional Facts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3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popular recipes and search functionality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Enter a recipe name in search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recipes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Recipe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a recipe 2. View details (ingredients, instructions, nutritional facts)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Recipe details should be displayed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4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1.Search for a recipe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filter option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basedOn w:val="style105"/>
    <w:next w:val="style4100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3">
    <w:basedOn w:val="style105"/>
    <w:next w:val="style4103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355</Words>
  <Characters>2054</Characters>
  <Application>WPS Office</Application>
  <Paragraphs>100</Paragraphs>
  <CharactersWithSpaces>2337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SM-A346E</lastModifiedBy>
  <dcterms:modified xsi:type="dcterms:W3CDTF">2025-03-10T06:57:28Z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647a9d05bcc04fd0b9a258b31013acf6</vt:lpwstr>
  </property>
</Properties>
</file>