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C04D" w14:textId="77777777" w:rsidR="00301B91" w:rsidRDefault="005744AF">
      <w:pPr>
        <w:spacing w:after="1" w:line="259" w:lineRule="auto"/>
        <w:ind w:left="10" w:right="135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  <w:r>
        <w:rPr>
          <w:rFonts w:ascii="Calibri" w:eastAsia="Calibri" w:hAnsi="Calibri" w:cs="Calibri"/>
          <w:sz w:val="22"/>
        </w:rPr>
        <w:t xml:space="preserve"> </w:t>
      </w:r>
    </w:p>
    <w:p w14:paraId="1858FC08" w14:textId="77777777" w:rsidR="00301B91" w:rsidRDefault="005744AF">
      <w:pPr>
        <w:spacing w:after="1" w:line="259" w:lineRule="auto"/>
        <w:ind w:left="10" w:right="143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  <w:r>
        <w:rPr>
          <w:rFonts w:ascii="Calibri" w:eastAsia="Calibri" w:hAnsi="Calibri" w:cs="Calibri"/>
          <w:sz w:val="22"/>
        </w:rPr>
        <w:t xml:space="preserve"> </w:t>
      </w:r>
    </w:p>
    <w:p w14:paraId="28C96FE7" w14:textId="77777777" w:rsidR="00301B91" w:rsidRDefault="005744AF">
      <w:pPr>
        <w:spacing w:after="0" w:line="259" w:lineRule="auto"/>
        <w:ind w:left="7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right w:w="81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301B91" w14:paraId="32C7F413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B391" w14:textId="77777777" w:rsidR="00301B91" w:rsidRDefault="005744A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9E2E" w14:textId="77777777" w:rsidR="00301B91" w:rsidRDefault="005744A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06 May 2023 </w:t>
            </w:r>
          </w:p>
        </w:tc>
      </w:tr>
      <w:tr w:rsidR="00301B91" w14:paraId="16FC672B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3A92" w14:textId="77777777" w:rsidR="00301B91" w:rsidRDefault="005744A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B952" w14:textId="77777777" w:rsidR="00301B91" w:rsidRDefault="005744A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NM2023TMID21570 </w:t>
            </w:r>
          </w:p>
        </w:tc>
      </w:tr>
      <w:tr w:rsidR="00301B91" w14:paraId="06E08629" w14:textId="77777777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9112" w14:textId="77777777" w:rsidR="00301B91" w:rsidRDefault="005744A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3F14" w14:textId="77777777" w:rsidR="00301B91" w:rsidRDefault="005744A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Empowering the Future: A literacy Rate Analysis for a Better Tomorrow </w:t>
            </w:r>
          </w:p>
        </w:tc>
      </w:tr>
      <w:tr w:rsidR="00301B91" w14:paraId="13256E37" w14:textId="77777777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8698" w14:textId="77777777" w:rsidR="00301B91" w:rsidRDefault="005744A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5BCB" w14:textId="77777777" w:rsidR="00301B91" w:rsidRDefault="005744A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 </w:t>
            </w:r>
          </w:p>
        </w:tc>
      </w:tr>
    </w:tbl>
    <w:p w14:paraId="1E01E3F0" w14:textId="77777777" w:rsidR="00301B91" w:rsidRDefault="005744AF">
      <w:pPr>
        <w:spacing w:after="191" w:line="259" w:lineRule="auto"/>
        <w:ind w:left="14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9922B41" w14:textId="77777777" w:rsidR="00301B91" w:rsidRDefault="005744AF">
      <w:pPr>
        <w:spacing w:after="156" w:line="259" w:lineRule="auto"/>
        <w:ind w:left="-5"/>
        <w:rPr>
          <w:rFonts w:ascii="Calibri" w:eastAsia="Calibri" w:hAnsi="Calibri" w:cs="Calibri"/>
          <w:sz w:val="22"/>
        </w:rPr>
      </w:pPr>
      <w:r>
        <w:rPr>
          <w:b/>
        </w:rPr>
        <w:t xml:space="preserve">Solution Architecture: </w:t>
      </w:r>
      <w:r>
        <w:rPr>
          <w:rFonts w:ascii="Calibri" w:eastAsia="Calibri" w:hAnsi="Calibri" w:cs="Calibri"/>
          <w:sz w:val="22"/>
        </w:rPr>
        <w:t xml:space="preserve"> </w:t>
      </w:r>
    </w:p>
    <w:p w14:paraId="079237E1" w14:textId="77777777" w:rsidR="009B4D6E" w:rsidRDefault="009B4D6E">
      <w:pPr>
        <w:spacing w:after="156" w:line="259" w:lineRule="auto"/>
        <w:ind w:left="-5"/>
        <w:rPr>
          <w:rFonts w:ascii="Calibri" w:eastAsia="Calibri" w:hAnsi="Calibri" w:cs="Calibri"/>
          <w:sz w:val="22"/>
        </w:rPr>
      </w:pPr>
      <w:r w:rsidRPr="009B4D6E">
        <w:rPr>
          <w:rFonts w:ascii="Calibri" w:eastAsia="Calibri" w:hAnsi="Calibri" w:cs="Calibri"/>
          <w:b/>
          <w:bCs/>
          <w:szCs w:val="24"/>
        </w:rPr>
        <w:t>Our solution</w:t>
      </w:r>
      <w:r>
        <w:rPr>
          <w:rFonts w:ascii="Calibri" w:eastAsia="Calibri" w:hAnsi="Calibri" w:cs="Calibri"/>
          <w:sz w:val="22"/>
        </w:rPr>
        <w:t>:</w:t>
      </w:r>
    </w:p>
    <w:p w14:paraId="0F766F5C" w14:textId="77777777" w:rsidR="006253ED" w:rsidRDefault="000C1360" w:rsidP="006253ED">
      <w:pPr>
        <w:spacing w:after="156" w:line="240" w:lineRule="auto"/>
        <w:ind w:left="567" w:right="-161" w:firstLine="725"/>
        <w:rPr>
          <w:rFonts w:ascii="Calibri" w:eastAsia="Calibri" w:hAnsi="Calibri" w:cs="Calibri"/>
          <w:sz w:val="26"/>
          <w:szCs w:val="26"/>
        </w:rPr>
      </w:pPr>
      <w:r w:rsidRPr="000C1360">
        <w:rPr>
          <w:rFonts w:ascii="Calibri" w:eastAsia="Calibri" w:hAnsi="Calibri" w:cs="Calibri"/>
          <w:sz w:val="26"/>
          <w:szCs w:val="26"/>
        </w:rPr>
        <w:t>S</w:t>
      </w:r>
      <w:r w:rsidR="00AE2EDD" w:rsidRPr="000C1360">
        <w:rPr>
          <w:rFonts w:ascii="Calibri" w:eastAsia="Calibri" w:hAnsi="Calibri" w:cs="Calibri"/>
          <w:sz w:val="26"/>
          <w:szCs w:val="26"/>
        </w:rPr>
        <w:t>tatistical analysis tools, data visualization software, and</w:t>
      </w:r>
      <w:r w:rsidR="00C01AB7">
        <w:rPr>
          <w:rFonts w:ascii="Calibri" w:eastAsia="Calibri" w:hAnsi="Calibri" w:cs="Calibri"/>
          <w:sz w:val="26"/>
          <w:szCs w:val="26"/>
        </w:rPr>
        <w:t xml:space="preserve">  </w:t>
      </w:r>
      <w:r w:rsidR="006253ED">
        <w:rPr>
          <w:rFonts w:ascii="Calibri" w:eastAsia="Calibri" w:hAnsi="Calibri" w:cs="Calibri"/>
          <w:sz w:val="26"/>
          <w:szCs w:val="26"/>
        </w:rPr>
        <w:t xml:space="preserve">programming                                                         </w:t>
      </w:r>
    </w:p>
    <w:p w14:paraId="4D9ACDE0" w14:textId="77777777" w:rsidR="00AE2EDD" w:rsidRPr="000C1360" w:rsidRDefault="00AE2EDD" w:rsidP="006253ED">
      <w:pPr>
        <w:spacing w:after="156" w:line="240" w:lineRule="auto"/>
        <w:ind w:left="596" w:right="-161" w:firstLine="696"/>
        <w:rPr>
          <w:rFonts w:ascii="Calibri" w:eastAsia="Calibri" w:hAnsi="Calibri" w:cs="Calibri"/>
          <w:sz w:val="26"/>
          <w:szCs w:val="26"/>
        </w:rPr>
      </w:pPr>
      <w:r w:rsidRPr="000C1360">
        <w:rPr>
          <w:rFonts w:ascii="Calibri" w:eastAsia="Calibri" w:hAnsi="Calibri" w:cs="Calibri"/>
          <w:sz w:val="26"/>
          <w:szCs w:val="26"/>
        </w:rPr>
        <w:t>languages</w:t>
      </w:r>
    </w:p>
    <w:p w14:paraId="46D8DFB8" w14:textId="77777777" w:rsidR="009B4D6E" w:rsidRPr="000C1360" w:rsidRDefault="00AE2EDD" w:rsidP="009B4D6E">
      <w:pPr>
        <w:spacing w:after="156" w:line="259" w:lineRule="auto"/>
        <w:ind w:left="0" w:firstLine="0"/>
        <w:rPr>
          <w:b/>
          <w:bCs/>
        </w:rPr>
      </w:pPr>
      <w:r w:rsidRPr="000C1360">
        <w:rPr>
          <w:b/>
          <w:bCs/>
        </w:rPr>
        <w:t>Structure:</w:t>
      </w:r>
    </w:p>
    <w:p w14:paraId="090B6B6A" w14:textId="77777777" w:rsidR="000C1360" w:rsidRPr="00432444" w:rsidRDefault="00AE2EDD" w:rsidP="00432444">
      <w:pPr>
        <w:pStyle w:val="ListParagraph"/>
        <w:numPr>
          <w:ilvl w:val="0"/>
          <w:numId w:val="3"/>
        </w:numPr>
        <w:spacing w:after="156" w:line="240" w:lineRule="auto"/>
        <w:jc w:val="both"/>
        <w:rPr>
          <w:b/>
          <w:bCs/>
        </w:rPr>
      </w:pPr>
      <w:r w:rsidRPr="00432444">
        <w:rPr>
          <w:b/>
          <w:bCs/>
        </w:rPr>
        <w:t xml:space="preserve">Define the research question: </w:t>
      </w:r>
    </w:p>
    <w:p w14:paraId="1624859F" w14:textId="77777777" w:rsidR="00AE2EDD" w:rsidRDefault="00AE2EDD" w:rsidP="00432444">
      <w:pPr>
        <w:pStyle w:val="ListParagraph"/>
        <w:numPr>
          <w:ilvl w:val="2"/>
          <w:numId w:val="3"/>
        </w:numPr>
        <w:spacing w:after="156" w:line="240" w:lineRule="auto"/>
        <w:jc w:val="both"/>
      </w:pPr>
      <w:r w:rsidRPr="00AE2EDD">
        <w:t xml:space="preserve">Start by defining the research question that </w:t>
      </w:r>
      <w:r w:rsidR="000C1360">
        <w:t xml:space="preserve">the </w:t>
      </w:r>
      <w:r w:rsidRPr="00AE2EDD">
        <w:t>literacy rate analysis project will address</w:t>
      </w:r>
    </w:p>
    <w:p w14:paraId="1226DC83" w14:textId="77777777" w:rsidR="000C1360" w:rsidRPr="00432444" w:rsidRDefault="00AE2EDD" w:rsidP="00432444">
      <w:pPr>
        <w:pStyle w:val="ListParagraph"/>
        <w:numPr>
          <w:ilvl w:val="0"/>
          <w:numId w:val="3"/>
        </w:numPr>
        <w:spacing w:after="156" w:line="240" w:lineRule="auto"/>
        <w:jc w:val="both"/>
        <w:rPr>
          <w:b/>
          <w:bCs/>
        </w:rPr>
      </w:pPr>
      <w:r w:rsidRPr="00432444">
        <w:rPr>
          <w:b/>
          <w:bCs/>
        </w:rPr>
        <w:t>Gather data:</w:t>
      </w:r>
    </w:p>
    <w:p w14:paraId="77E64675" w14:textId="77777777" w:rsidR="00AE2EDD" w:rsidRDefault="00AE2EDD" w:rsidP="00432444">
      <w:pPr>
        <w:pStyle w:val="ListParagraph"/>
        <w:numPr>
          <w:ilvl w:val="2"/>
          <w:numId w:val="3"/>
        </w:numPr>
        <w:spacing w:after="156" w:line="240" w:lineRule="auto"/>
        <w:jc w:val="both"/>
      </w:pPr>
      <w:r w:rsidRPr="00AE2EDD">
        <w:t>Collect</w:t>
      </w:r>
      <w:r w:rsidR="000C1360">
        <w:t>ing</w:t>
      </w:r>
      <w:r w:rsidRPr="00AE2EDD">
        <w:t xml:space="preserve"> data on literacy rates, as well as any other relevant data that may help to answer </w:t>
      </w:r>
      <w:r w:rsidR="000C1360">
        <w:t xml:space="preserve">the </w:t>
      </w:r>
      <w:r w:rsidRPr="00AE2EDD">
        <w:t xml:space="preserve">research question. </w:t>
      </w:r>
    </w:p>
    <w:p w14:paraId="5829F189" w14:textId="77777777" w:rsidR="000C1360" w:rsidRDefault="00AE2EDD" w:rsidP="00432444">
      <w:pPr>
        <w:pStyle w:val="ListParagraph"/>
        <w:numPr>
          <w:ilvl w:val="0"/>
          <w:numId w:val="3"/>
        </w:numPr>
        <w:spacing w:after="156" w:line="240" w:lineRule="auto"/>
        <w:jc w:val="both"/>
      </w:pPr>
      <w:r w:rsidRPr="00432444">
        <w:rPr>
          <w:b/>
          <w:bCs/>
        </w:rPr>
        <w:t>Clean and process data:</w:t>
      </w:r>
      <w:r w:rsidRPr="00AE2EDD">
        <w:t xml:space="preserve"> </w:t>
      </w:r>
    </w:p>
    <w:p w14:paraId="5C23F87F" w14:textId="77777777" w:rsidR="00AE2EDD" w:rsidRDefault="000C1360" w:rsidP="00432444">
      <w:pPr>
        <w:pStyle w:val="ListParagraph"/>
        <w:numPr>
          <w:ilvl w:val="2"/>
          <w:numId w:val="3"/>
        </w:numPr>
        <w:spacing w:after="156" w:line="240" w:lineRule="auto"/>
        <w:jc w:val="both"/>
      </w:pPr>
      <w:r>
        <w:t xml:space="preserve">Data </w:t>
      </w:r>
      <w:r w:rsidR="00AE2EDD" w:rsidRPr="00AE2EDD">
        <w:t>will need to clean and process it to prepare it for analysis. This may involve removing duplicates and outliers, dealing with missing data</w:t>
      </w:r>
    </w:p>
    <w:p w14:paraId="6B011745" w14:textId="77777777" w:rsidR="000C1360" w:rsidRDefault="00AE2EDD" w:rsidP="00432444">
      <w:pPr>
        <w:pStyle w:val="ListParagraph"/>
        <w:numPr>
          <w:ilvl w:val="0"/>
          <w:numId w:val="3"/>
        </w:numPr>
        <w:spacing w:after="156" w:line="240" w:lineRule="auto"/>
        <w:jc w:val="both"/>
      </w:pPr>
      <w:r w:rsidRPr="00432444">
        <w:rPr>
          <w:b/>
          <w:bCs/>
        </w:rPr>
        <w:t>Analyze the data:</w:t>
      </w:r>
      <w:r w:rsidRPr="00AE2EDD">
        <w:t xml:space="preserve"> </w:t>
      </w:r>
    </w:p>
    <w:p w14:paraId="23E6AAEE" w14:textId="77777777" w:rsidR="00AE2EDD" w:rsidRDefault="00AE2EDD" w:rsidP="00432444">
      <w:pPr>
        <w:pStyle w:val="ListParagraph"/>
        <w:numPr>
          <w:ilvl w:val="2"/>
          <w:numId w:val="3"/>
        </w:numPr>
        <w:spacing w:after="156" w:line="240" w:lineRule="auto"/>
        <w:jc w:val="both"/>
      </w:pPr>
      <w:r w:rsidRPr="00AE2EDD">
        <w:t>Use statistical analysis tools to analyze the data and explore relationships between different variables.</w:t>
      </w:r>
    </w:p>
    <w:p w14:paraId="63381F7C" w14:textId="77777777" w:rsidR="000C1360" w:rsidRPr="00432444" w:rsidRDefault="000C1360" w:rsidP="00432444">
      <w:pPr>
        <w:pStyle w:val="ListParagraph"/>
        <w:numPr>
          <w:ilvl w:val="0"/>
          <w:numId w:val="3"/>
        </w:numPr>
        <w:spacing w:after="156" w:line="240" w:lineRule="auto"/>
        <w:jc w:val="both"/>
        <w:rPr>
          <w:b/>
          <w:bCs/>
        </w:rPr>
      </w:pPr>
      <w:r w:rsidRPr="00432444">
        <w:rPr>
          <w:b/>
          <w:bCs/>
        </w:rPr>
        <w:t>Interpretation and Visualization:</w:t>
      </w:r>
    </w:p>
    <w:p w14:paraId="7B1CCCA2" w14:textId="77777777" w:rsidR="000C1360" w:rsidRPr="00432444" w:rsidRDefault="000C1360" w:rsidP="00432444">
      <w:pPr>
        <w:pStyle w:val="ListParagraph"/>
        <w:numPr>
          <w:ilvl w:val="2"/>
          <w:numId w:val="3"/>
        </w:numPr>
        <w:spacing w:after="156" w:line="240" w:lineRule="auto"/>
        <w:jc w:val="both"/>
        <w:rPr>
          <w:b/>
          <w:bCs/>
        </w:rPr>
      </w:pPr>
      <w:r>
        <w:t>The results of the model are interpreted and visualized to provide insights into the features.</w:t>
      </w:r>
    </w:p>
    <w:p w14:paraId="1AE354F8" w14:textId="77777777" w:rsidR="000C1360" w:rsidRPr="00432444" w:rsidRDefault="000C1360" w:rsidP="00432444">
      <w:pPr>
        <w:pStyle w:val="ListParagraph"/>
        <w:numPr>
          <w:ilvl w:val="2"/>
          <w:numId w:val="3"/>
        </w:numPr>
        <w:spacing w:after="156" w:line="240" w:lineRule="auto"/>
        <w:ind w:left="709" w:hanging="283"/>
        <w:jc w:val="both"/>
        <w:rPr>
          <w:b/>
          <w:bCs/>
        </w:rPr>
      </w:pPr>
      <w:r w:rsidRPr="00432444">
        <w:rPr>
          <w:b/>
          <w:bCs/>
        </w:rPr>
        <w:t>Communicate the findings:</w:t>
      </w:r>
    </w:p>
    <w:p w14:paraId="1E3F7A26" w14:textId="77777777" w:rsidR="000C1360" w:rsidRDefault="000C1360" w:rsidP="00432444">
      <w:pPr>
        <w:pStyle w:val="ListParagraph"/>
        <w:numPr>
          <w:ilvl w:val="0"/>
          <w:numId w:val="4"/>
        </w:numPr>
        <w:spacing w:after="156" w:line="240" w:lineRule="auto"/>
        <w:jc w:val="both"/>
      </w:pPr>
      <w:r w:rsidRPr="000C1360">
        <w:t>This may involve writing a report, creating a presentation, or sharing results through other channels.</w:t>
      </w:r>
    </w:p>
    <w:p w14:paraId="043DC54C" w14:textId="77777777" w:rsidR="00AE2EDD" w:rsidRPr="00432444" w:rsidRDefault="00432444" w:rsidP="00432444">
      <w:pPr>
        <w:spacing w:after="156" w:line="240" w:lineRule="auto"/>
        <w:ind w:left="0" w:firstLine="0"/>
        <w:jc w:val="both"/>
        <w:rPr>
          <w:b/>
          <w:bCs/>
        </w:rPr>
      </w:pPr>
      <w:r w:rsidRPr="00432444">
        <w:rPr>
          <w:b/>
          <w:bCs/>
        </w:rPr>
        <w:t>Characteristics</w:t>
      </w:r>
      <w:r w:rsidR="00BB4E82">
        <w:rPr>
          <w:b/>
          <w:bCs/>
        </w:rPr>
        <w:t>:</w:t>
      </w:r>
    </w:p>
    <w:p w14:paraId="50C69EA5" w14:textId="77777777" w:rsidR="00432444" w:rsidRDefault="00432444" w:rsidP="006253ED">
      <w:pPr>
        <w:spacing w:after="156" w:line="240" w:lineRule="auto"/>
        <w:ind w:left="1276" w:hanging="1276"/>
        <w:jc w:val="both"/>
      </w:pPr>
      <w:r>
        <w:t xml:space="preserve"> </w:t>
      </w:r>
      <w:r w:rsidR="00BB4E82">
        <w:tab/>
      </w:r>
      <w:r w:rsidR="00BB4E82">
        <w:tab/>
      </w:r>
      <w:r>
        <w:t xml:space="preserve">This </w:t>
      </w:r>
      <w:r w:rsidRPr="00432444">
        <w:t>may draw on multiple disciplines, such as education, economics, sociology, and statistics, to provide a comprehensive understanding of literacy rates and their determinants.</w:t>
      </w:r>
    </w:p>
    <w:p w14:paraId="6EC0F5F5" w14:textId="77777777" w:rsidR="00432444" w:rsidRDefault="00432444" w:rsidP="006253ED">
      <w:pPr>
        <w:spacing w:after="156" w:line="240" w:lineRule="auto"/>
        <w:ind w:left="1276" w:firstLine="600"/>
        <w:jc w:val="both"/>
      </w:pPr>
      <w:r>
        <w:t xml:space="preserve">This </w:t>
      </w:r>
      <w:r w:rsidRPr="00432444">
        <w:t>will rely heavily on data to identify patterns and relationships between different variables. The analysis may involve collecting, cleaning, and processing large amounts of data from various sources.</w:t>
      </w:r>
    </w:p>
    <w:p w14:paraId="7BA8A5EC" w14:textId="77777777" w:rsidR="00AE2EDD" w:rsidRDefault="00BB4E82" w:rsidP="009B4D6E">
      <w:pPr>
        <w:spacing w:after="156" w:line="259" w:lineRule="auto"/>
        <w:ind w:left="0" w:firstLine="0"/>
        <w:rPr>
          <w:b/>
          <w:bCs/>
        </w:rPr>
      </w:pPr>
      <w:r>
        <w:rPr>
          <w:b/>
          <w:bCs/>
        </w:rPr>
        <w:lastRenderedPageBreak/>
        <w:t>Behaviour:</w:t>
      </w:r>
    </w:p>
    <w:p w14:paraId="0FF23A8F" w14:textId="77777777" w:rsidR="00BB4E82" w:rsidRDefault="00BB4E82" w:rsidP="006253ED">
      <w:pPr>
        <w:spacing w:after="156" w:line="259" w:lineRule="auto"/>
        <w:ind w:left="1276" w:firstLine="284"/>
        <w:jc w:val="both"/>
      </w:pPr>
      <w:r>
        <w:rPr>
          <w:b/>
          <w:bCs/>
        </w:rPr>
        <w:tab/>
      </w:r>
      <w:r w:rsidRPr="00BB4E82">
        <w:t>It</w:t>
      </w:r>
      <w:r>
        <w:t xml:space="preserve"> </w:t>
      </w:r>
      <w:r w:rsidRPr="00BB4E82">
        <w:t xml:space="preserve">evaluate the effectiveness of different education policies and identify which policies have the greatest impact on literacy rates. This can inform future policy decisions and help to improve education systems. </w:t>
      </w:r>
      <w:r>
        <w:t xml:space="preserve">It </w:t>
      </w:r>
      <w:r w:rsidRPr="00BB4E82">
        <w:t>can demonstrate the economic and social benefits of investing in education, which can encourage policymakers to allocate more resources to education and literacy programs.</w:t>
      </w:r>
    </w:p>
    <w:p w14:paraId="5ABD421C" w14:textId="77777777" w:rsidR="00BB4E82" w:rsidRDefault="00BB4E82" w:rsidP="00BB4E82">
      <w:pPr>
        <w:spacing w:after="156" w:line="259" w:lineRule="auto"/>
        <w:jc w:val="both"/>
        <w:rPr>
          <w:b/>
          <w:bCs/>
        </w:rPr>
      </w:pPr>
      <w:r w:rsidRPr="00BB4E82">
        <w:rPr>
          <w:b/>
          <w:bCs/>
        </w:rPr>
        <w:t>Features:</w:t>
      </w:r>
    </w:p>
    <w:p w14:paraId="299E14EC" w14:textId="77777777" w:rsidR="00BB4E82" w:rsidRPr="00BB4E82" w:rsidRDefault="00BB4E82" w:rsidP="00D63A11">
      <w:pPr>
        <w:pStyle w:val="ListParagraph"/>
        <w:numPr>
          <w:ilvl w:val="0"/>
          <w:numId w:val="4"/>
        </w:numPr>
        <w:spacing w:after="156" w:line="259" w:lineRule="auto"/>
        <w:ind w:left="851" w:hanging="284"/>
        <w:jc w:val="both"/>
      </w:pPr>
      <w:r w:rsidRPr="00BB4E82">
        <w:t>Multidisciplinary approach</w:t>
      </w:r>
    </w:p>
    <w:p w14:paraId="30957907" w14:textId="77777777" w:rsidR="00BB4E82" w:rsidRPr="00BB4E82" w:rsidRDefault="00BB4E82" w:rsidP="00D63A11">
      <w:pPr>
        <w:pStyle w:val="ListParagraph"/>
        <w:numPr>
          <w:ilvl w:val="0"/>
          <w:numId w:val="4"/>
        </w:numPr>
        <w:spacing w:after="156" w:line="259" w:lineRule="auto"/>
        <w:ind w:left="851" w:hanging="284"/>
        <w:jc w:val="both"/>
      </w:pPr>
      <w:r w:rsidRPr="00BB4E82">
        <w:t>Data-driven</w:t>
      </w:r>
    </w:p>
    <w:p w14:paraId="7150CC78" w14:textId="77777777" w:rsidR="00BB4E82" w:rsidRPr="00BB4E82" w:rsidRDefault="00BB4E82" w:rsidP="00D63A11">
      <w:pPr>
        <w:pStyle w:val="ListParagraph"/>
        <w:numPr>
          <w:ilvl w:val="0"/>
          <w:numId w:val="4"/>
        </w:numPr>
        <w:spacing w:after="156" w:line="259" w:lineRule="auto"/>
        <w:ind w:left="851" w:hanging="284"/>
        <w:jc w:val="both"/>
      </w:pPr>
      <w:r w:rsidRPr="00BB4E82">
        <w:t>Contextual</w:t>
      </w:r>
    </w:p>
    <w:p w14:paraId="43C10A02" w14:textId="77777777" w:rsidR="00BB4E82" w:rsidRPr="00BB4E82" w:rsidRDefault="00BB4E82" w:rsidP="00D63A11">
      <w:pPr>
        <w:pStyle w:val="ListParagraph"/>
        <w:numPr>
          <w:ilvl w:val="0"/>
          <w:numId w:val="4"/>
        </w:numPr>
        <w:spacing w:after="156" w:line="259" w:lineRule="auto"/>
        <w:ind w:left="851" w:hanging="284"/>
        <w:jc w:val="both"/>
      </w:pPr>
      <w:r w:rsidRPr="00BB4E82">
        <w:t>Collaborative</w:t>
      </w:r>
    </w:p>
    <w:p w14:paraId="5FA9D6A7" w14:textId="77777777" w:rsidR="00BB4E82" w:rsidRPr="00BB4E82" w:rsidRDefault="00BB4E82" w:rsidP="00D63A11">
      <w:pPr>
        <w:pStyle w:val="ListParagraph"/>
        <w:numPr>
          <w:ilvl w:val="0"/>
          <w:numId w:val="4"/>
        </w:numPr>
        <w:spacing w:after="156" w:line="259" w:lineRule="auto"/>
        <w:ind w:left="851" w:hanging="284"/>
        <w:jc w:val="both"/>
      </w:pPr>
      <w:r w:rsidRPr="00BB4E82">
        <w:t>Evidence-based</w:t>
      </w:r>
    </w:p>
    <w:p w14:paraId="119C9C0A" w14:textId="77777777" w:rsidR="00BB4E82" w:rsidRDefault="00BB4E82" w:rsidP="00D63A11">
      <w:pPr>
        <w:pStyle w:val="ListParagraph"/>
        <w:numPr>
          <w:ilvl w:val="0"/>
          <w:numId w:val="4"/>
        </w:numPr>
        <w:spacing w:after="156" w:line="259" w:lineRule="auto"/>
        <w:ind w:left="851" w:hanging="284"/>
        <w:jc w:val="both"/>
      </w:pPr>
      <w:r w:rsidRPr="00BB4E82">
        <w:t>Policy-relevant</w:t>
      </w:r>
    </w:p>
    <w:p w14:paraId="401AD72B" w14:textId="77777777" w:rsidR="00D63A11" w:rsidRDefault="00D63A11" w:rsidP="00D63A11">
      <w:pPr>
        <w:spacing w:after="156" w:line="259" w:lineRule="auto"/>
        <w:jc w:val="both"/>
        <w:rPr>
          <w:b/>
          <w:bCs/>
        </w:rPr>
      </w:pPr>
      <w:r w:rsidRPr="00D63A11">
        <w:rPr>
          <w:b/>
          <w:bCs/>
        </w:rPr>
        <w:t>Development Phases:</w:t>
      </w:r>
    </w:p>
    <w:p w14:paraId="60BD548D" w14:textId="77777777" w:rsidR="00D63A11" w:rsidRPr="00D63A11" w:rsidRDefault="00D63A11" w:rsidP="00D63A11">
      <w:pPr>
        <w:pStyle w:val="ListParagraph"/>
        <w:numPr>
          <w:ilvl w:val="0"/>
          <w:numId w:val="5"/>
        </w:numPr>
        <w:spacing w:after="156" w:line="259" w:lineRule="auto"/>
        <w:ind w:left="851" w:hanging="284"/>
        <w:jc w:val="both"/>
      </w:pPr>
      <w:r w:rsidRPr="00D63A11">
        <w:t>Define the research question</w:t>
      </w:r>
    </w:p>
    <w:p w14:paraId="5A618D72" w14:textId="77777777" w:rsidR="00D63A11" w:rsidRPr="00D63A11" w:rsidRDefault="00D63A11" w:rsidP="00D63A11">
      <w:pPr>
        <w:pStyle w:val="ListParagraph"/>
        <w:numPr>
          <w:ilvl w:val="0"/>
          <w:numId w:val="5"/>
        </w:numPr>
        <w:spacing w:after="156" w:line="259" w:lineRule="auto"/>
        <w:ind w:left="851" w:hanging="284"/>
        <w:jc w:val="both"/>
      </w:pPr>
      <w:r w:rsidRPr="00D63A11">
        <w:t>Review the literature</w:t>
      </w:r>
    </w:p>
    <w:p w14:paraId="6B7C41A7" w14:textId="77777777" w:rsidR="00D63A11" w:rsidRPr="00D63A11" w:rsidRDefault="00D63A11" w:rsidP="00D63A11">
      <w:pPr>
        <w:pStyle w:val="ListParagraph"/>
        <w:numPr>
          <w:ilvl w:val="0"/>
          <w:numId w:val="5"/>
        </w:numPr>
        <w:spacing w:after="156" w:line="259" w:lineRule="auto"/>
        <w:ind w:left="851" w:hanging="284"/>
        <w:jc w:val="both"/>
      </w:pPr>
      <w:r w:rsidRPr="00D63A11">
        <w:t>Collect data</w:t>
      </w:r>
    </w:p>
    <w:p w14:paraId="18EF8B72" w14:textId="77777777" w:rsidR="00D63A11" w:rsidRPr="00D63A11" w:rsidRDefault="00D63A11" w:rsidP="00D63A11">
      <w:pPr>
        <w:pStyle w:val="ListParagraph"/>
        <w:numPr>
          <w:ilvl w:val="0"/>
          <w:numId w:val="5"/>
        </w:numPr>
        <w:spacing w:after="156" w:line="259" w:lineRule="auto"/>
        <w:ind w:left="851" w:hanging="284"/>
        <w:jc w:val="both"/>
      </w:pPr>
      <w:r w:rsidRPr="00D63A11">
        <w:t>Clean and prepare the data</w:t>
      </w:r>
    </w:p>
    <w:p w14:paraId="38C55DEB" w14:textId="77777777" w:rsidR="00D63A11" w:rsidRPr="00D63A11" w:rsidRDefault="00D63A11" w:rsidP="00D63A11">
      <w:pPr>
        <w:pStyle w:val="ListParagraph"/>
        <w:numPr>
          <w:ilvl w:val="0"/>
          <w:numId w:val="5"/>
        </w:numPr>
        <w:spacing w:after="156" w:line="259" w:lineRule="auto"/>
        <w:ind w:left="851" w:hanging="284"/>
        <w:jc w:val="both"/>
      </w:pPr>
      <w:r w:rsidRPr="00D63A11">
        <w:t>Analyze the data</w:t>
      </w:r>
    </w:p>
    <w:p w14:paraId="06B0E17B" w14:textId="77777777" w:rsidR="00D63A11" w:rsidRDefault="00D63A11" w:rsidP="00D63A11">
      <w:pPr>
        <w:pStyle w:val="ListParagraph"/>
        <w:numPr>
          <w:ilvl w:val="0"/>
          <w:numId w:val="5"/>
        </w:numPr>
        <w:spacing w:after="156" w:line="259" w:lineRule="auto"/>
        <w:ind w:left="851" w:hanging="284"/>
        <w:jc w:val="both"/>
      </w:pPr>
      <w:r w:rsidRPr="00D63A11">
        <w:t>Communicate the results</w:t>
      </w:r>
    </w:p>
    <w:p w14:paraId="4AC6EEBE" w14:textId="77777777" w:rsidR="00D63A11" w:rsidRDefault="00D63A11" w:rsidP="00D63A11">
      <w:pPr>
        <w:spacing w:after="156" w:line="259" w:lineRule="auto"/>
        <w:jc w:val="both"/>
        <w:rPr>
          <w:b/>
          <w:bCs/>
        </w:rPr>
      </w:pPr>
      <w:r w:rsidRPr="00D63A11">
        <w:rPr>
          <w:b/>
          <w:bCs/>
        </w:rPr>
        <w:t>Solution Requirements</w:t>
      </w:r>
      <w:r>
        <w:rPr>
          <w:b/>
          <w:bCs/>
        </w:rPr>
        <w:t>:</w:t>
      </w:r>
    </w:p>
    <w:p w14:paraId="4CC1DEAB" w14:textId="77777777" w:rsidR="00D63A11" w:rsidRPr="00D63A11" w:rsidRDefault="00D63A11" w:rsidP="00D63A11">
      <w:pPr>
        <w:pStyle w:val="ListParagraph"/>
        <w:numPr>
          <w:ilvl w:val="0"/>
          <w:numId w:val="7"/>
        </w:numPr>
        <w:spacing w:after="156" w:line="240" w:lineRule="auto"/>
        <w:ind w:left="851" w:hanging="284"/>
        <w:jc w:val="both"/>
      </w:pPr>
      <w:r w:rsidRPr="00D63A11">
        <w:t>Data collection and management tools</w:t>
      </w:r>
    </w:p>
    <w:p w14:paraId="44881253" w14:textId="77777777" w:rsidR="00D63A11" w:rsidRPr="00D63A11" w:rsidRDefault="00D63A11" w:rsidP="00D63A11">
      <w:pPr>
        <w:pStyle w:val="ListParagraph"/>
        <w:numPr>
          <w:ilvl w:val="0"/>
          <w:numId w:val="7"/>
        </w:numPr>
        <w:spacing w:after="156" w:line="240" w:lineRule="auto"/>
        <w:ind w:left="851" w:hanging="284"/>
        <w:jc w:val="both"/>
      </w:pPr>
      <w:r w:rsidRPr="00D63A11">
        <w:t>Statistical analysis software</w:t>
      </w:r>
    </w:p>
    <w:p w14:paraId="3333C994" w14:textId="77777777" w:rsidR="00D63A11" w:rsidRPr="00D63A11" w:rsidRDefault="00D63A11" w:rsidP="00D63A11">
      <w:pPr>
        <w:pStyle w:val="ListParagraph"/>
        <w:numPr>
          <w:ilvl w:val="0"/>
          <w:numId w:val="7"/>
        </w:numPr>
        <w:spacing w:after="156" w:line="240" w:lineRule="auto"/>
        <w:ind w:left="851" w:hanging="284"/>
        <w:jc w:val="both"/>
      </w:pPr>
      <w:r w:rsidRPr="00D63A11">
        <w:t>Visualization tools</w:t>
      </w:r>
    </w:p>
    <w:p w14:paraId="64C8FAEB" w14:textId="77777777" w:rsidR="00D63A11" w:rsidRPr="00D63A11" w:rsidRDefault="00D63A11" w:rsidP="00D63A11">
      <w:pPr>
        <w:pStyle w:val="ListParagraph"/>
        <w:numPr>
          <w:ilvl w:val="0"/>
          <w:numId w:val="7"/>
        </w:numPr>
        <w:spacing w:after="156" w:line="240" w:lineRule="auto"/>
        <w:ind w:left="851" w:hanging="284"/>
        <w:jc w:val="both"/>
      </w:pPr>
      <w:r w:rsidRPr="00D63A11">
        <w:t>Collaborative tools</w:t>
      </w:r>
    </w:p>
    <w:p w14:paraId="0D4F0681" w14:textId="77777777" w:rsidR="00D63A11" w:rsidRPr="00D63A11" w:rsidRDefault="00D63A11" w:rsidP="00D63A11">
      <w:pPr>
        <w:pStyle w:val="ListParagraph"/>
        <w:numPr>
          <w:ilvl w:val="0"/>
          <w:numId w:val="7"/>
        </w:numPr>
        <w:spacing w:after="156" w:line="240" w:lineRule="auto"/>
        <w:ind w:left="851" w:hanging="284"/>
        <w:jc w:val="both"/>
      </w:pPr>
      <w:r w:rsidRPr="00D63A11">
        <w:t>policy analysis frameworks</w:t>
      </w:r>
    </w:p>
    <w:p w14:paraId="2BB94361" w14:textId="77777777" w:rsidR="00D63A11" w:rsidRDefault="00D63A11" w:rsidP="00D63A11">
      <w:pPr>
        <w:pStyle w:val="ListParagraph"/>
        <w:numPr>
          <w:ilvl w:val="0"/>
          <w:numId w:val="7"/>
        </w:numPr>
        <w:spacing w:after="156" w:line="240" w:lineRule="auto"/>
        <w:ind w:left="851" w:hanging="284"/>
        <w:jc w:val="both"/>
      </w:pPr>
      <w:r w:rsidRPr="00D63A11">
        <w:t>Evaluation tools</w:t>
      </w:r>
    </w:p>
    <w:p w14:paraId="7D5AA2C5" w14:textId="77777777" w:rsidR="00D63A11" w:rsidRDefault="00C01AB7" w:rsidP="00C01AB7">
      <w:pPr>
        <w:spacing w:after="156" w:line="240" w:lineRule="auto"/>
        <w:jc w:val="both"/>
        <w:rPr>
          <w:b/>
          <w:bCs/>
        </w:rPr>
      </w:pPr>
      <w:r w:rsidRPr="00C01AB7">
        <w:rPr>
          <w:b/>
          <w:bCs/>
        </w:rPr>
        <w:t>Specifications</w:t>
      </w:r>
      <w:r>
        <w:rPr>
          <w:b/>
          <w:bCs/>
        </w:rPr>
        <w:t>:</w:t>
      </w:r>
    </w:p>
    <w:p w14:paraId="19236B29" w14:textId="77777777" w:rsidR="00C01AB7" w:rsidRPr="00C01AB7" w:rsidRDefault="00C01AB7" w:rsidP="00C01AB7">
      <w:pPr>
        <w:pStyle w:val="ListParagraph"/>
        <w:numPr>
          <w:ilvl w:val="0"/>
          <w:numId w:val="8"/>
        </w:numPr>
        <w:spacing w:after="156" w:line="240" w:lineRule="auto"/>
        <w:ind w:left="851" w:hanging="284"/>
        <w:jc w:val="both"/>
      </w:pPr>
      <w:r w:rsidRPr="00C01AB7">
        <w:t>Research question</w:t>
      </w:r>
    </w:p>
    <w:p w14:paraId="7ED2C6A7" w14:textId="77777777" w:rsidR="00C01AB7" w:rsidRPr="00C01AB7" w:rsidRDefault="00C01AB7" w:rsidP="00C01AB7">
      <w:pPr>
        <w:pStyle w:val="ListParagraph"/>
        <w:numPr>
          <w:ilvl w:val="0"/>
          <w:numId w:val="8"/>
        </w:numPr>
        <w:spacing w:after="156" w:line="240" w:lineRule="auto"/>
        <w:ind w:left="851" w:hanging="284"/>
        <w:jc w:val="both"/>
      </w:pPr>
      <w:r w:rsidRPr="00C01AB7">
        <w:t>Data sources:</w:t>
      </w:r>
    </w:p>
    <w:p w14:paraId="771BEECC" w14:textId="77777777" w:rsidR="00C01AB7" w:rsidRPr="00C01AB7" w:rsidRDefault="00C01AB7" w:rsidP="00C01AB7">
      <w:pPr>
        <w:pStyle w:val="ListParagraph"/>
        <w:numPr>
          <w:ilvl w:val="0"/>
          <w:numId w:val="8"/>
        </w:numPr>
        <w:spacing w:after="156" w:line="240" w:lineRule="auto"/>
        <w:ind w:left="851" w:hanging="284"/>
        <w:jc w:val="both"/>
      </w:pPr>
      <w:r w:rsidRPr="00C01AB7">
        <w:t>Variables</w:t>
      </w:r>
    </w:p>
    <w:p w14:paraId="05A50B50" w14:textId="77777777" w:rsidR="00C01AB7" w:rsidRPr="00C01AB7" w:rsidRDefault="00C01AB7" w:rsidP="00C01AB7">
      <w:pPr>
        <w:pStyle w:val="ListParagraph"/>
        <w:numPr>
          <w:ilvl w:val="0"/>
          <w:numId w:val="8"/>
        </w:numPr>
        <w:spacing w:after="156" w:line="240" w:lineRule="auto"/>
        <w:ind w:left="851" w:hanging="284"/>
        <w:jc w:val="both"/>
      </w:pPr>
      <w:r w:rsidRPr="00C01AB7">
        <w:t>Sampling</w:t>
      </w:r>
    </w:p>
    <w:p w14:paraId="27AFB1A3" w14:textId="77777777" w:rsidR="00C01AB7" w:rsidRPr="00C01AB7" w:rsidRDefault="00C01AB7" w:rsidP="00C01AB7">
      <w:pPr>
        <w:pStyle w:val="ListParagraph"/>
        <w:numPr>
          <w:ilvl w:val="0"/>
          <w:numId w:val="8"/>
        </w:numPr>
        <w:spacing w:after="156" w:line="240" w:lineRule="auto"/>
        <w:ind w:left="851" w:hanging="284"/>
        <w:jc w:val="both"/>
      </w:pPr>
      <w:r w:rsidRPr="00C01AB7">
        <w:t>Data analysis</w:t>
      </w:r>
    </w:p>
    <w:p w14:paraId="1A3E8F30" w14:textId="77777777" w:rsidR="00C01AB7" w:rsidRPr="00C01AB7" w:rsidRDefault="00C01AB7" w:rsidP="00C01AB7">
      <w:pPr>
        <w:pStyle w:val="ListParagraph"/>
        <w:numPr>
          <w:ilvl w:val="0"/>
          <w:numId w:val="8"/>
        </w:numPr>
        <w:tabs>
          <w:tab w:val="left" w:pos="2304"/>
        </w:tabs>
        <w:spacing w:after="156" w:line="240" w:lineRule="auto"/>
        <w:ind w:left="851" w:hanging="284"/>
        <w:jc w:val="both"/>
      </w:pPr>
      <w:r w:rsidRPr="00C01AB7">
        <w:t>Visualization</w:t>
      </w:r>
      <w:r w:rsidRPr="00C01AB7">
        <w:tab/>
      </w:r>
    </w:p>
    <w:p w14:paraId="6D07D729" w14:textId="77777777" w:rsidR="00C01AB7" w:rsidRPr="00C01AB7" w:rsidRDefault="00C01AB7" w:rsidP="00C01AB7">
      <w:pPr>
        <w:pStyle w:val="ListParagraph"/>
        <w:numPr>
          <w:ilvl w:val="0"/>
          <w:numId w:val="8"/>
        </w:numPr>
        <w:tabs>
          <w:tab w:val="left" w:pos="2304"/>
        </w:tabs>
        <w:spacing w:after="156" w:line="240" w:lineRule="auto"/>
        <w:ind w:left="851" w:hanging="284"/>
        <w:jc w:val="both"/>
      </w:pPr>
      <w:r w:rsidRPr="00C01AB7">
        <w:t>policy recommendations</w:t>
      </w:r>
    </w:p>
    <w:p w14:paraId="60D63EF9" w14:textId="77777777" w:rsidR="00C01AB7" w:rsidRPr="00C01AB7" w:rsidRDefault="00C01AB7" w:rsidP="00C01AB7">
      <w:pPr>
        <w:spacing w:after="156" w:line="240" w:lineRule="auto"/>
        <w:ind w:left="0" w:firstLine="0"/>
        <w:jc w:val="both"/>
      </w:pPr>
    </w:p>
    <w:p w14:paraId="163AB2B2" w14:textId="77777777" w:rsidR="00D63A11" w:rsidRPr="00D63A11" w:rsidRDefault="00D63A11" w:rsidP="00D63A11">
      <w:pPr>
        <w:spacing w:after="156" w:line="259" w:lineRule="auto"/>
        <w:jc w:val="both"/>
        <w:rPr>
          <w:b/>
          <w:bCs/>
        </w:rPr>
      </w:pPr>
    </w:p>
    <w:p w14:paraId="64E62124" w14:textId="77777777" w:rsidR="00C01AB7" w:rsidRDefault="00C01AB7">
      <w:pPr>
        <w:spacing w:after="156" w:line="259" w:lineRule="auto"/>
        <w:ind w:left="-5"/>
        <w:rPr>
          <w:b/>
        </w:rPr>
      </w:pPr>
    </w:p>
    <w:p w14:paraId="6B92510B" w14:textId="77777777" w:rsidR="00C01AB7" w:rsidRDefault="00C01AB7">
      <w:pPr>
        <w:spacing w:after="156" w:line="259" w:lineRule="auto"/>
        <w:ind w:left="-5"/>
        <w:rPr>
          <w:b/>
        </w:rPr>
      </w:pPr>
    </w:p>
    <w:p w14:paraId="673C1392" w14:textId="77777777" w:rsidR="00301B91" w:rsidRDefault="005744AF">
      <w:pPr>
        <w:spacing w:after="156" w:line="259" w:lineRule="auto"/>
        <w:ind w:left="-5"/>
      </w:pPr>
      <w:r>
        <w:rPr>
          <w:b/>
        </w:rPr>
        <w:lastRenderedPageBreak/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  <w:r>
        <w:rPr>
          <w:rFonts w:ascii="Calibri" w:eastAsia="Calibri" w:hAnsi="Calibri" w:cs="Calibri"/>
          <w:sz w:val="22"/>
        </w:rPr>
        <w:t xml:space="preserve"> </w:t>
      </w:r>
    </w:p>
    <w:p w14:paraId="06C7BC8E" w14:textId="77777777" w:rsidR="00301B91" w:rsidRDefault="005744AF">
      <w:pPr>
        <w:spacing w:after="115" w:line="259" w:lineRule="auto"/>
        <w:ind w:left="14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0E0049D" w14:textId="41D77765" w:rsidR="00301B91" w:rsidRDefault="00101761" w:rsidP="00101761">
      <w:pPr>
        <w:spacing w:after="2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20C35F6" wp14:editId="3A3CB284">
            <wp:extent cx="5836920" cy="2506980"/>
            <wp:effectExtent l="0" t="0" r="0" b="7620"/>
            <wp:docPr id="332420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20802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4AF">
        <w:rPr>
          <w:rFonts w:ascii="Calibri" w:eastAsia="Calibri" w:hAnsi="Calibri" w:cs="Calibri"/>
          <w:b/>
          <w:sz w:val="22"/>
        </w:rPr>
        <w:t xml:space="preserve"> </w:t>
      </w:r>
    </w:p>
    <w:p w14:paraId="7D1DB52D" w14:textId="77777777" w:rsidR="00301B91" w:rsidRDefault="005744AF">
      <w:pPr>
        <w:spacing w:after="153" w:line="259" w:lineRule="auto"/>
        <w:ind w:left="14" w:firstLine="0"/>
      </w:pPr>
      <w:r>
        <w:rPr>
          <w:i/>
          <w:color w:val="333333"/>
          <w:sz w:val="21"/>
        </w:rPr>
        <w:t xml:space="preserve"> </w:t>
      </w:r>
    </w:p>
    <w:p w14:paraId="77BC7DC0" w14:textId="77777777" w:rsidR="00301B91" w:rsidRDefault="005744AF">
      <w:pPr>
        <w:spacing w:after="167" w:line="259" w:lineRule="auto"/>
        <w:ind w:left="14" w:firstLine="0"/>
      </w:pPr>
      <w:r>
        <w:rPr>
          <w:i/>
          <w:color w:val="333333"/>
          <w:sz w:val="21"/>
        </w:rPr>
        <w:t xml:space="preserve"> </w:t>
      </w:r>
    </w:p>
    <w:p w14:paraId="15311914" w14:textId="77777777" w:rsidR="00301B91" w:rsidRDefault="005744AF" w:rsidP="00C01AB7">
      <w:pPr>
        <w:spacing w:after="0" w:line="259" w:lineRule="auto"/>
        <w:ind w:left="14" w:firstLine="706"/>
      </w:pPr>
      <w:r>
        <w:rPr>
          <w:i/>
          <w:color w:val="333333"/>
          <w:sz w:val="21"/>
        </w:rPr>
        <w:t xml:space="preserve">Figure 1: Architecture of Literacy rate analysis for a better future tomorrow </w:t>
      </w:r>
      <w:r>
        <w:rPr>
          <w:rFonts w:ascii="Calibri" w:eastAsia="Calibri" w:hAnsi="Calibri" w:cs="Calibri"/>
          <w:sz w:val="22"/>
        </w:rPr>
        <w:t xml:space="preserve"> </w:t>
      </w:r>
    </w:p>
    <w:p w14:paraId="179BBE27" w14:textId="77777777" w:rsidR="00301B91" w:rsidRDefault="005744AF">
      <w:pPr>
        <w:spacing w:after="158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DAA640" w14:textId="77777777" w:rsidR="00301B91" w:rsidRDefault="005744AF">
      <w:pPr>
        <w:spacing w:after="0" w:line="259" w:lineRule="auto"/>
        <w:ind w:left="14" w:firstLine="0"/>
        <w:jc w:val="both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301B91">
      <w:pgSz w:w="11906" w:h="16838"/>
      <w:pgMar w:top="1483" w:right="1285" w:bottom="159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31C"/>
    <w:multiLevelType w:val="hybridMultilevel"/>
    <w:tmpl w:val="902460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729DB"/>
    <w:multiLevelType w:val="hybridMultilevel"/>
    <w:tmpl w:val="D2603D56"/>
    <w:lvl w:ilvl="0" w:tplc="40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5E2287E"/>
    <w:multiLevelType w:val="hybridMultilevel"/>
    <w:tmpl w:val="4A68CCBC"/>
    <w:lvl w:ilvl="0" w:tplc="40090005">
      <w:start w:val="1"/>
      <w:numFmt w:val="bullet"/>
      <w:lvlText w:val=""/>
      <w:lvlJc w:val="left"/>
      <w:pPr>
        <w:ind w:left="7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D1C7F7F"/>
    <w:multiLevelType w:val="hybridMultilevel"/>
    <w:tmpl w:val="1798611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224646"/>
    <w:multiLevelType w:val="hybridMultilevel"/>
    <w:tmpl w:val="D0D887B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A05943"/>
    <w:multiLevelType w:val="hybridMultilevel"/>
    <w:tmpl w:val="6B8E8F4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E20FD"/>
    <w:multiLevelType w:val="hybridMultilevel"/>
    <w:tmpl w:val="02A26796"/>
    <w:lvl w:ilvl="0" w:tplc="40090005">
      <w:start w:val="1"/>
      <w:numFmt w:val="bullet"/>
      <w:lvlText w:val=""/>
      <w:lvlJc w:val="left"/>
      <w:pPr>
        <w:ind w:left="73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6B112772"/>
    <w:multiLevelType w:val="hybridMultilevel"/>
    <w:tmpl w:val="0E4A957E"/>
    <w:lvl w:ilvl="0" w:tplc="A40AAA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02BD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0E1B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4C32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D6CD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AE0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F688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DAAA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EEB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3772707">
    <w:abstractNumId w:val="7"/>
  </w:num>
  <w:num w:numId="2" w16cid:durableId="1239900404">
    <w:abstractNumId w:val="5"/>
  </w:num>
  <w:num w:numId="3" w16cid:durableId="864951009">
    <w:abstractNumId w:val="6"/>
  </w:num>
  <w:num w:numId="4" w16cid:durableId="913393626">
    <w:abstractNumId w:val="4"/>
  </w:num>
  <w:num w:numId="5" w16cid:durableId="413086957">
    <w:abstractNumId w:val="2"/>
  </w:num>
  <w:num w:numId="6" w16cid:durableId="1065882511">
    <w:abstractNumId w:val="0"/>
  </w:num>
  <w:num w:numId="7" w16cid:durableId="1908177505">
    <w:abstractNumId w:val="3"/>
  </w:num>
  <w:num w:numId="8" w16cid:durableId="40595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B91"/>
    <w:rsid w:val="000C1360"/>
    <w:rsid w:val="00101761"/>
    <w:rsid w:val="00301B91"/>
    <w:rsid w:val="00432444"/>
    <w:rsid w:val="005744AF"/>
    <w:rsid w:val="00604043"/>
    <w:rsid w:val="006253ED"/>
    <w:rsid w:val="009B4D6E"/>
    <w:rsid w:val="00AE2EDD"/>
    <w:rsid w:val="00BB4E82"/>
    <w:rsid w:val="00C01AB7"/>
    <w:rsid w:val="00D6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0B28"/>
  <w15:docId w15:val="{6F0CD84A-9CA0-4813-803F-75535ADB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 w:line="254" w:lineRule="auto"/>
      <w:ind w:left="24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32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Gokulan S</dc:creator>
  <cp:keywords/>
  <cp:lastModifiedBy>Gokulan S</cp:lastModifiedBy>
  <cp:revision>2</cp:revision>
  <cp:lastPrinted>2023-05-07T04:42:00Z</cp:lastPrinted>
  <dcterms:created xsi:type="dcterms:W3CDTF">2023-05-20T05:40:00Z</dcterms:created>
  <dcterms:modified xsi:type="dcterms:W3CDTF">2023-05-20T05:40:00Z</dcterms:modified>
</cp:coreProperties>
</file>